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E84" w:rsidRPr="006B1B97" w:rsidRDefault="00387E84" w:rsidP="006B1B97">
      <w:pPr>
        <w:pStyle w:val="BodyText"/>
        <w:jc w:val="center"/>
        <w:rPr>
          <w:sz w:val="28"/>
          <w:szCs w:val="28"/>
        </w:rPr>
      </w:pPr>
    </w:p>
    <w:p w:rsidR="00387E84" w:rsidRPr="006B1B97" w:rsidRDefault="00387E84" w:rsidP="006B1B9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B1B97">
        <w:rPr>
          <w:rFonts w:ascii="Times New Roman" w:hAnsi="Times New Roman"/>
          <w:b/>
          <w:sz w:val="28"/>
          <w:szCs w:val="28"/>
        </w:rPr>
        <w:t>КАЛУЖСКАЯ ОБЛАСТЬ</w:t>
      </w:r>
    </w:p>
    <w:p w:rsidR="00387E84" w:rsidRPr="006B1B97" w:rsidRDefault="00387E84" w:rsidP="006B1B9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B1B97"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387E84" w:rsidRPr="006B1B97" w:rsidRDefault="00387E84" w:rsidP="006B1B97">
      <w:pPr>
        <w:pStyle w:val="Heading1"/>
        <w:rPr>
          <w:bCs/>
          <w:sz w:val="28"/>
          <w:szCs w:val="28"/>
        </w:rPr>
      </w:pPr>
      <w:r w:rsidRPr="006B1B97">
        <w:rPr>
          <w:sz w:val="28"/>
          <w:szCs w:val="28"/>
        </w:rPr>
        <w:t xml:space="preserve">АДМИНИСТРАЦИЯ </w:t>
      </w:r>
      <w:r w:rsidRPr="006B1B97">
        <w:rPr>
          <w:bCs/>
          <w:sz w:val="28"/>
          <w:szCs w:val="28"/>
        </w:rPr>
        <w:t>СЕЛЬСКОГО ПОСЕЛЕНИЯ</w:t>
      </w:r>
    </w:p>
    <w:p w:rsidR="00387E84" w:rsidRPr="006B1B97" w:rsidRDefault="00387E84" w:rsidP="006B1B97">
      <w:pPr>
        <w:pStyle w:val="Heading1"/>
        <w:rPr>
          <w:sz w:val="28"/>
          <w:szCs w:val="28"/>
        </w:rPr>
      </w:pPr>
      <w:r w:rsidRPr="006B1B97">
        <w:rPr>
          <w:bCs/>
          <w:sz w:val="28"/>
          <w:szCs w:val="28"/>
        </w:rPr>
        <w:t>«ДЕРЕВНЯ РЯБЦЕВО</w:t>
      </w:r>
      <w:r w:rsidRPr="006B1B97">
        <w:rPr>
          <w:sz w:val="28"/>
          <w:szCs w:val="28"/>
        </w:rPr>
        <w:t>»</w:t>
      </w:r>
    </w:p>
    <w:p w:rsidR="00387E84" w:rsidRPr="006B1B97" w:rsidRDefault="00387E84" w:rsidP="005049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E84" w:rsidRDefault="00387E84" w:rsidP="005049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B1B97">
        <w:rPr>
          <w:rFonts w:ascii="Times New Roman" w:hAnsi="Times New Roman"/>
          <w:b/>
          <w:sz w:val="28"/>
          <w:szCs w:val="28"/>
        </w:rPr>
        <w:t>ПОСТАНОВЛЕНИЕ</w:t>
      </w:r>
    </w:p>
    <w:p w:rsidR="00387E84" w:rsidRPr="006B1B97" w:rsidRDefault="00387E84" w:rsidP="005049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7E84" w:rsidRPr="00D850F2" w:rsidRDefault="00387E84" w:rsidP="00D850F2">
      <w:pPr>
        <w:pStyle w:val="NormalWeb"/>
        <w:shd w:val="clear" w:color="auto" w:fill="FFFFFF"/>
        <w:spacing w:before="0" w:beforeAutospacing="0" w:after="150" w:afterAutospacing="0"/>
        <w:rPr>
          <w:b/>
          <w:color w:val="3C3C3C"/>
          <w:sz w:val="27"/>
          <w:szCs w:val="27"/>
        </w:rPr>
      </w:pPr>
      <w:r w:rsidRPr="00D850F2">
        <w:rPr>
          <w:color w:val="3C3C3C"/>
          <w:sz w:val="27"/>
          <w:szCs w:val="27"/>
        </w:rPr>
        <w:t xml:space="preserve">         </w:t>
      </w:r>
      <w:r w:rsidRPr="00D850F2">
        <w:rPr>
          <w:b/>
          <w:color w:val="3C3C3C"/>
          <w:sz w:val="27"/>
          <w:szCs w:val="27"/>
        </w:rPr>
        <w:t>02.07.2019                                                                                   №21</w:t>
      </w:r>
    </w:p>
    <w:p w:rsidR="00387E84" w:rsidRPr="00D850F2" w:rsidRDefault="00387E84" w:rsidP="00D850F2">
      <w:pPr>
        <w:pStyle w:val="NormalWeb"/>
        <w:shd w:val="clear" w:color="auto" w:fill="FFFFFF"/>
        <w:spacing w:before="0" w:beforeAutospacing="0" w:after="150" w:afterAutospacing="0"/>
        <w:rPr>
          <w:color w:val="3C3C3C"/>
          <w:sz w:val="27"/>
          <w:szCs w:val="27"/>
        </w:rPr>
      </w:pPr>
    </w:p>
    <w:p w:rsidR="00387E84" w:rsidRPr="009E0913" w:rsidRDefault="00387E84" w:rsidP="00D850F2">
      <w:pPr>
        <w:pStyle w:val="NormalWeb"/>
        <w:shd w:val="clear" w:color="auto" w:fill="FFFFFF"/>
        <w:spacing w:before="0" w:beforeAutospacing="0" w:after="150" w:afterAutospacing="0"/>
        <w:rPr>
          <w:color w:val="3C3C3C"/>
          <w:sz w:val="28"/>
          <w:szCs w:val="28"/>
        </w:rPr>
      </w:pPr>
      <w:r w:rsidRPr="009E0913">
        <w:rPr>
          <w:rStyle w:val="Strong"/>
          <w:color w:val="3C3C3C"/>
          <w:sz w:val="28"/>
          <w:szCs w:val="28"/>
        </w:rPr>
        <w:t>Об утверждении Плана ежегодных мероприятий по борьбе с борщевиком Сосновского на территории сельского поселения</w:t>
      </w:r>
      <w:r w:rsidRPr="009E0913">
        <w:rPr>
          <w:color w:val="3C3C3C"/>
          <w:sz w:val="28"/>
          <w:szCs w:val="28"/>
        </w:rPr>
        <w:br/>
      </w:r>
      <w:r w:rsidRPr="009E0913">
        <w:rPr>
          <w:b/>
          <w:color w:val="3C3C3C"/>
          <w:sz w:val="28"/>
          <w:szCs w:val="28"/>
        </w:rPr>
        <w:t>«деревня Рябцево»</w:t>
      </w:r>
      <w:r w:rsidRPr="009E0913">
        <w:rPr>
          <w:color w:val="3C3C3C"/>
          <w:sz w:val="28"/>
          <w:szCs w:val="28"/>
        </w:rPr>
        <w:t xml:space="preserve"> </w:t>
      </w:r>
      <w:r w:rsidRPr="009E0913">
        <w:rPr>
          <w:rStyle w:val="Strong"/>
          <w:color w:val="3C3C3C"/>
          <w:sz w:val="28"/>
          <w:szCs w:val="28"/>
        </w:rPr>
        <w:t>на 2019-2021 годы</w:t>
      </w:r>
    </w:p>
    <w:p w:rsidR="00387E84" w:rsidRPr="007D4B5D" w:rsidRDefault="00387E84" w:rsidP="00DB55AD">
      <w:pPr>
        <w:pStyle w:val="1"/>
        <w:spacing w:line="276" w:lineRule="auto"/>
        <w:ind w:firstLine="708"/>
        <w:jc w:val="both"/>
        <w:rPr>
          <w:rFonts w:ascii="Times New Roman" w:hAnsi="Times New Roman"/>
          <w:color w:val="3C3C3C"/>
          <w:sz w:val="28"/>
          <w:szCs w:val="28"/>
        </w:rPr>
      </w:pPr>
      <w:r w:rsidRPr="007D4B5D">
        <w:rPr>
          <w:rFonts w:ascii="Times New Roman" w:hAnsi="Times New Roman"/>
          <w:color w:val="3C3C3C"/>
          <w:sz w:val="28"/>
          <w:szCs w:val="28"/>
        </w:rPr>
        <w:br/>
        <w:t>Руководствуясь ст.1,ст.11, ст.12 Земельного кодекса РФ, Правилами благоустройства сельского поселения «деревня Рябцево» в целях недопущения дальнейшего распространения борщевика Сосновского на территории Сельского поселения «деревня Рябцево</w:t>
      </w:r>
    </w:p>
    <w:p w:rsidR="00387E84" w:rsidRPr="007D4B5D" w:rsidRDefault="00387E84" w:rsidP="009E0913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D4B5D">
        <w:rPr>
          <w:rFonts w:ascii="Times New Roman" w:hAnsi="Times New Roman"/>
          <w:color w:val="3C3C3C"/>
          <w:sz w:val="28"/>
          <w:szCs w:val="28"/>
        </w:rPr>
        <w:t>ПОСТАНОВЛЯЮ:</w:t>
      </w:r>
      <w:r w:rsidRPr="007D4B5D">
        <w:rPr>
          <w:rFonts w:ascii="Times New Roman" w:hAnsi="Times New Roman"/>
          <w:color w:val="3C3C3C"/>
          <w:sz w:val="28"/>
          <w:szCs w:val="28"/>
        </w:rPr>
        <w:br/>
        <w:t>1. Утвердить План ежегодных мероприятий по борьбе с борщевиком Сосновского на территории сельского поселения «деревня Рябцево» на 2019-2021 годы.</w:t>
      </w:r>
      <w:r w:rsidRPr="007D4B5D">
        <w:rPr>
          <w:rFonts w:ascii="Times New Roman" w:hAnsi="Times New Roman"/>
          <w:color w:val="3C3C3C"/>
          <w:sz w:val="28"/>
          <w:szCs w:val="28"/>
        </w:rPr>
        <w:br/>
        <w:t>2. Рекомендовать землепользователям и руководителям учреждений и организаций всех форм собственности своевременно и в полном объеме выполнять мероприятия Плана с предоставлением отчета по их проведению.</w:t>
      </w:r>
      <w:r w:rsidRPr="007D4B5D">
        <w:rPr>
          <w:rFonts w:ascii="Times New Roman" w:hAnsi="Times New Roman"/>
          <w:color w:val="3C3C3C"/>
          <w:sz w:val="28"/>
          <w:szCs w:val="28"/>
        </w:rPr>
        <w:br/>
        <w:t>3.Настоящее постановление вступает в силу с момента его подписания.</w:t>
      </w:r>
      <w:r w:rsidRPr="007D4B5D">
        <w:rPr>
          <w:rFonts w:ascii="Times New Roman" w:hAnsi="Times New Roman"/>
          <w:color w:val="3C3C3C"/>
          <w:sz w:val="28"/>
          <w:szCs w:val="28"/>
        </w:rPr>
        <w:br/>
        <w:t>4.Контроль за исполнением постановления оставляю за собой.</w:t>
      </w:r>
      <w:r w:rsidRPr="007D4B5D">
        <w:rPr>
          <w:rFonts w:ascii="Times New Roman" w:hAnsi="Times New Roman"/>
          <w:color w:val="3C3C3C"/>
          <w:sz w:val="28"/>
          <w:szCs w:val="28"/>
        </w:rPr>
        <w:br/>
        <w:t>5.</w:t>
      </w:r>
      <w:r w:rsidRPr="007D4B5D">
        <w:rPr>
          <w:rFonts w:ascii="Times New Roman" w:hAnsi="Times New Roman"/>
          <w:color w:val="000000"/>
          <w:sz w:val="28"/>
          <w:szCs w:val="28"/>
        </w:rPr>
        <w:t>Н</w:t>
      </w:r>
      <w:r w:rsidRPr="007D4B5D">
        <w:rPr>
          <w:rFonts w:ascii="Times New Roman" w:hAnsi="Times New Roman"/>
          <w:sz w:val="28"/>
          <w:szCs w:val="28"/>
        </w:rPr>
        <w:t xml:space="preserve">астоящее постановление  </w:t>
      </w:r>
      <w:r w:rsidRPr="007D4B5D">
        <w:rPr>
          <w:rFonts w:ascii="Times New Roman" w:hAnsi="Times New Roman"/>
          <w:color w:val="000000"/>
          <w:sz w:val="28"/>
          <w:szCs w:val="28"/>
        </w:rPr>
        <w:t>подлежит официальному обнародованию и размещению на официальном сайте администрации сельского поселения «деревня Рябцево».</w:t>
      </w:r>
    </w:p>
    <w:p w:rsidR="00387E84" w:rsidRDefault="00387E84" w:rsidP="00DB55AD">
      <w:pPr>
        <w:pStyle w:val="NormalWeb"/>
        <w:shd w:val="clear" w:color="auto" w:fill="FFFFFF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 w:rsidRPr="007D4B5D">
        <w:rPr>
          <w:color w:val="3C3C3C"/>
          <w:sz w:val="28"/>
          <w:szCs w:val="28"/>
        </w:rPr>
        <w:t> </w:t>
      </w:r>
    </w:p>
    <w:p w:rsidR="00387E84" w:rsidRPr="007D4B5D" w:rsidRDefault="00387E84" w:rsidP="00DB55AD">
      <w:pPr>
        <w:pStyle w:val="NormalWeb"/>
        <w:shd w:val="clear" w:color="auto" w:fill="FFFFFF"/>
        <w:spacing w:before="0" w:beforeAutospacing="0" w:after="150" w:afterAutospacing="0"/>
        <w:jc w:val="both"/>
        <w:rPr>
          <w:color w:val="3C3C3C"/>
          <w:sz w:val="28"/>
          <w:szCs w:val="28"/>
        </w:rPr>
      </w:pPr>
    </w:p>
    <w:p w:rsidR="00387E84" w:rsidRPr="009E0913" w:rsidRDefault="00387E84" w:rsidP="00DB55AD">
      <w:pPr>
        <w:pStyle w:val="BodyText"/>
        <w:spacing w:before="20"/>
        <w:ind w:right="-143"/>
        <w:rPr>
          <w:b/>
          <w:sz w:val="28"/>
          <w:szCs w:val="28"/>
        </w:rPr>
      </w:pPr>
      <w:r w:rsidRPr="009E0913">
        <w:rPr>
          <w:b/>
          <w:sz w:val="28"/>
          <w:szCs w:val="28"/>
        </w:rPr>
        <w:t>Глава администрации</w:t>
      </w:r>
    </w:p>
    <w:p w:rsidR="00387E84" w:rsidRPr="009E0913" w:rsidRDefault="00387E84" w:rsidP="00DB55AD">
      <w:pPr>
        <w:pStyle w:val="BodyText"/>
        <w:spacing w:before="20"/>
        <w:ind w:right="-143"/>
        <w:rPr>
          <w:sz w:val="28"/>
          <w:szCs w:val="28"/>
        </w:rPr>
      </w:pPr>
      <w:r w:rsidRPr="009E0913">
        <w:rPr>
          <w:b/>
          <w:sz w:val="28"/>
          <w:szCs w:val="28"/>
        </w:rPr>
        <w:t xml:space="preserve">СП «деревня Рябцево»                                          В.А.Карнюшкина          </w:t>
      </w:r>
    </w:p>
    <w:p w:rsidR="00387E84" w:rsidRPr="009E0913" w:rsidRDefault="00387E84" w:rsidP="00DB55AD">
      <w:pPr>
        <w:pStyle w:val="NormalWeb"/>
        <w:shd w:val="clear" w:color="auto" w:fill="FFFFFF"/>
        <w:spacing w:before="0" w:beforeAutospacing="0" w:after="150" w:afterAutospacing="0"/>
        <w:jc w:val="both"/>
        <w:rPr>
          <w:color w:val="3C3C3C"/>
          <w:sz w:val="27"/>
          <w:szCs w:val="27"/>
        </w:rPr>
      </w:pPr>
      <w:r w:rsidRPr="009E0913">
        <w:rPr>
          <w:color w:val="3C3C3C"/>
          <w:sz w:val="27"/>
          <w:szCs w:val="27"/>
        </w:rPr>
        <w:t> </w:t>
      </w:r>
    </w:p>
    <w:p w:rsidR="00387E84" w:rsidRPr="009E0913" w:rsidRDefault="00387E84" w:rsidP="00DB55AD">
      <w:pPr>
        <w:pStyle w:val="NormalWeb"/>
        <w:shd w:val="clear" w:color="auto" w:fill="FFFFFF"/>
        <w:spacing w:before="0" w:beforeAutospacing="0" w:after="150" w:afterAutospacing="0"/>
        <w:jc w:val="right"/>
        <w:rPr>
          <w:color w:val="3C3C3C"/>
          <w:sz w:val="27"/>
          <w:szCs w:val="27"/>
        </w:rPr>
      </w:pPr>
      <w:r w:rsidRPr="009E0913">
        <w:rPr>
          <w:color w:val="3C3C3C"/>
          <w:sz w:val="27"/>
          <w:szCs w:val="27"/>
        </w:rPr>
        <w:br/>
      </w:r>
    </w:p>
    <w:p w:rsidR="00387E84" w:rsidRPr="009E0913" w:rsidRDefault="00387E84" w:rsidP="00DB55AD">
      <w:pPr>
        <w:pStyle w:val="NormalWeb"/>
        <w:shd w:val="clear" w:color="auto" w:fill="FFFFFF"/>
        <w:spacing w:before="0" w:beforeAutospacing="0" w:after="150" w:afterAutospacing="0"/>
        <w:jc w:val="right"/>
        <w:rPr>
          <w:color w:val="3C3C3C"/>
          <w:sz w:val="27"/>
          <w:szCs w:val="27"/>
        </w:rPr>
      </w:pPr>
    </w:p>
    <w:p w:rsidR="00387E84" w:rsidRDefault="00387E84" w:rsidP="004608F1">
      <w:pPr>
        <w:pStyle w:val="NormalWeb"/>
        <w:shd w:val="clear" w:color="auto" w:fill="FFFFFF"/>
        <w:spacing w:before="0" w:beforeAutospacing="0" w:after="150" w:afterAutospacing="0"/>
        <w:jc w:val="right"/>
        <w:rPr>
          <w:color w:val="3C3C3C"/>
          <w:sz w:val="27"/>
          <w:szCs w:val="27"/>
        </w:rPr>
      </w:pPr>
      <w:r w:rsidRPr="009E0913">
        <w:rPr>
          <w:color w:val="3C3C3C"/>
          <w:sz w:val="27"/>
          <w:szCs w:val="27"/>
        </w:rPr>
        <w:t>Приложение</w:t>
      </w:r>
      <w:r w:rsidRPr="009E0913">
        <w:rPr>
          <w:rStyle w:val="apple-converted-space"/>
          <w:color w:val="3C3C3C"/>
          <w:sz w:val="27"/>
          <w:szCs w:val="27"/>
        </w:rPr>
        <w:t> </w:t>
      </w:r>
      <w:r w:rsidRPr="009E0913">
        <w:rPr>
          <w:color w:val="3C3C3C"/>
          <w:sz w:val="27"/>
          <w:szCs w:val="27"/>
        </w:rPr>
        <w:br/>
        <w:t>к постановлению администрации</w:t>
      </w:r>
      <w:r w:rsidRPr="009E0913">
        <w:rPr>
          <w:rStyle w:val="apple-converted-space"/>
          <w:color w:val="3C3C3C"/>
          <w:sz w:val="27"/>
          <w:szCs w:val="27"/>
        </w:rPr>
        <w:t> </w:t>
      </w:r>
      <w:r w:rsidRPr="009E0913">
        <w:rPr>
          <w:color w:val="3C3C3C"/>
          <w:sz w:val="27"/>
          <w:szCs w:val="27"/>
        </w:rPr>
        <w:br/>
        <w:t>сельского поселения «деревня Рябцево»</w:t>
      </w:r>
      <w:r w:rsidRPr="009E0913">
        <w:rPr>
          <w:color w:val="3C3C3C"/>
          <w:sz w:val="27"/>
          <w:szCs w:val="27"/>
        </w:rPr>
        <w:br/>
        <w:t>от 02.07.2019 №21</w:t>
      </w:r>
    </w:p>
    <w:p w:rsidR="00387E84" w:rsidRPr="009E0913" w:rsidRDefault="00387E84" w:rsidP="004608F1">
      <w:pPr>
        <w:pStyle w:val="NormalWeb"/>
        <w:shd w:val="clear" w:color="auto" w:fill="FFFFFF"/>
        <w:spacing w:before="0" w:beforeAutospacing="0" w:after="150" w:afterAutospacing="0"/>
        <w:jc w:val="right"/>
        <w:rPr>
          <w:color w:val="3C3C3C"/>
          <w:sz w:val="27"/>
          <w:szCs w:val="27"/>
        </w:rPr>
      </w:pPr>
    </w:p>
    <w:p w:rsidR="00387E84" w:rsidRDefault="00387E84" w:rsidP="009E0913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Strong"/>
          <w:color w:val="3C3C3C"/>
          <w:sz w:val="27"/>
          <w:szCs w:val="27"/>
        </w:rPr>
      </w:pPr>
      <w:r w:rsidRPr="004608F1">
        <w:rPr>
          <w:rStyle w:val="Strong"/>
          <w:color w:val="3C3C3C"/>
          <w:sz w:val="36"/>
          <w:szCs w:val="36"/>
        </w:rPr>
        <w:t>План</w:t>
      </w:r>
      <w:r w:rsidRPr="004608F1">
        <w:rPr>
          <w:color w:val="3C3C3C"/>
          <w:sz w:val="36"/>
          <w:szCs w:val="36"/>
        </w:rPr>
        <w:br/>
      </w:r>
      <w:r w:rsidRPr="009E0913">
        <w:rPr>
          <w:rStyle w:val="Strong"/>
          <w:color w:val="3C3C3C"/>
          <w:sz w:val="27"/>
          <w:szCs w:val="27"/>
        </w:rPr>
        <w:t>ежегодных мероприятий по борьбе с борщевиком Сосновского</w:t>
      </w:r>
      <w:r w:rsidRPr="009E0913">
        <w:rPr>
          <w:color w:val="3C3C3C"/>
          <w:sz w:val="27"/>
          <w:szCs w:val="27"/>
        </w:rPr>
        <w:br/>
      </w:r>
      <w:r w:rsidRPr="009E0913">
        <w:rPr>
          <w:rStyle w:val="Strong"/>
          <w:color w:val="3C3C3C"/>
          <w:sz w:val="27"/>
          <w:szCs w:val="27"/>
        </w:rPr>
        <w:t>на территории сельского поселения</w:t>
      </w:r>
      <w:r w:rsidRPr="009E0913">
        <w:rPr>
          <w:color w:val="3C3C3C"/>
          <w:sz w:val="27"/>
          <w:szCs w:val="27"/>
        </w:rPr>
        <w:br/>
      </w:r>
      <w:r w:rsidRPr="004608F1">
        <w:rPr>
          <w:b/>
          <w:color w:val="3C3C3C"/>
          <w:sz w:val="27"/>
          <w:szCs w:val="27"/>
        </w:rPr>
        <w:t>«деревня Рябцево»</w:t>
      </w:r>
      <w:r w:rsidRPr="009E0913">
        <w:rPr>
          <w:color w:val="3C3C3C"/>
          <w:sz w:val="27"/>
          <w:szCs w:val="27"/>
        </w:rPr>
        <w:t xml:space="preserve"> </w:t>
      </w:r>
      <w:r w:rsidRPr="009E0913">
        <w:rPr>
          <w:rStyle w:val="Strong"/>
          <w:color w:val="3C3C3C"/>
          <w:sz w:val="27"/>
          <w:szCs w:val="27"/>
        </w:rPr>
        <w:t>на 2019-2021 годы</w:t>
      </w:r>
    </w:p>
    <w:p w:rsidR="00387E84" w:rsidRPr="009E0913" w:rsidRDefault="00387E84" w:rsidP="009E0913">
      <w:pPr>
        <w:pStyle w:val="NormalWeb"/>
        <w:shd w:val="clear" w:color="auto" w:fill="FFFFFF"/>
        <w:spacing w:before="0" w:beforeAutospacing="0" w:after="150" w:afterAutospacing="0"/>
        <w:jc w:val="center"/>
        <w:rPr>
          <w:color w:val="3C3C3C"/>
          <w:sz w:val="27"/>
          <w:szCs w:val="27"/>
        </w:rPr>
      </w:pPr>
    </w:p>
    <w:tbl>
      <w:tblPr>
        <w:tblW w:w="10271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744"/>
        <w:gridCol w:w="3081"/>
        <w:gridCol w:w="2564"/>
        <w:gridCol w:w="2882"/>
      </w:tblGrid>
      <w:tr w:rsidR="00387E84" w:rsidRPr="009E0913" w:rsidTr="009E0913">
        <w:trPr>
          <w:jc w:val="center"/>
        </w:trPr>
        <w:tc>
          <w:tcPr>
            <w:tcW w:w="17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rStyle w:val="Strong"/>
                <w:color w:val="3C3C3C"/>
                <w:sz w:val="27"/>
                <w:szCs w:val="27"/>
              </w:rPr>
              <w:t>№</w:t>
            </w:r>
          </w:p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rStyle w:val="Strong"/>
                <w:color w:val="3C3C3C"/>
                <w:sz w:val="27"/>
                <w:szCs w:val="27"/>
              </w:rPr>
              <w:t>п/п</w:t>
            </w:r>
          </w:p>
        </w:tc>
        <w:tc>
          <w:tcPr>
            <w:tcW w:w="3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rStyle w:val="Strong"/>
                <w:color w:val="3C3C3C"/>
                <w:sz w:val="27"/>
                <w:szCs w:val="27"/>
              </w:rPr>
              <w:t>Наименование мероприятий</w:t>
            </w:r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rStyle w:val="Strong"/>
                <w:color w:val="3C3C3C"/>
                <w:sz w:val="27"/>
                <w:szCs w:val="27"/>
              </w:rPr>
              <w:t>Сроки выполнения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rStyle w:val="Strong"/>
                <w:color w:val="3C3C3C"/>
                <w:sz w:val="27"/>
                <w:szCs w:val="27"/>
              </w:rPr>
              <w:t>Ответственные за проведение</w:t>
            </w:r>
          </w:p>
        </w:tc>
      </w:tr>
      <w:tr w:rsidR="00387E84" w:rsidRPr="009E0913" w:rsidTr="009E0913">
        <w:trPr>
          <w:jc w:val="center"/>
        </w:trPr>
        <w:tc>
          <w:tcPr>
            <w:tcW w:w="17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1</w:t>
            </w:r>
          </w:p>
        </w:tc>
        <w:tc>
          <w:tcPr>
            <w:tcW w:w="3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Проведение в каждом населенном пункте собраний граждан с вручением памяток об угрозе распространения борщевика Сосновского, о необходимости его своевременного скашивания или применения других методов уничтожения</w:t>
            </w:r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июнь-июль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Администрация сельского поселения</w:t>
            </w:r>
          </w:p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«деревня Рябцево»</w:t>
            </w:r>
          </w:p>
        </w:tc>
      </w:tr>
      <w:tr w:rsidR="00387E84" w:rsidRPr="009E0913" w:rsidTr="009E0913">
        <w:trPr>
          <w:jc w:val="center"/>
        </w:trPr>
        <w:tc>
          <w:tcPr>
            <w:tcW w:w="17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2</w:t>
            </w:r>
          </w:p>
        </w:tc>
        <w:tc>
          <w:tcPr>
            <w:tcW w:w="3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Составление банка данных расселения сорняка и его площадей</w:t>
            </w:r>
          </w:p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 </w:t>
            </w:r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июнь-август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Ведущий специалист 1 разряда Фролова Е.И..</w:t>
            </w:r>
          </w:p>
        </w:tc>
      </w:tr>
      <w:tr w:rsidR="00387E84" w:rsidRPr="009E0913" w:rsidTr="009E0913">
        <w:trPr>
          <w:jc w:val="center"/>
        </w:trPr>
        <w:tc>
          <w:tcPr>
            <w:tcW w:w="17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3</w:t>
            </w:r>
          </w:p>
        </w:tc>
        <w:tc>
          <w:tcPr>
            <w:tcW w:w="3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Проведение разъяснительной работы с Главами КФХ, руководителями организаций по уничтожению семян борщевика в период их созревания</w:t>
            </w:r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июнь-июль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Администрация сельского поселения</w:t>
            </w:r>
          </w:p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«деревня Рябцево»</w:t>
            </w:r>
          </w:p>
        </w:tc>
      </w:tr>
      <w:tr w:rsidR="00387E84" w:rsidRPr="009E0913" w:rsidTr="009E0913">
        <w:trPr>
          <w:jc w:val="center"/>
        </w:trPr>
        <w:tc>
          <w:tcPr>
            <w:tcW w:w="17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4</w:t>
            </w:r>
          </w:p>
        </w:tc>
        <w:tc>
          <w:tcPr>
            <w:tcW w:w="3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Проведение мероприятий по организации многократного ( не менее 2-х раз в месяц) скашивания наземной зеленой массы до цветения борщевика Сосновского  в целях истощения  растений  и срезке верхней части до10 см</w:t>
            </w:r>
            <w:r>
              <w:rPr>
                <w:color w:val="3C3C3C"/>
                <w:sz w:val="27"/>
                <w:szCs w:val="27"/>
              </w:rPr>
              <w:t xml:space="preserve"> </w:t>
            </w:r>
            <w:r w:rsidRPr="009E0913">
              <w:rPr>
                <w:color w:val="3C3C3C"/>
                <w:sz w:val="27"/>
                <w:szCs w:val="27"/>
              </w:rPr>
              <w:t>стеблекорня для уничтожения почек возобновления</w:t>
            </w:r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июнь-август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Администрация сельского поселения</w:t>
            </w:r>
          </w:p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«деревня Рябцево»</w:t>
            </w:r>
          </w:p>
        </w:tc>
      </w:tr>
      <w:tr w:rsidR="00387E84" w:rsidRPr="009E0913" w:rsidTr="009E0913">
        <w:trPr>
          <w:jc w:val="center"/>
        </w:trPr>
        <w:tc>
          <w:tcPr>
            <w:tcW w:w="17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5</w:t>
            </w:r>
          </w:p>
        </w:tc>
        <w:tc>
          <w:tcPr>
            <w:tcW w:w="3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Проведение разъяснительной работы с населением о необходимости проведения своевременного скашивания или  применения  других методов уничтожения борщевика через</w:t>
            </w:r>
          </w:p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средства  массовой информации</w:t>
            </w:r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В течение всего года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Администрация сельского поселения</w:t>
            </w:r>
          </w:p>
          <w:p w:rsidR="00387E84" w:rsidRPr="009E0913" w:rsidRDefault="00387E84" w:rsidP="009E0913">
            <w:pPr>
              <w:pStyle w:val="NormalWeb"/>
              <w:spacing w:before="0" w:beforeAutospacing="0" w:after="150" w:afterAutospacing="0"/>
              <w:ind w:right="665"/>
              <w:jc w:val="center"/>
              <w:rPr>
                <w:color w:val="3C3C3C"/>
                <w:sz w:val="27"/>
                <w:szCs w:val="27"/>
              </w:rPr>
            </w:pPr>
            <w:r w:rsidRPr="009E0913">
              <w:rPr>
                <w:color w:val="3C3C3C"/>
                <w:sz w:val="27"/>
                <w:szCs w:val="27"/>
              </w:rPr>
              <w:t>«деревня Рябцево»</w:t>
            </w:r>
          </w:p>
        </w:tc>
      </w:tr>
    </w:tbl>
    <w:p w:rsidR="00387E84" w:rsidRDefault="00387E84" w:rsidP="009E0913">
      <w:pPr>
        <w:pStyle w:val="NormalWeb"/>
        <w:shd w:val="clear" w:color="auto" w:fill="FFFFFF"/>
        <w:spacing w:before="0" w:beforeAutospacing="0" w:after="150" w:afterAutospacing="0"/>
        <w:ind w:right="665"/>
        <w:jc w:val="center"/>
        <w:rPr>
          <w:rFonts w:ascii="Arial" w:hAnsi="Arial" w:cs="Arial"/>
          <w:color w:val="3C3C3C"/>
          <w:sz w:val="27"/>
          <w:szCs w:val="27"/>
        </w:rPr>
      </w:pPr>
    </w:p>
    <w:p w:rsidR="00387E84" w:rsidRDefault="00387E84" w:rsidP="00646C66">
      <w:pPr>
        <w:pStyle w:val="BodyText"/>
        <w:spacing w:before="20"/>
        <w:ind w:right="-143"/>
        <w:rPr>
          <w:sz w:val="28"/>
          <w:szCs w:val="28"/>
        </w:rPr>
      </w:pPr>
    </w:p>
    <w:p w:rsidR="00387E84" w:rsidRPr="006B1B97" w:rsidRDefault="00387E84" w:rsidP="00646C66">
      <w:pPr>
        <w:pStyle w:val="BodyText"/>
        <w:spacing w:before="20"/>
        <w:ind w:right="-143"/>
        <w:rPr>
          <w:sz w:val="28"/>
          <w:szCs w:val="28"/>
        </w:rPr>
      </w:pPr>
      <w:r w:rsidRPr="006B1B97">
        <w:rPr>
          <w:b/>
          <w:sz w:val="28"/>
          <w:szCs w:val="28"/>
        </w:rPr>
        <w:t xml:space="preserve"> </w:t>
      </w:r>
    </w:p>
    <w:sectPr w:rsidR="00387E84" w:rsidRPr="006B1B97" w:rsidSect="00FE15F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E84" w:rsidRDefault="00387E84" w:rsidP="005049F7">
      <w:pPr>
        <w:spacing w:after="0" w:line="240" w:lineRule="auto"/>
      </w:pPr>
      <w:r>
        <w:separator/>
      </w:r>
    </w:p>
  </w:endnote>
  <w:endnote w:type="continuationSeparator" w:id="0">
    <w:p w:rsidR="00387E84" w:rsidRDefault="00387E84" w:rsidP="00504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E84" w:rsidRDefault="00387E84" w:rsidP="005049F7">
      <w:pPr>
        <w:spacing w:after="0" w:line="240" w:lineRule="auto"/>
      </w:pPr>
      <w:r>
        <w:separator/>
      </w:r>
    </w:p>
  </w:footnote>
  <w:footnote w:type="continuationSeparator" w:id="0">
    <w:p w:rsidR="00387E84" w:rsidRDefault="00387E84" w:rsidP="00504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A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B4301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4D135F8"/>
    <w:multiLevelType w:val="hybridMultilevel"/>
    <w:tmpl w:val="A46C75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C070AEF"/>
    <w:multiLevelType w:val="hybridMultilevel"/>
    <w:tmpl w:val="30128F68"/>
    <w:lvl w:ilvl="0" w:tplc="C1DEDC7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116A"/>
    <w:rsid w:val="00075FE2"/>
    <w:rsid w:val="000931AA"/>
    <w:rsid w:val="000938FB"/>
    <w:rsid w:val="000A68C9"/>
    <w:rsid w:val="000B0DCF"/>
    <w:rsid w:val="000C5B2D"/>
    <w:rsid w:val="000C7F7F"/>
    <w:rsid w:val="000D25FE"/>
    <w:rsid w:val="000E58C7"/>
    <w:rsid w:val="00106AD6"/>
    <w:rsid w:val="00116710"/>
    <w:rsid w:val="00164242"/>
    <w:rsid w:val="001926A6"/>
    <w:rsid w:val="001A3075"/>
    <w:rsid w:val="001D0595"/>
    <w:rsid w:val="001D30CC"/>
    <w:rsid w:val="001F51D9"/>
    <w:rsid w:val="00250B13"/>
    <w:rsid w:val="0025577A"/>
    <w:rsid w:val="00264350"/>
    <w:rsid w:val="0026616E"/>
    <w:rsid w:val="00274627"/>
    <w:rsid w:val="002A5746"/>
    <w:rsid w:val="002A6401"/>
    <w:rsid w:val="002B0EFE"/>
    <w:rsid w:val="002B1A07"/>
    <w:rsid w:val="002B2501"/>
    <w:rsid w:val="002E21BC"/>
    <w:rsid w:val="003042A3"/>
    <w:rsid w:val="0030737E"/>
    <w:rsid w:val="00355477"/>
    <w:rsid w:val="0036251C"/>
    <w:rsid w:val="0037372C"/>
    <w:rsid w:val="00387E84"/>
    <w:rsid w:val="0040385D"/>
    <w:rsid w:val="00444260"/>
    <w:rsid w:val="004608F1"/>
    <w:rsid w:val="004B1521"/>
    <w:rsid w:val="004E54D2"/>
    <w:rsid w:val="005049F7"/>
    <w:rsid w:val="00534999"/>
    <w:rsid w:val="00554E07"/>
    <w:rsid w:val="00563E26"/>
    <w:rsid w:val="005B2737"/>
    <w:rsid w:val="005B7EF6"/>
    <w:rsid w:val="00621AC6"/>
    <w:rsid w:val="00644414"/>
    <w:rsid w:val="00646C66"/>
    <w:rsid w:val="006473F7"/>
    <w:rsid w:val="0066792B"/>
    <w:rsid w:val="006B1B97"/>
    <w:rsid w:val="006E029E"/>
    <w:rsid w:val="006E0D44"/>
    <w:rsid w:val="006F370E"/>
    <w:rsid w:val="007048D6"/>
    <w:rsid w:val="00712607"/>
    <w:rsid w:val="00726CC6"/>
    <w:rsid w:val="0073212A"/>
    <w:rsid w:val="00746541"/>
    <w:rsid w:val="007801A9"/>
    <w:rsid w:val="007D4B5D"/>
    <w:rsid w:val="007F607D"/>
    <w:rsid w:val="007F7967"/>
    <w:rsid w:val="0080273E"/>
    <w:rsid w:val="00876D3C"/>
    <w:rsid w:val="00884B8D"/>
    <w:rsid w:val="008C183B"/>
    <w:rsid w:val="008F6103"/>
    <w:rsid w:val="00933090"/>
    <w:rsid w:val="00937E9A"/>
    <w:rsid w:val="009537C0"/>
    <w:rsid w:val="00970FCF"/>
    <w:rsid w:val="009E0913"/>
    <w:rsid w:val="009F20CA"/>
    <w:rsid w:val="00A03F10"/>
    <w:rsid w:val="00A118A9"/>
    <w:rsid w:val="00A211FF"/>
    <w:rsid w:val="00A277A9"/>
    <w:rsid w:val="00A3028D"/>
    <w:rsid w:val="00A4203C"/>
    <w:rsid w:val="00A42ACA"/>
    <w:rsid w:val="00A449C9"/>
    <w:rsid w:val="00A52F79"/>
    <w:rsid w:val="00A70274"/>
    <w:rsid w:val="00A91497"/>
    <w:rsid w:val="00AB2B11"/>
    <w:rsid w:val="00AF08A7"/>
    <w:rsid w:val="00B01108"/>
    <w:rsid w:val="00B11CCC"/>
    <w:rsid w:val="00BB4565"/>
    <w:rsid w:val="00BE3F0C"/>
    <w:rsid w:val="00BE5BC5"/>
    <w:rsid w:val="00BE616A"/>
    <w:rsid w:val="00C148F5"/>
    <w:rsid w:val="00C2116A"/>
    <w:rsid w:val="00C77268"/>
    <w:rsid w:val="00C8526F"/>
    <w:rsid w:val="00CD55D6"/>
    <w:rsid w:val="00D22AF6"/>
    <w:rsid w:val="00D42DB4"/>
    <w:rsid w:val="00D566F6"/>
    <w:rsid w:val="00D850F2"/>
    <w:rsid w:val="00D97357"/>
    <w:rsid w:val="00D97A3F"/>
    <w:rsid w:val="00DA7708"/>
    <w:rsid w:val="00DB55AD"/>
    <w:rsid w:val="00E06AA2"/>
    <w:rsid w:val="00E31A31"/>
    <w:rsid w:val="00E5646B"/>
    <w:rsid w:val="00E6482D"/>
    <w:rsid w:val="00E76031"/>
    <w:rsid w:val="00EA6131"/>
    <w:rsid w:val="00F135B5"/>
    <w:rsid w:val="00F157CF"/>
    <w:rsid w:val="00F53685"/>
    <w:rsid w:val="00F54639"/>
    <w:rsid w:val="00F70103"/>
    <w:rsid w:val="00F833C0"/>
    <w:rsid w:val="00FE149C"/>
    <w:rsid w:val="00FE15FC"/>
    <w:rsid w:val="00FE2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52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C2116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2116A"/>
    <w:rPr>
      <w:rFonts w:ascii="Times New Roman" w:hAnsi="Times New Roman" w:cs="Times New Roman"/>
      <w:b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C2116A"/>
    <w:pPr>
      <w:tabs>
        <w:tab w:val="left" w:pos="5670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2116A"/>
    <w:rPr>
      <w:rFonts w:ascii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A118A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118A9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5049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049F7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5049F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049F7"/>
    <w:rPr>
      <w:rFonts w:cs="Times New Roman"/>
      <w:sz w:val="22"/>
      <w:szCs w:val="22"/>
    </w:rPr>
  </w:style>
  <w:style w:type="paragraph" w:styleId="NormalWeb">
    <w:name w:val="Normal (Web)"/>
    <w:basedOn w:val="Normal"/>
    <w:uiPriority w:val="99"/>
    <w:rsid w:val="00DB55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DB55AD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DB55AD"/>
    <w:rPr>
      <w:rFonts w:cs="Times New Roman"/>
    </w:rPr>
  </w:style>
  <w:style w:type="paragraph" w:customStyle="1" w:styleId="1">
    <w:name w:val="Обычный1"/>
    <w:uiPriority w:val="99"/>
    <w:rsid w:val="00DB55AD"/>
    <w:pPr>
      <w:snapToGrid w:val="0"/>
    </w:pPr>
    <w:rPr>
      <w:rFonts w:ascii="Arial" w:hAnsi="Arial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D4B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21BC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90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3</Pages>
  <Words>426</Words>
  <Characters>2430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subject/>
  <dc:creator>Сельское поселение дер. Рябцево</dc:creator>
  <cp:keywords/>
  <dc:description/>
  <cp:lastModifiedBy>Бухгалтер</cp:lastModifiedBy>
  <cp:revision>5</cp:revision>
  <cp:lastPrinted>2019-07-03T07:54:00Z</cp:lastPrinted>
  <dcterms:created xsi:type="dcterms:W3CDTF">2019-07-03T07:20:00Z</dcterms:created>
  <dcterms:modified xsi:type="dcterms:W3CDTF">2019-07-03T07:55:00Z</dcterms:modified>
</cp:coreProperties>
</file>