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7" w:rsidRPr="007D5745" w:rsidRDefault="005049F7" w:rsidP="007D57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5745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7D5745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5745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7D5745" w:rsidRDefault="005049F7" w:rsidP="007D5745">
      <w:pPr>
        <w:pStyle w:val="1"/>
        <w:rPr>
          <w:bCs/>
          <w:sz w:val="28"/>
          <w:szCs w:val="28"/>
        </w:rPr>
      </w:pPr>
      <w:r w:rsidRPr="007D5745">
        <w:rPr>
          <w:sz w:val="28"/>
          <w:szCs w:val="28"/>
        </w:rPr>
        <w:t xml:space="preserve">АДМИНИСТРАЦИЯ </w:t>
      </w:r>
      <w:r w:rsidRPr="007D5745">
        <w:rPr>
          <w:bCs/>
          <w:sz w:val="28"/>
          <w:szCs w:val="28"/>
        </w:rPr>
        <w:t>СЕЛЬСКОГО ПОСЕЛЕНИЯ</w:t>
      </w:r>
    </w:p>
    <w:p w:rsidR="005049F7" w:rsidRPr="007D5745" w:rsidRDefault="005049F7" w:rsidP="007D5745">
      <w:pPr>
        <w:pStyle w:val="1"/>
        <w:rPr>
          <w:sz w:val="28"/>
          <w:szCs w:val="28"/>
        </w:rPr>
      </w:pPr>
      <w:r w:rsidRPr="007D5745">
        <w:rPr>
          <w:bCs/>
          <w:sz w:val="28"/>
          <w:szCs w:val="28"/>
        </w:rPr>
        <w:t>«ДЕРЕВНЯ РЯБЦЕВО</w:t>
      </w:r>
      <w:r w:rsidRPr="007D5745">
        <w:rPr>
          <w:sz w:val="28"/>
          <w:szCs w:val="28"/>
        </w:rPr>
        <w:t>»</w:t>
      </w:r>
    </w:p>
    <w:p w:rsidR="005049F7" w:rsidRPr="007D5745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49F7" w:rsidRPr="007D5745" w:rsidRDefault="005049F7" w:rsidP="007D5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5745">
        <w:rPr>
          <w:rFonts w:ascii="Times New Roman" w:hAnsi="Times New Roman"/>
          <w:b/>
          <w:sz w:val="28"/>
          <w:szCs w:val="28"/>
        </w:rPr>
        <w:t>ПОСТАНОВЛЕНИЕ</w:t>
      </w:r>
    </w:p>
    <w:p w:rsidR="00702F30" w:rsidRPr="007D5745" w:rsidRDefault="00D14528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D5745">
        <w:rPr>
          <w:rFonts w:ascii="Times New Roman" w:hAnsi="Times New Roman"/>
          <w:b/>
          <w:sz w:val="28"/>
          <w:szCs w:val="28"/>
        </w:rPr>
        <w:t xml:space="preserve">от </w:t>
      </w:r>
      <w:r w:rsidR="00CF7174" w:rsidRPr="007D5745">
        <w:rPr>
          <w:rFonts w:ascii="Times New Roman" w:hAnsi="Times New Roman"/>
          <w:b/>
          <w:sz w:val="28"/>
          <w:szCs w:val="28"/>
        </w:rPr>
        <w:t xml:space="preserve"> </w:t>
      </w:r>
      <w:r w:rsidR="00932792">
        <w:rPr>
          <w:rFonts w:ascii="Times New Roman" w:hAnsi="Times New Roman"/>
          <w:b/>
          <w:sz w:val="28"/>
          <w:szCs w:val="28"/>
        </w:rPr>
        <w:t>08.02.</w:t>
      </w:r>
      <w:r w:rsidRPr="007D5745">
        <w:rPr>
          <w:rFonts w:ascii="Times New Roman" w:hAnsi="Times New Roman"/>
          <w:b/>
          <w:sz w:val="28"/>
          <w:szCs w:val="28"/>
        </w:rPr>
        <w:t xml:space="preserve">2016 г. </w:t>
      </w:r>
      <w:r w:rsidRPr="007D5745">
        <w:rPr>
          <w:rFonts w:ascii="Times New Roman" w:hAnsi="Times New Roman"/>
          <w:b/>
          <w:sz w:val="28"/>
          <w:szCs w:val="28"/>
        </w:rPr>
        <w:tab/>
      </w:r>
      <w:r w:rsidRPr="007D5745">
        <w:rPr>
          <w:rFonts w:ascii="Times New Roman" w:hAnsi="Times New Roman"/>
          <w:b/>
          <w:sz w:val="28"/>
          <w:szCs w:val="28"/>
        </w:rPr>
        <w:tab/>
      </w:r>
      <w:r w:rsidRPr="007D5745">
        <w:rPr>
          <w:rFonts w:ascii="Times New Roman" w:hAnsi="Times New Roman"/>
          <w:b/>
          <w:sz w:val="28"/>
          <w:szCs w:val="28"/>
        </w:rPr>
        <w:tab/>
      </w:r>
      <w:r w:rsidRPr="007D5745">
        <w:rPr>
          <w:rFonts w:ascii="Times New Roman" w:hAnsi="Times New Roman"/>
          <w:b/>
          <w:sz w:val="28"/>
          <w:szCs w:val="28"/>
        </w:rPr>
        <w:tab/>
      </w:r>
      <w:r w:rsidRPr="007D5745">
        <w:rPr>
          <w:rFonts w:ascii="Times New Roman" w:hAnsi="Times New Roman"/>
          <w:b/>
          <w:sz w:val="28"/>
          <w:szCs w:val="28"/>
        </w:rPr>
        <w:tab/>
      </w:r>
      <w:r w:rsidRPr="007D5745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CF7174" w:rsidRPr="007D5745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7D5745">
        <w:rPr>
          <w:rFonts w:ascii="Times New Roman" w:hAnsi="Times New Roman"/>
          <w:b/>
          <w:sz w:val="28"/>
          <w:szCs w:val="28"/>
        </w:rPr>
        <w:t xml:space="preserve">       №</w:t>
      </w:r>
      <w:r w:rsidR="00932792">
        <w:rPr>
          <w:rFonts w:ascii="Times New Roman" w:hAnsi="Times New Roman"/>
          <w:b/>
          <w:sz w:val="28"/>
          <w:szCs w:val="28"/>
        </w:rPr>
        <w:t>16</w:t>
      </w:r>
    </w:p>
    <w:p w:rsidR="00F976A8" w:rsidRPr="007D5745" w:rsidRDefault="00F976A8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5745" w:rsidRPr="007D5745" w:rsidRDefault="007D5745" w:rsidP="007D5745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7D5745">
        <w:rPr>
          <w:rFonts w:ascii="Times New Roman" w:hAnsi="Times New Roman"/>
          <w:b/>
          <w:color w:val="000000"/>
          <w:sz w:val="28"/>
          <w:szCs w:val="28"/>
        </w:rPr>
        <w:t>общих требований</w:t>
      </w:r>
    </w:p>
    <w:p w:rsidR="007D5745" w:rsidRPr="007D5745" w:rsidRDefault="007D5745" w:rsidP="007D5745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к порядку разработки и принятия правовых</w:t>
      </w:r>
    </w:p>
    <w:p w:rsidR="007D5745" w:rsidRPr="007D5745" w:rsidRDefault="007D5745" w:rsidP="007D5745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актов о  нормировании в сфере закупок,</w:t>
      </w:r>
    </w:p>
    <w:p w:rsidR="007D5745" w:rsidRPr="007D5745" w:rsidRDefault="007D5745" w:rsidP="007D5745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содержанию указанных актов</w:t>
      </w:r>
    </w:p>
    <w:p w:rsidR="007D5745" w:rsidRPr="007D5745" w:rsidRDefault="007D5745" w:rsidP="007D5745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и обеспечению их исполнения</w:t>
      </w:r>
    </w:p>
    <w:p w:rsidR="007D5745" w:rsidRPr="007D5745" w:rsidRDefault="007D5745" w:rsidP="007D574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D5745" w:rsidRPr="007D5745" w:rsidRDefault="007D5745" w:rsidP="007D5745">
      <w:pPr>
        <w:tabs>
          <w:tab w:val="left" w:pos="742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</w:r>
    </w:p>
    <w:p w:rsidR="001B6412" w:rsidRPr="007D5745" w:rsidRDefault="007D5745" w:rsidP="007D5745">
      <w:pPr>
        <w:spacing w:after="0" w:line="240" w:lineRule="auto"/>
        <w:jc w:val="both"/>
        <w:rPr>
          <w:rFonts w:ascii="Times New Roman" w:eastAsia="Mincho" w:hAnsi="Times New Roman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  <w:t>В соответствии  с частью 4 статьи 19 Федерального закона «О контрактной системе в сфере закупок товаров, работ, услуг для обеспечения государственных и муниципальных нужд администрация  сельского поселения «деревня Рябцево»</w:t>
      </w:r>
      <w:r w:rsidR="001B6412" w:rsidRPr="007D5745">
        <w:rPr>
          <w:rFonts w:ascii="Times New Roman" w:hAnsi="Times New Roman"/>
          <w:sz w:val="28"/>
          <w:szCs w:val="28"/>
        </w:rPr>
        <w:tab/>
      </w:r>
    </w:p>
    <w:p w:rsidR="001B6412" w:rsidRPr="007D5745" w:rsidRDefault="001B6412" w:rsidP="007D574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1B6412" w:rsidRPr="007D5745" w:rsidRDefault="001B6412" w:rsidP="007D574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D5745">
        <w:rPr>
          <w:rFonts w:ascii="Times New Roman" w:hAnsi="Times New Roman"/>
          <w:b/>
          <w:sz w:val="28"/>
          <w:szCs w:val="28"/>
        </w:rPr>
        <w:t>ПОСТАНОВЛЯЕТ:</w:t>
      </w:r>
    </w:p>
    <w:p w:rsidR="001B6412" w:rsidRPr="007D5745" w:rsidRDefault="001B6412" w:rsidP="007D574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D5745" w:rsidRPr="007D5745" w:rsidRDefault="007D5745" w:rsidP="007D5745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  <w:t xml:space="preserve">1.Утвердить </w:t>
      </w:r>
      <w:r w:rsidRPr="007D5745">
        <w:rPr>
          <w:rFonts w:ascii="Times New Roman" w:hAnsi="Times New Roman"/>
          <w:color w:val="000000"/>
          <w:sz w:val="28"/>
          <w:szCs w:val="28"/>
        </w:rPr>
        <w:t xml:space="preserve">общие требования к порядку разработки и принятия правовых актов о  нормировании в сфере закупок, содержанию указанных актов и обеспечению их исполнения в </w:t>
      </w:r>
      <w:r w:rsidRPr="007D5745">
        <w:rPr>
          <w:rFonts w:ascii="Times New Roman" w:hAnsi="Times New Roman"/>
          <w:sz w:val="28"/>
          <w:szCs w:val="28"/>
        </w:rPr>
        <w:t>сельском поселении «деревня Рябцево» (прилагается).</w:t>
      </w:r>
    </w:p>
    <w:p w:rsidR="007D5745" w:rsidRPr="007D5745" w:rsidRDefault="007D5745" w:rsidP="007D57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  <w:t>2.Разместить общие требования, утвержденные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7D5745">
          <w:rPr>
            <w:rStyle w:val="a9"/>
            <w:rFonts w:ascii="Times New Roman" w:hAnsi="Times New Roman"/>
            <w:sz w:val="28"/>
            <w:szCs w:val="28"/>
          </w:rPr>
          <w:t>www.zakupki.gov.ru</w:t>
        </w:r>
      </w:hyperlink>
      <w:r w:rsidRPr="007D5745">
        <w:rPr>
          <w:rFonts w:ascii="Times New Roman" w:hAnsi="Times New Roman"/>
          <w:sz w:val="28"/>
          <w:szCs w:val="28"/>
        </w:rPr>
        <w:t>).</w:t>
      </w:r>
    </w:p>
    <w:p w:rsidR="007D5745" w:rsidRPr="007D5745" w:rsidRDefault="007D5745" w:rsidP="007D57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  <w:t>3.Настоящее Постановление вступает в силу  с момента его официального опубликования и применяется к правоотношениям, которые возникнут с 01 января 2016 года.</w:t>
      </w:r>
    </w:p>
    <w:p w:rsidR="007D5745" w:rsidRPr="007D5745" w:rsidRDefault="007D5745" w:rsidP="007D57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  <w:t>4.Контроль за исполнением Постановления  возложить на  Главу администрации Карнюшкину Валентину Афанасьевну.</w:t>
      </w:r>
    </w:p>
    <w:p w:rsidR="007D5745" w:rsidRPr="007D5745" w:rsidRDefault="007D5745" w:rsidP="007D57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93B67" w:rsidRPr="007D5745" w:rsidRDefault="00693B67" w:rsidP="007D5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1B97" w:rsidRPr="007D5745" w:rsidRDefault="00646C66" w:rsidP="007D5745">
      <w:pPr>
        <w:pStyle w:val="a3"/>
        <w:ind w:right="-143"/>
        <w:rPr>
          <w:b/>
          <w:sz w:val="28"/>
          <w:szCs w:val="28"/>
        </w:rPr>
      </w:pPr>
      <w:r w:rsidRPr="007D5745">
        <w:rPr>
          <w:b/>
          <w:sz w:val="28"/>
          <w:szCs w:val="28"/>
        </w:rPr>
        <w:t>Глав</w:t>
      </w:r>
      <w:r w:rsidR="006B1B97" w:rsidRPr="007D5745">
        <w:rPr>
          <w:b/>
          <w:sz w:val="28"/>
          <w:szCs w:val="28"/>
        </w:rPr>
        <w:t>а</w:t>
      </w:r>
      <w:r w:rsidRPr="007D5745">
        <w:rPr>
          <w:b/>
          <w:sz w:val="28"/>
          <w:szCs w:val="28"/>
        </w:rPr>
        <w:t xml:space="preserve"> администрации</w:t>
      </w:r>
    </w:p>
    <w:p w:rsidR="000F4365" w:rsidRPr="007D5745" w:rsidRDefault="00646C66" w:rsidP="007D5745">
      <w:pPr>
        <w:pStyle w:val="a3"/>
        <w:ind w:right="-143"/>
        <w:rPr>
          <w:b/>
          <w:sz w:val="28"/>
          <w:szCs w:val="28"/>
        </w:rPr>
      </w:pPr>
      <w:r w:rsidRPr="007D5745">
        <w:rPr>
          <w:b/>
          <w:sz w:val="28"/>
          <w:szCs w:val="28"/>
        </w:rPr>
        <w:t xml:space="preserve">СП «деревня Рябцево»                                          В.А.Карнюшкина         </w:t>
      </w:r>
    </w:p>
    <w:p w:rsidR="007D5745" w:rsidRPr="007D5745" w:rsidRDefault="007D574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СП «деревня Рябцево»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5745">
        <w:rPr>
          <w:rFonts w:ascii="Times New Roman" w:hAnsi="Times New Roman" w:cs="Times New Roman"/>
          <w:b w:val="0"/>
          <w:sz w:val="28"/>
          <w:szCs w:val="28"/>
        </w:rPr>
        <w:t>от «___» __________2016 г. №_____</w:t>
      </w:r>
    </w:p>
    <w:p w:rsidR="000F4365" w:rsidRPr="007D5745" w:rsidRDefault="000F4365" w:rsidP="007D574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B6412" w:rsidRPr="007D5745" w:rsidRDefault="00646C66" w:rsidP="007D5745">
      <w:pPr>
        <w:pStyle w:val="a3"/>
        <w:ind w:right="-143"/>
        <w:rPr>
          <w:sz w:val="28"/>
          <w:szCs w:val="28"/>
        </w:rPr>
      </w:pPr>
      <w:r w:rsidRPr="007D5745">
        <w:rPr>
          <w:b/>
          <w:sz w:val="28"/>
          <w:szCs w:val="28"/>
        </w:rPr>
        <w:t xml:space="preserve"> </w:t>
      </w:r>
    </w:p>
    <w:p w:rsidR="007D5745" w:rsidRPr="007D5745" w:rsidRDefault="001B6412" w:rsidP="007D5745">
      <w:pPr>
        <w:suppressAutoHyphens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</w:rPr>
        <w:tab/>
      </w:r>
      <w:r w:rsidR="007D5745" w:rsidRPr="007D5745">
        <w:rPr>
          <w:rFonts w:ascii="Times New Roman" w:hAnsi="Times New Roman"/>
          <w:b/>
          <w:color w:val="000000"/>
          <w:sz w:val="28"/>
          <w:szCs w:val="28"/>
        </w:rPr>
        <w:t>ОБЩИЕ ТРЕБОВАНИЯ</w:t>
      </w:r>
    </w:p>
    <w:p w:rsidR="007D5745" w:rsidRPr="007D5745" w:rsidRDefault="007D5745" w:rsidP="007D5745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>к порядку разработки и принятия правовых актов о  нормировании в сфере закупок, содержанию указанных актов и обеспечению их исполнения</w:t>
      </w:r>
    </w:p>
    <w:p w:rsidR="007D5745" w:rsidRPr="007D5745" w:rsidRDefault="007D5745" w:rsidP="007D5745">
      <w:pPr>
        <w:suppressAutoHyphens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7D5745">
        <w:rPr>
          <w:rFonts w:ascii="Times New Roman" w:hAnsi="Times New Roman"/>
          <w:color w:val="000000"/>
          <w:sz w:val="28"/>
          <w:szCs w:val="28"/>
        </w:rPr>
        <w:t> Разработку и принятие правовых актов о нормировании в сфере закупок товаров, работ, услуг для обеспечения муниципальных нужд осуществляет администрация сельского поселения «</w:t>
      </w:r>
      <w:r w:rsidRPr="007D5745">
        <w:rPr>
          <w:rFonts w:ascii="Times New Roman" w:hAnsi="Times New Roman"/>
          <w:sz w:val="28"/>
          <w:szCs w:val="28"/>
        </w:rPr>
        <w:t>деревня Рябцево</w:t>
      </w:r>
      <w:r w:rsidRPr="007D5745">
        <w:rPr>
          <w:rFonts w:ascii="Times New Roman" w:hAnsi="Times New Roman"/>
          <w:color w:val="000000"/>
          <w:sz w:val="28"/>
          <w:szCs w:val="28"/>
        </w:rPr>
        <w:t>»  (далее – Администрация).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 xml:space="preserve"> 2.</w:t>
      </w:r>
      <w:r w:rsidRPr="007D5745">
        <w:rPr>
          <w:rFonts w:ascii="Times New Roman" w:hAnsi="Times New Roman"/>
          <w:color w:val="000000"/>
          <w:sz w:val="28"/>
          <w:szCs w:val="28"/>
        </w:rPr>
        <w:t xml:space="preserve"> Администрация утверждает Правила </w:t>
      </w:r>
      <w:r w:rsidRPr="007D5745">
        <w:rPr>
          <w:rFonts w:ascii="Times New Roman" w:hAnsi="Times New Roman"/>
          <w:sz w:val="28"/>
          <w:szCs w:val="28"/>
        </w:rPr>
        <w:t xml:space="preserve">нормирования </w:t>
      </w:r>
      <w:r w:rsidRPr="007D5745">
        <w:rPr>
          <w:rFonts w:ascii="Times New Roman" w:hAnsi="Times New Roman"/>
          <w:color w:val="000000"/>
          <w:sz w:val="28"/>
          <w:szCs w:val="28"/>
        </w:rPr>
        <w:t xml:space="preserve"> в сфере закупок товаров, работ и услуг для обеспечения муниципальных нужд, в том числе: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sz w:val="28"/>
          <w:szCs w:val="28"/>
          <w:lang w:eastAsia="en-US"/>
        </w:rPr>
        <w:t xml:space="preserve"> - 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</w:t>
      </w:r>
      <w:r w:rsidRPr="007D5745">
        <w:rPr>
          <w:rFonts w:ascii="Times New Roman" w:hAnsi="Times New Roman"/>
          <w:color w:val="000000"/>
          <w:sz w:val="28"/>
          <w:szCs w:val="28"/>
        </w:rPr>
        <w:t>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 Перечень товаров, работ, услуг для обеспечения муниципальных нужд, подлежащих обязательному нормированию;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заказчиков.</w:t>
      </w:r>
    </w:p>
    <w:p w:rsidR="007D5745" w:rsidRPr="007D5745" w:rsidRDefault="007D5745" w:rsidP="007D574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5745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7D5745">
        <w:rPr>
          <w:rFonts w:ascii="Times New Roman" w:hAnsi="Times New Roman" w:cs="Times New Roman"/>
          <w:color w:val="000000"/>
          <w:sz w:val="28"/>
          <w:szCs w:val="28"/>
        </w:rPr>
        <w:t> Администрация</w:t>
      </w:r>
      <w:r w:rsidRPr="007D5745">
        <w:rPr>
          <w:rFonts w:ascii="Times New Roman" w:hAnsi="Times New Roman" w:cs="Times New Roman"/>
          <w:sz w:val="28"/>
          <w:szCs w:val="28"/>
          <w:lang w:eastAsia="en-US"/>
        </w:rPr>
        <w:t xml:space="preserve">, являющая в соответствии с бюджетным законодательством Российской Федерации и Уставом </w:t>
      </w:r>
      <w:r w:rsidRPr="007D574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</w:t>
      </w:r>
      <w:r w:rsidRPr="007D5745">
        <w:rPr>
          <w:rFonts w:ascii="Times New Roman" w:hAnsi="Times New Roman" w:cs="Times New Roman"/>
          <w:sz w:val="28"/>
          <w:szCs w:val="28"/>
        </w:rPr>
        <w:t>деревня Рябцево</w:t>
      </w:r>
      <w:r w:rsidRPr="007D5745">
        <w:rPr>
          <w:rFonts w:ascii="Times New Roman" w:hAnsi="Times New Roman" w:cs="Times New Roman"/>
          <w:color w:val="000000"/>
          <w:sz w:val="28"/>
          <w:szCs w:val="28"/>
        </w:rPr>
        <w:t>» главным распорядителем бюджетных средств,</w:t>
      </w:r>
      <w:r w:rsidRPr="007D5745">
        <w:rPr>
          <w:rFonts w:ascii="Times New Roman" w:hAnsi="Times New Roman" w:cs="Times New Roman"/>
          <w:sz w:val="28"/>
          <w:szCs w:val="28"/>
          <w:lang w:eastAsia="en-US"/>
        </w:rPr>
        <w:t xml:space="preserve"> на основании правил нормирования, утверждает требования к закупаемым ею отдельным видам товаров, работ, услуг (в том числе предельные цены товаров, работ, услуг) и (или) нормативные затраты на обеспечение ее функций.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7D5745">
        <w:rPr>
          <w:rFonts w:ascii="Times New Roman" w:hAnsi="Times New Roman"/>
          <w:color w:val="000000"/>
          <w:sz w:val="28"/>
          <w:szCs w:val="28"/>
        </w:rPr>
        <w:t xml:space="preserve"> Проекты правовых актов и утвержденные правовые акты о нормировании в сфере закупок товаров, работ и услуг для обеспечения муниципальных нужд, подлежат размещению в единой информационной системе. 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5.</w:t>
      </w:r>
      <w:r w:rsidRPr="007D5745">
        <w:rPr>
          <w:rFonts w:ascii="Times New Roman" w:hAnsi="Times New Roman"/>
          <w:color w:val="000000"/>
          <w:sz w:val="28"/>
          <w:szCs w:val="28"/>
        </w:rPr>
        <w:t xml:space="preserve"> Правила нормирования в сфере закупок товаров, работ, услуг для обеспечения федеральных нужд, нужд субъектов Российской Федерации и муниципальных нужд должны содержать: 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-описание объектов и предметов нормирования;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lastRenderedPageBreak/>
        <w:t xml:space="preserve"> -описание порядка анализа нужд муниципального заказчика с целью формирования требований к приобретаемым муниципальным заказчиком товарам, работам, услугам;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-форму описания требований к приобретаемым муниципальным заказчиком товарам, работам, услугам;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-определение методов установления требований к приобретаемым муниципальным заказчиком товарам, работам, услугам;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-порядок разработки и утверждения муниципальных правовых актов о нормировании в сфере закупок товаров, работ, услуг;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-порядок пересмотра утвержденных требований к товарам, работам, услугам;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6.</w:t>
      </w:r>
      <w:r w:rsidRPr="007D5745">
        <w:rPr>
          <w:rFonts w:ascii="Times New Roman" w:hAnsi="Times New Roman"/>
          <w:color w:val="000000"/>
          <w:sz w:val="28"/>
          <w:szCs w:val="28"/>
        </w:rPr>
        <w:t> 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муниципального заказчика должны содержать: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-наименование товаров, работ, услуг, подлежащих нормированию; 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 -функциональное назначение товаров, работ, услуг, подлежащих нормированию;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>-параметры,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7D5745" w:rsidRPr="007D5745" w:rsidRDefault="007D5745" w:rsidP="007D5745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color w:val="000000"/>
          <w:sz w:val="28"/>
          <w:szCs w:val="28"/>
        </w:rPr>
        <w:t xml:space="preserve">-единицы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 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 </w:t>
      </w:r>
    </w:p>
    <w:p w:rsidR="007D5745" w:rsidRPr="007D5745" w:rsidRDefault="007D5745" w:rsidP="007D574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5745">
        <w:rPr>
          <w:rFonts w:ascii="Times New Roman" w:hAnsi="Times New Roman"/>
          <w:b/>
          <w:color w:val="000000"/>
          <w:sz w:val="28"/>
          <w:szCs w:val="28"/>
        </w:rPr>
        <w:t>7.</w:t>
      </w:r>
      <w:r w:rsidRPr="007D5745">
        <w:rPr>
          <w:rFonts w:ascii="Times New Roman" w:hAnsi="Times New Roman"/>
          <w:color w:val="000000"/>
          <w:sz w:val="28"/>
          <w:szCs w:val="28"/>
        </w:rPr>
        <w:t xml:space="preserve"> Требования к товарам, работам, услугам, приобретаемым для обеспечения муниципальных нужд должны устанавливаться с учетом мероприятий по оптимизации деятельности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sectPr w:rsidR="007D5745" w:rsidRPr="007D5745" w:rsidSect="006B1B97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2AC" w:rsidRDefault="007462AC" w:rsidP="005049F7">
      <w:pPr>
        <w:spacing w:after="0" w:line="240" w:lineRule="auto"/>
      </w:pPr>
      <w:r>
        <w:separator/>
      </w:r>
    </w:p>
  </w:endnote>
  <w:endnote w:type="continuationSeparator" w:id="1">
    <w:p w:rsidR="007462AC" w:rsidRDefault="007462AC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2AC" w:rsidRDefault="007462AC" w:rsidP="005049F7">
      <w:pPr>
        <w:spacing w:after="0" w:line="240" w:lineRule="auto"/>
      </w:pPr>
      <w:r>
        <w:separator/>
      </w:r>
    </w:p>
  </w:footnote>
  <w:footnote w:type="continuationSeparator" w:id="1">
    <w:p w:rsidR="007462AC" w:rsidRDefault="007462AC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1484B"/>
    <w:rsid w:val="000931AA"/>
    <w:rsid w:val="000A145F"/>
    <w:rsid w:val="000A68C9"/>
    <w:rsid w:val="000B0DCF"/>
    <w:rsid w:val="000C5B2D"/>
    <w:rsid w:val="000C7F7F"/>
    <w:rsid w:val="000D1344"/>
    <w:rsid w:val="000D25FE"/>
    <w:rsid w:val="000E58C7"/>
    <w:rsid w:val="000F4365"/>
    <w:rsid w:val="000F63B0"/>
    <w:rsid w:val="00116710"/>
    <w:rsid w:val="00161280"/>
    <w:rsid w:val="001926A6"/>
    <w:rsid w:val="001A3075"/>
    <w:rsid w:val="001B6412"/>
    <w:rsid w:val="001D0595"/>
    <w:rsid w:val="001D30CC"/>
    <w:rsid w:val="001F51D9"/>
    <w:rsid w:val="00214D4A"/>
    <w:rsid w:val="002342E4"/>
    <w:rsid w:val="0025577A"/>
    <w:rsid w:val="00261DDC"/>
    <w:rsid w:val="00264350"/>
    <w:rsid w:val="002779FC"/>
    <w:rsid w:val="002A5746"/>
    <w:rsid w:val="002A6401"/>
    <w:rsid w:val="002B2501"/>
    <w:rsid w:val="002F2C34"/>
    <w:rsid w:val="003042A3"/>
    <w:rsid w:val="0030737E"/>
    <w:rsid w:val="00345023"/>
    <w:rsid w:val="00355477"/>
    <w:rsid w:val="003F307B"/>
    <w:rsid w:val="003F71DA"/>
    <w:rsid w:val="0040385D"/>
    <w:rsid w:val="00447C59"/>
    <w:rsid w:val="0048281B"/>
    <w:rsid w:val="004B1521"/>
    <w:rsid w:val="005049F7"/>
    <w:rsid w:val="00534999"/>
    <w:rsid w:val="0054040A"/>
    <w:rsid w:val="00554E07"/>
    <w:rsid w:val="00563E26"/>
    <w:rsid w:val="005B2737"/>
    <w:rsid w:val="005B7EF6"/>
    <w:rsid w:val="005E6367"/>
    <w:rsid w:val="00646C66"/>
    <w:rsid w:val="006473F7"/>
    <w:rsid w:val="0066792B"/>
    <w:rsid w:val="00693B67"/>
    <w:rsid w:val="006A16ED"/>
    <w:rsid w:val="006B1B97"/>
    <w:rsid w:val="006E029E"/>
    <w:rsid w:val="006E0D44"/>
    <w:rsid w:val="006F370E"/>
    <w:rsid w:val="00702323"/>
    <w:rsid w:val="00702F30"/>
    <w:rsid w:val="007048D6"/>
    <w:rsid w:val="00726CC6"/>
    <w:rsid w:val="0073212A"/>
    <w:rsid w:val="007462AC"/>
    <w:rsid w:val="00746541"/>
    <w:rsid w:val="007D5745"/>
    <w:rsid w:val="007F607D"/>
    <w:rsid w:val="007F7967"/>
    <w:rsid w:val="0080273E"/>
    <w:rsid w:val="00867974"/>
    <w:rsid w:val="00876D3C"/>
    <w:rsid w:val="00884B8D"/>
    <w:rsid w:val="008C183B"/>
    <w:rsid w:val="008C20A1"/>
    <w:rsid w:val="008D10A5"/>
    <w:rsid w:val="00932792"/>
    <w:rsid w:val="009537C0"/>
    <w:rsid w:val="00970FCF"/>
    <w:rsid w:val="009D1FC7"/>
    <w:rsid w:val="009E3EFE"/>
    <w:rsid w:val="009F20CA"/>
    <w:rsid w:val="00A03F10"/>
    <w:rsid w:val="00A118A9"/>
    <w:rsid w:val="00A4203C"/>
    <w:rsid w:val="00A42ACA"/>
    <w:rsid w:val="00A449C9"/>
    <w:rsid w:val="00A91497"/>
    <w:rsid w:val="00AA493E"/>
    <w:rsid w:val="00AF08A7"/>
    <w:rsid w:val="00B01108"/>
    <w:rsid w:val="00B11CCC"/>
    <w:rsid w:val="00B42439"/>
    <w:rsid w:val="00BE3F0C"/>
    <w:rsid w:val="00BE5BC5"/>
    <w:rsid w:val="00C2116A"/>
    <w:rsid w:val="00C77268"/>
    <w:rsid w:val="00C8526F"/>
    <w:rsid w:val="00CD55D6"/>
    <w:rsid w:val="00CF7174"/>
    <w:rsid w:val="00D039ED"/>
    <w:rsid w:val="00D114A2"/>
    <w:rsid w:val="00D14528"/>
    <w:rsid w:val="00D22AF6"/>
    <w:rsid w:val="00D566F6"/>
    <w:rsid w:val="00D97357"/>
    <w:rsid w:val="00D97A3F"/>
    <w:rsid w:val="00DB5814"/>
    <w:rsid w:val="00DE592E"/>
    <w:rsid w:val="00DF4844"/>
    <w:rsid w:val="00E06AA2"/>
    <w:rsid w:val="00E352BA"/>
    <w:rsid w:val="00E5646B"/>
    <w:rsid w:val="00E6482D"/>
    <w:rsid w:val="00E76031"/>
    <w:rsid w:val="00EA6131"/>
    <w:rsid w:val="00F135B5"/>
    <w:rsid w:val="00F157CF"/>
    <w:rsid w:val="00F70103"/>
    <w:rsid w:val="00F833C0"/>
    <w:rsid w:val="00F976A8"/>
    <w:rsid w:val="00FE149C"/>
    <w:rsid w:val="00FE2E71"/>
    <w:rsid w:val="00FF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styleId="a9">
    <w:name w:val="Hyperlink"/>
    <w:basedOn w:val="a0"/>
    <w:rsid w:val="00DE592E"/>
    <w:rPr>
      <w:color w:val="0000FF"/>
      <w:u w:val="single"/>
    </w:rPr>
  </w:style>
  <w:style w:type="paragraph" w:customStyle="1" w:styleId="ConsPlusNormal">
    <w:name w:val="ConsPlusNormal"/>
    <w:uiPriority w:val="99"/>
    <w:rsid w:val="00F976A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976A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F976A8"/>
    <w:pPr>
      <w:widowControl w:val="0"/>
      <w:autoSpaceDE w:val="0"/>
      <w:autoSpaceDN w:val="0"/>
      <w:adjustRightInd w:val="0"/>
      <w:spacing w:after="0" w:line="264" w:lineRule="exact"/>
      <w:ind w:firstLine="619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976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F976A8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cp:lastPrinted>2016-02-16T11:38:00Z</cp:lastPrinted>
  <dcterms:created xsi:type="dcterms:W3CDTF">2016-02-16T11:38:00Z</dcterms:created>
  <dcterms:modified xsi:type="dcterms:W3CDTF">2016-02-17T07:05:00Z</dcterms:modified>
</cp:coreProperties>
</file>