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C8" w:rsidRDefault="00455FC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55FC8" w:rsidRPr="00382F7E" w:rsidRDefault="00455FC8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455FC8" w:rsidRPr="00382F7E" w:rsidRDefault="00455FC8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455FC8" w:rsidRDefault="00455FC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455FC8" w:rsidRPr="00382F7E" w:rsidRDefault="00455FC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455FC8" w:rsidRPr="00382F7E" w:rsidRDefault="00455FC8" w:rsidP="00D0615A">
      <w:pPr>
        <w:rPr>
          <w:sz w:val="28"/>
          <w:szCs w:val="28"/>
        </w:rPr>
      </w:pPr>
    </w:p>
    <w:p w:rsidR="00455FC8" w:rsidRPr="00382F7E" w:rsidRDefault="00455FC8" w:rsidP="00D0615A">
      <w:pPr>
        <w:jc w:val="center"/>
        <w:rPr>
          <w:b/>
          <w:sz w:val="28"/>
          <w:szCs w:val="28"/>
        </w:rPr>
      </w:pPr>
    </w:p>
    <w:p w:rsidR="00455FC8" w:rsidRPr="00382F7E" w:rsidRDefault="00455FC8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55FC8" w:rsidRPr="00382F7E" w:rsidRDefault="00455FC8" w:rsidP="00D0615A">
      <w:pPr>
        <w:jc w:val="both"/>
        <w:rPr>
          <w:sz w:val="28"/>
          <w:szCs w:val="28"/>
        </w:rPr>
      </w:pPr>
    </w:p>
    <w:p w:rsidR="00455FC8" w:rsidRPr="00382F7E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30.12.2020</w:t>
      </w:r>
      <w:r w:rsidRPr="00382F7E">
        <w:rPr>
          <w:b/>
          <w:sz w:val="27"/>
          <w:szCs w:val="27"/>
        </w:rPr>
        <w:t xml:space="preserve">г.                    </w:t>
      </w:r>
      <w:r>
        <w:rPr>
          <w:b/>
          <w:sz w:val="27"/>
          <w:szCs w:val="27"/>
        </w:rPr>
        <w:t xml:space="preserve">                                                                                   </w:t>
      </w:r>
      <w:r w:rsidRPr="00382F7E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№ 23</w:t>
      </w:r>
    </w:p>
    <w:p w:rsidR="00455FC8" w:rsidRPr="00382F7E" w:rsidRDefault="00455FC8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</w:p>
    <w:p w:rsidR="00455FC8" w:rsidRPr="00382F7E" w:rsidRDefault="00455FC8" w:rsidP="00D0615A">
      <w:pPr>
        <w:jc w:val="both"/>
        <w:rPr>
          <w:b/>
          <w:sz w:val="27"/>
          <w:szCs w:val="27"/>
        </w:rPr>
      </w:pPr>
    </w:p>
    <w:p w:rsidR="00455FC8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455FC8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455FC8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«деревня Рябцево» от 31.12.2019г.</w:t>
      </w:r>
    </w:p>
    <w:p w:rsidR="00455FC8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№39 «О бюджете сельского поселения</w:t>
      </w:r>
    </w:p>
    <w:p w:rsidR="00455FC8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Рябцево» на 2020 год и</w:t>
      </w:r>
    </w:p>
    <w:p w:rsidR="00455FC8" w:rsidRPr="00382F7E" w:rsidRDefault="00455FC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2021 и 2022 годов»</w:t>
      </w:r>
    </w:p>
    <w:p w:rsidR="00455FC8" w:rsidRPr="00382F7E" w:rsidRDefault="00455FC8" w:rsidP="00D0615A">
      <w:pPr>
        <w:jc w:val="both"/>
        <w:rPr>
          <w:sz w:val="27"/>
          <w:szCs w:val="27"/>
        </w:rPr>
      </w:pP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>
        <w:rPr>
          <w:sz w:val="27"/>
          <w:szCs w:val="27"/>
        </w:rPr>
        <w:t xml:space="preserve">о поселения «деревня Рябцево» </w:t>
      </w:r>
      <w:r w:rsidRPr="00F827EF">
        <w:rPr>
          <w:sz w:val="27"/>
          <w:szCs w:val="27"/>
        </w:rPr>
        <w:t>РЕШИЛА:</w:t>
      </w:r>
    </w:p>
    <w:p w:rsidR="00455FC8" w:rsidRPr="00F827EF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«деревня Рябцево» от 31.12.2019г. №39 «О бюджете сельского поселения «деревня Рябцево» на 2020 год и плановый период 2021 и 2022 годов» следующие изменения: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>
        <w:rPr>
          <w:sz w:val="27"/>
          <w:szCs w:val="27"/>
        </w:rPr>
        <w:t>1. Изложить пункт 1 в следующей редакции:</w:t>
      </w:r>
    </w:p>
    <w:p w:rsidR="00455FC8" w:rsidRPr="00F827EF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455FC8" w:rsidRPr="00F827EF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 xml:space="preserve">12 004 451,37 </w:t>
      </w:r>
      <w:r w:rsidRPr="00F827EF">
        <w:rPr>
          <w:sz w:val="27"/>
          <w:szCs w:val="27"/>
        </w:rPr>
        <w:t xml:space="preserve">руб., в том числе объем безвозмездных поступлений в сумме </w:t>
      </w:r>
      <w:r>
        <w:rPr>
          <w:sz w:val="27"/>
          <w:szCs w:val="27"/>
        </w:rPr>
        <w:t>10 854 951,37</w:t>
      </w:r>
      <w:r w:rsidRPr="00F827EF">
        <w:rPr>
          <w:sz w:val="27"/>
          <w:szCs w:val="27"/>
        </w:rPr>
        <w:t xml:space="preserve"> руб.;</w:t>
      </w:r>
    </w:p>
    <w:p w:rsidR="00455FC8" w:rsidRDefault="00455FC8" w:rsidP="00B01881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12 004 451,37</w:t>
      </w:r>
      <w:r w:rsidRPr="00F827EF">
        <w:rPr>
          <w:sz w:val="27"/>
          <w:szCs w:val="27"/>
        </w:rPr>
        <w:t xml:space="preserve"> руб.;</w:t>
      </w:r>
    </w:p>
    <w:p w:rsidR="00455FC8" w:rsidRPr="00F827EF" w:rsidRDefault="00455FC8" w:rsidP="00B01881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-нормативную величину резервного фонда администрации сельского поселения «деревня Рябцево» в сумме 10 000,00 руб.;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2021 года в сумме 0,00 руб., в том числе верхний предел долга по муниципальным гарантиям в сумме 0,00 руб.;</w:t>
      </w:r>
    </w:p>
    <w:p w:rsidR="00455FC8" w:rsidRPr="00F827EF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(профицит) отсутствует.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№3, 4, 6, 8, 10, 12, 14 к Решению Сельской Думы сельского поселения «деревня Рябцево» от 31.12.2019г. №39 «О бюджете сельского поселения «деревня Рябцево» на 2020 год и плановый период 2021 и 2022 годов» согласно приложениям №1, 2, 3, 4, 5, 6, 7 к настоящему Решению.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 Считать утратившим силу пункт 1 Решения Сельской Думы сельского поселения «деревня Рябцево» от 31.12.2019г. №39 «О бюджете сельского поселения «деревня Рябцево» на 2020 год и плановый период 2021 и 2022 годов».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его принятия и подлежит опубликованию в газете «Маяк».</w:t>
      </w: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455FC8" w:rsidRDefault="00455FC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455FC8" w:rsidRDefault="00455FC8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455FC8" w:rsidRDefault="00455FC8" w:rsidP="00A27E67">
      <w:pPr>
        <w:jc w:val="both"/>
      </w:pPr>
      <w:r>
        <w:rPr>
          <w:b/>
          <w:sz w:val="27"/>
          <w:szCs w:val="27"/>
        </w:rPr>
        <w:t>«деревня Рябцево»                                                                                         Е.В. Федюкова</w:t>
      </w:r>
    </w:p>
    <w:sectPr w:rsidR="00455FC8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FC8" w:rsidRDefault="00455FC8" w:rsidP="00B67CD3">
      <w:r>
        <w:separator/>
      </w:r>
    </w:p>
  </w:endnote>
  <w:endnote w:type="continuationSeparator" w:id="0">
    <w:p w:rsidR="00455FC8" w:rsidRDefault="00455FC8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C8" w:rsidRDefault="00455FC8" w:rsidP="001A46CD">
    <w:pPr>
      <w:pStyle w:val="Footer"/>
      <w:jc w:val="right"/>
    </w:pPr>
  </w:p>
  <w:p w:rsidR="00455FC8" w:rsidRDefault="00455F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FC8" w:rsidRDefault="00455FC8" w:rsidP="00B67CD3">
      <w:r>
        <w:separator/>
      </w:r>
    </w:p>
  </w:footnote>
  <w:footnote w:type="continuationSeparator" w:id="0">
    <w:p w:rsidR="00455FC8" w:rsidRDefault="00455FC8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C8" w:rsidRDefault="00455FC8" w:rsidP="0085446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03433"/>
    <w:rsid w:val="00006BE2"/>
    <w:rsid w:val="00073052"/>
    <w:rsid w:val="000B67E4"/>
    <w:rsid w:val="00161C8F"/>
    <w:rsid w:val="00167911"/>
    <w:rsid w:val="00181F04"/>
    <w:rsid w:val="001A46CD"/>
    <w:rsid w:val="001D76E2"/>
    <w:rsid w:val="00202322"/>
    <w:rsid w:val="00257FF4"/>
    <w:rsid w:val="0026379E"/>
    <w:rsid w:val="002802A3"/>
    <w:rsid w:val="00341DDD"/>
    <w:rsid w:val="00350BC4"/>
    <w:rsid w:val="00357A31"/>
    <w:rsid w:val="00382F7E"/>
    <w:rsid w:val="003A53CF"/>
    <w:rsid w:val="003C61C8"/>
    <w:rsid w:val="003D71F7"/>
    <w:rsid w:val="003D7AE1"/>
    <w:rsid w:val="00426CCD"/>
    <w:rsid w:val="00427C43"/>
    <w:rsid w:val="004306C9"/>
    <w:rsid w:val="00455FC8"/>
    <w:rsid w:val="004A5085"/>
    <w:rsid w:val="00514649"/>
    <w:rsid w:val="0059390A"/>
    <w:rsid w:val="00602D7E"/>
    <w:rsid w:val="0065314C"/>
    <w:rsid w:val="00664FA0"/>
    <w:rsid w:val="006B753C"/>
    <w:rsid w:val="0071368F"/>
    <w:rsid w:val="00724DF8"/>
    <w:rsid w:val="00734501"/>
    <w:rsid w:val="007369DF"/>
    <w:rsid w:val="007473C8"/>
    <w:rsid w:val="007C3314"/>
    <w:rsid w:val="008134AC"/>
    <w:rsid w:val="008265B6"/>
    <w:rsid w:val="00854462"/>
    <w:rsid w:val="0087737A"/>
    <w:rsid w:val="008D444B"/>
    <w:rsid w:val="009326F2"/>
    <w:rsid w:val="009A13B1"/>
    <w:rsid w:val="00A27E67"/>
    <w:rsid w:val="00AA3CC3"/>
    <w:rsid w:val="00AB4A6B"/>
    <w:rsid w:val="00AC29BC"/>
    <w:rsid w:val="00AE0184"/>
    <w:rsid w:val="00B01881"/>
    <w:rsid w:val="00B622E0"/>
    <w:rsid w:val="00B67CD3"/>
    <w:rsid w:val="00B81E4D"/>
    <w:rsid w:val="00BB01A6"/>
    <w:rsid w:val="00BB0591"/>
    <w:rsid w:val="00BC0507"/>
    <w:rsid w:val="00C57F3E"/>
    <w:rsid w:val="00C851D7"/>
    <w:rsid w:val="00CE6645"/>
    <w:rsid w:val="00D0615A"/>
    <w:rsid w:val="00D279B1"/>
    <w:rsid w:val="00D967FE"/>
    <w:rsid w:val="00DA6BFC"/>
    <w:rsid w:val="00DB0F5D"/>
    <w:rsid w:val="00DB728A"/>
    <w:rsid w:val="00E217EE"/>
    <w:rsid w:val="00E85063"/>
    <w:rsid w:val="00F00F56"/>
    <w:rsid w:val="00F32759"/>
    <w:rsid w:val="00F332B5"/>
    <w:rsid w:val="00F66730"/>
    <w:rsid w:val="00F827EF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2</Pages>
  <Words>348</Words>
  <Characters>1990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Бухгалтер</cp:lastModifiedBy>
  <cp:revision>38</cp:revision>
  <cp:lastPrinted>2021-01-28T08:06:00Z</cp:lastPrinted>
  <dcterms:created xsi:type="dcterms:W3CDTF">2016-11-24T08:14:00Z</dcterms:created>
  <dcterms:modified xsi:type="dcterms:W3CDTF">2021-01-28T08:08:00Z</dcterms:modified>
</cp:coreProperties>
</file>