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40" w:rsidRPr="00160CF3" w:rsidRDefault="00713740" w:rsidP="00713740">
      <w:pPr>
        <w:pStyle w:val="a3"/>
        <w:rPr>
          <w:sz w:val="28"/>
          <w:szCs w:val="28"/>
        </w:rPr>
      </w:pPr>
      <w:proofErr w:type="gramStart"/>
      <w:r w:rsidRPr="00160CF3">
        <w:rPr>
          <w:sz w:val="28"/>
          <w:szCs w:val="28"/>
        </w:rPr>
        <w:t>К</w:t>
      </w:r>
      <w:proofErr w:type="gramEnd"/>
      <w:r w:rsidRPr="00160CF3">
        <w:rPr>
          <w:sz w:val="28"/>
          <w:szCs w:val="28"/>
        </w:rPr>
        <w:t xml:space="preserve"> А Л У Ж С К А Я    О Б Л А С Т Ь</w:t>
      </w:r>
    </w:p>
    <w:p w:rsidR="00713740" w:rsidRPr="00160CF3" w:rsidRDefault="00713740" w:rsidP="007137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713740" w:rsidRPr="00160CF3" w:rsidRDefault="00713740" w:rsidP="007137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</w:t>
      </w:r>
      <w:r w:rsidRPr="00160CF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13740" w:rsidRPr="00160CF3" w:rsidRDefault="00713740" w:rsidP="00713740">
      <w:pPr>
        <w:tabs>
          <w:tab w:val="left" w:pos="276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«ДЕРЕВНЯ РЯБЦЕВО»</w:t>
      </w:r>
    </w:p>
    <w:p w:rsidR="00713740" w:rsidRDefault="00713740" w:rsidP="00713740">
      <w:pPr>
        <w:spacing w:after="0"/>
        <w:rPr>
          <w:rFonts w:ascii="Times New Roman" w:hAnsi="Times New Roman"/>
          <w:b/>
          <w:sz w:val="36"/>
          <w:szCs w:val="36"/>
        </w:rPr>
      </w:pPr>
      <w:r w:rsidRPr="00160CF3">
        <w:rPr>
          <w:rFonts w:ascii="Times New Roman" w:hAnsi="Times New Roman"/>
          <w:b/>
          <w:sz w:val="36"/>
          <w:szCs w:val="36"/>
        </w:rPr>
        <w:t xml:space="preserve">                                    </w:t>
      </w:r>
      <w:r>
        <w:rPr>
          <w:rFonts w:ascii="Times New Roman" w:hAnsi="Times New Roman"/>
          <w:b/>
          <w:sz w:val="36"/>
          <w:szCs w:val="36"/>
        </w:rPr>
        <w:t xml:space="preserve">     </w:t>
      </w:r>
    </w:p>
    <w:p w:rsidR="00713740" w:rsidRPr="00160CF3" w:rsidRDefault="00713740" w:rsidP="00713740">
      <w:pPr>
        <w:spacing w:after="0"/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   </w:t>
      </w:r>
      <w:r w:rsidRPr="00160CF3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РЕШЕНИЕ  </w:t>
      </w:r>
    </w:p>
    <w:p w:rsidR="00713740" w:rsidRDefault="00713740" w:rsidP="00713740">
      <w:pPr>
        <w:spacing w:after="0"/>
        <w:rPr>
          <w:b/>
          <w:i/>
        </w:rPr>
      </w:pPr>
    </w:p>
    <w:p w:rsidR="00713740" w:rsidRDefault="00713740" w:rsidP="007137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13740" w:rsidRPr="00160CF3" w:rsidRDefault="00713740" w:rsidP="00713740">
      <w:pPr>
        <w:spacing w:after="0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C207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25.03.</w:t>
      </w:r>
      <w:r w:rsidRPr="00160CF3">
        <w:rPr>
          <w:rFonts w:ascii="Times New Roman" w:hAnsi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160CF3">
          <w:rPr>
            <w:rFonts w:ascii="Times New Roman" w:hAnsi="Times New Roman"/>
            <w:b/>
            <w:sz w:val="28"/>
            <w:szCs w:val="28"/>
          </w:rPr>
          <w:t>2015 г</w:t>
        </w:r>
      </w:smartTag>
      <w:r w:rsidRPr="00160CF3">
        <w:rPr>
          <w:rFonts w:ascii="Times New Roman" w:hAnsi="Times New Roman"/>
          <w:b/>
          <w:sz w:val="28"/>
          <w:szCs w:val="28"/>
        </w:rPr>
        <w:t xml:space="preserve">. </w:t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  <w:t xml:space="preserve">                      </w:t>
      </w:r>
      <w:r w:rsidRPr="00160CF3">
        <w:rPr>
          <w:rFonts w:ascii="Times New Roman" w:hAnsi="Times New Roman"/>
          <w:b/>
          <w:sz w:val="28"/>
          <w:szCs w:val="28"/>
        </w:rPr>
        <w:tab/>
        <w:t xml:space="preserve">                        №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713740" w:rsidRPr="00160CF3" w:rsidRDefault="00713740" w:rsidP="00713740">
      <w:pPr>
        <w:spacing w:after="0"/>
        <w:rPr>
          <w:rFonts w:ascii="Times New Roman" w:hAnsi="Times New Roman"/>
        </w:rPr>
      </w:pP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Об утверждении Порядка применения</w:t>
      </w: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 xml:space="preserve">дисциплинарных взысканий за </w:t>
      </w:r>
      <w:proofErr w:type="gramStart"/>
      <w:r w:rsidRPr="00160CF3">
        <w:rPr>
          <w:rFonts w:ascii="Times New Roman" w:hAnsi="Times New Roman"/>
          <w:b/>
          <w:sz w:val="28"/>
          <w:szCs w:val="28"/>
        </w:rPr>
        <w:t>коррупционные</w:t>
      </w:r>
      <w:proofErr w:type="gramEnd"/>
      <w:r w:rsidRPr="00160CF3">
        <w:rPr>
          <w:rFonts w:ascii="Times New Roman" w:hAnsi="Times New Roman"/>
          <w:b/>
          <w:sz w:val="28"/>
          <w:szCs w:val="28"/>
        </w:rPr>
        <w:t xml:space="preserve"> </w:t>
      </w: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 xml:space="preserve">и иные правонарушения к </w:t>
      </w:r>
      <w:proofErr w:type="gramStart"/>
      <w:r w:rsidRPr="00160CF3">
        <w:rPr>
          <w:rFonts w:ascii="Times New Roman" w:hAnsi="Times New Roman"/>
          <w:b/>
          <w:sz w:val="28"/>
          <w:szCs w:val="28"/>
        </w:rPr>
        <w:t>муниципальным</w:t>
      </w:r>
      <w:proofErr w:type="gramEnd"/>
      <w:r w:rsidRPr="00160CF3">
        <w:rPr>
          <w:rFonts w:ascii="Times New Roman" w:hAnsi="Times New Roman"/>
          <w:b/>
          <w:sz w:val="28"/>
          <w:szCs w:val="28"/>
        </w:rPr>
        <w:t xml:space="preserve"> </w:t>
      </w: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служащим администрации сельского поселения</w:t>
      </w:r>
    </w:p>
    <w:p w:rsidR="00713740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«деревня Рябцево»</w:t>
      </w: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13740" w:rsidRDefault="00713740" w:rsidP="0071374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</w:r>
    </w:p>
    <w:p w:rsidR="00713740" w:rsidRPr="00160CF3" w:rsidRDefault="00713740" w:rsidP="007137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160CF3">
        <w:rPr>
          <w:rFonts w:ascii="Times New Roman" w:hAnsi="Times New Roman"/>
          <w:bCs/>
          <w:sz w:val="28"/>
          <w:szCs w:val="28"/>
        </w:rPr>
        <w:t xml:space="preserve">В соответствии с Федеральным </w:t>
      </w:r>
      <w:hyperlink r:id="rId4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от 02.03.2007 № 25-ФЗ «О муниципальной службе в Российской Федерации», Федеральным </w:t>
      </w:r>
      <w:hyperlink r:id="rId5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от 25.12.2008 № 273-ФЗ «О противодействии коррупции»,  </w:t>
      </w:r>
      <w:r w:rsidRPr="00160CF3">
        <w:rPr>
          <w:rFonts w:ascii="Times New Roman" w:hAnsi="Times New Roman"/>
          <w:sz w:val="28"/>
          <w:szCs w:val="28"/>
        </w:rPr>
        <w:t>руководствуясь  Уставом МО Сельского поселения «деревня Рябцево»,</w:t>
      </w:r>
      <w:r w:rsidR="005C20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Сельская Дума</w:t>
      </w:r>
      <w:r w:rsidRPr="00160CF3">
        <w:rPr>
          <w:rFonts w:ascii="Times New Roman" w:hAnsi="Times New Roman"/>
          <w:sz w:val="28"/>
          <w:szCs w:val="28"/>
        </w:rPr>
        <w:t xml:space="preserve"> сельского поселения «деревня Рябцево»</w:t>
      </w:r>
    </w:p>
    <w:p w:rsidR="00713740" w:rsidRPr="00893C43" w:rsidRDefault="00713740" w:rsidP="007137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60CF3">
        <w:rPr>
          <w:rFonts w:ascii="Times New Roman" w:hAnsi="Times New Roman"/>
          <w:sz w:val="28"/>
          <w:szCs w:val="28"/>
        </w:rPr>
        <w:t xml:space="preserve"> </w:t>
      </w:r>
      <w:r w:rsidRPr="00893C43">
        <w:rPr>
          <w:rFonts w:ascii="Times New Roman" w:hAnsi="Times New Roman"/>
          <w:b/>
          <w:sz w:val="28"/>
          <w:szCs w:val="28"/>
        </w:rPr>
        <w:t>РЕШИЛА:</w:t>
      </w:r>
    </w:p>
    <w:p w:rsidR="00713740" w:rsidRPr="00160CF3" w:rsidRDefault="00713740" w:rsidP="007137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13740" w:rsidRPr="00160CF3" w:rsidRDefault="00713740" w:rsidP="0071374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 1. Утвердить </w:t>
      </w:r>
      <w:hyperlink r:id="rId6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Порядок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применения дисциплинарных взысканий за коррупционные и иные правонарушения к муниципальным служащим администрации </w:t>
      </w:r>
      <w:r w:rsidRPr="00160CF3"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160CF3">
        <w:rPr>
          <w:rFonts w:ascii="Times New Roman" w:hAnsi="Times New Roman"/>
          <w:bCs/>
          <w:sz w:val="28"/>
          <w:szCs w:val="28"/>
        </w:rPr>
        <w:t xml:space="preserve"> (прилагается).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2. Настоящее </w:t>
      </w:r>
      <w:r>
        <w:rPr>
          <w:rFonts w:ascii="Times New Roman" w:hAnsi="Times New Roman"/>
          <w:bCs/>
          <w:sz w:val="28"/>
          <w:szCs w:val="28"/>
        </w:rPr>
        <w:t>Решение</w:t>
      </w:r>
      <w:r w:rsidRPr="00160CF3">
        <w:rPr>
          <w:rFonts w:ascii="Times New Roman" w:hAnsi="Times New Roman"/>
          <w:bCs/>
          <w:sz w:val="28"/>
          <w:szCs w:val="28"/>
        </w:rPr>
        <w:t xml:space="preserve"> вступает в силу с момента его подписания и  подлежит официальному</w:t>
      </w:r>
      <w:r>
        <w:rPr>
          <w:rFonts w:ascii="Times New Roman" w:hAnsi="Times New Roman"/>
          <w:bCs/>
          <w:sz w:val="28"/>
          <w:szCs w:val="28"/>
        </w:rPr>
        <w:t xml:space="preserve"> опубликованию</w:t>
      </w:r>
      <w:r w:rsidRPr="00160CF3">
        <w:rPr>
          <w:rFonts w:ascii="Times New Roman" w:hAnsi="Times New Roman"/>
          <w:bCs/>
          <w:sz w:val="28"/>
          <w:szCs w:val="28"/>
        </w:rPr>
        <w:t xml:space="preserve"> обнародованию.</w:t>
      </w:r>
    </w:p>
    <w:p w:rsidR="00713740" w:rsidRDefault="00713740" w:rsidP="00713740">
      <w:pPr>
        <w:spacing w:after="0" w:line="240" w:lineRule="auto"/>
        <w:rPr>
          <w:rFonts w:ascii="Times New Roman" w:hAnsi="Times New Roman"/>
        </w:rPr>
      </w:pPr>
    </w:p>
    <w:p w:rsidR="00713740" w:rsidRDefault="00713740" w:rsidP="00713740">
      <w:pPr>
        <w:spacing w:after="0" w:line="240" w:lineRule="auto"/>
        <w:rPr>
          <w:rFonts w:ascii="Times New Roman" w:hAnsi="Times New Roman"/>
        </w:rPr>
      </w:pPr>
    </w:p>
    <w:p w:rsidR="00713740" w:rsidRDefault="00713740" w:rsidP="00713740">
      <w:pPr>
        <w:spacing w:after="0" w:line="240" w:lineRule="auto"/>
        <w:rPr>
          <w:rFonts w:ascii="Times New Roman" w:hAnsi="Times New Roman"/>
        </w:rPr>
      </w:pPr>
    </w:p>
    <w:p w:rsidR="00713740" w:rsidRDefault="00713740" w:rsidP="00713740">
      <w:pPr>
        <w:spacing w:after="0" w:line="240" w:lineRule="auto"/>
        <w:rPr>
          <w:rFonts w:ascii="Times New Roman" w:hAnsi="Times New Roman"/>
        </w:rPr>
      </w:pP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</w:rPr>
      </w:pPr>
    </w:p>
    <w:p w:rsidR="00713740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Сельской Думы</w:t>
      </w:r>
    </w:p>
    <w:p w:rsidR="00713740" w:rsidRPr="00160CF3" w:rsidRDefault="00713740" w:rsidP="00713740">
      <w:pPr>
        <w:tabs>
          <w:tab w:val="left" w:pos="73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 xml:space="preserve">сельского поселения  «деревня Рябцево»   </w:t>
      </w:r>
      <w:r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Е.В.Федюкова</w:t>
      </w: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</w:r>
      <w:r w:rsidRPr="00160CF3">
        <w:rPr>
          <w:rFonts w:ascii="Times New Roman" w:hAnsi="Times New Roman"/>
          <w:b/>
          <w:sz w:val="28"/>
          <w:szCs w:val="28"/>
        </w:rPr>
        <w:tab/>
        <w:t xml:space="preserve"> </w:t>
      </w:r>
    </w:p>
    <w:p w:rsidR="00713740" w:rsidRPr="00160CF3" w:rsidRDefault="00713740" w:rsidP="007137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13740" w:rsidRDefault="00713740" w:rsidP="0071374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0C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713740" w:rsidRDefault="00713740" w:rsidP="0071374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740" w:rsidRPr="00160CF3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CF3">
        <w:rPr>
          <w:rFonts w:ascii="Times New Roman" w:hAnsi="Times New Roman"/>
          <w:sz w:val="24"/>
          <w:szCs w:val="24"/>
        </w:rPr>
        <w:t xml:space="preserve">Приложение  </w:t>
      </w:r>
    </w:p>
    <w:p w:rsidR="00713740" w:rsidRPr="00160CF3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CF3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Решению Сельской  Думы</w:t>
      </w:r>
      <w:r w:rsidRPr="00160CF3">
        <w:rPr>
          <w:rFonts w:ascii="Times New Roman" w:hAnsi="Times New Roman"/>
          <w:sz w:val="24"/>
          <w:szCs w:val="24"/>
        </w:rPr>
        <w:t xml:space="preserve"> </w:t>
      </w:r>
    </w:p>
    <w:p w:rsidR="00713740" w:rsidRPr="00160CF3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CF3">
        <w:rPr>
          <w:rFonts w:ascii="Times New Roman" w:hAnsi="Times New Roman"/>
          <w:sz w:val="24"/>
          <w:szCs w:val="24"/>
        </w:rPr>
        <w:t>сельского поселения  «деревня Рябцево»</w:t>
      </w:r>
    </w:p>
    <w:p w:rsidR="00713740" w:rsidRPr="00160CF3" w:rsidRDefault="00713740" w:rsidP="007137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CF3">
        <w:rPr>
          <w:rFonts w:ascii="Times New Roman" w:hAnsi="Times New Roman"/>
          <w:sz w:val="24"/>
          <w:szCs w:val="24"/>
        </w:rPr>
        <w:t xml:space="preserve">от </w:t>
      </w:r>
      <w:r w:rsidR="005C207B">
        <w:rPr>
          <w:rFonts w:ascii="Times New Roman" w:hAnsi="Times New Roman"/>
          <w:sz w:val="24"/>
          <w:szCs w:val="24"/>
        </w:rPr>
        <w:t>25.03.</w:t>
      </w:r>
      <w:r w:rsidRPr="00160CF3">
        <w:rPr>
          <w:rFonts w:ascii="Times New Roman" w:hAnsi="Times New Roman"/>
          <w:sz w:val="24"/>
          <w:szCs w:val="24"/>
        </w:rPr>
        <w:t>2015г.  №</w:t>
      </w:r>
      <w:r w:rsidR="005C207B">
        <w:rPr>
          <w:rFonts w:ascii="Times New Roman" w:hAnsi="Times New Roman"/>
          <w:sz w:val="24"/>
          <w:szCs w:val="24"/>
        </w:rPr>
        <w:t>6</w:t>
      </w:r>
      <w:r w:rsidRPr="00160CF3">
        <w:rPr>
          <w:rFonts w:ascii="Times New Roman" w:hAnsi="Times New Roman"/>
          <w:sz w:val="24"/>
          <w:szCs w:val="24"/>
        </w:rPr>
        <w:t xml:space="preserve"> </w:t>
      </w:r>
    </w:p>
    <w:p w:rsidR="00713740" w:rsidRPr="00160CF3" w:rsidRDefault="00C9771A" w:rsidP="0071374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hyperlink r:id="rId7" w:history="1">
        <w:r w:rsidR="00713740" w:rsidRPr="00160CF3">
          <w:rPr>
            <w:rFonts w:ascii="Times New Roman" w:hAnsi="Times New Roman"/>
            <w:b/>
            <w:bCs/>
            <w:color w:val="000000"/>
            <w:sz w:val="28"/>
            <w:szCs w:val="28"/>
          </w:rPr>
          <w:t>Порядок</w:t>
        </w:r>
      </w:hyperlink>
      <w:r w:rsidR="00713740" w:rsidRPr="00160CF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13740" w:rsidRPr="00160CF3" w:rsidRDefault="00713740" w:rsidP="0071374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/>
          <w:bCs/>
          <w:sz w:val="28"/>
          <w:szCs w:val="28"/>
        </w:rPr>
        <w:t xml:space="preserve">применения дисциплинарных взысканий </w:t>
      </w:r>
      <w:proofErr w:type="gramStart"/>
      <w:r w:rsidRPr="00160CF3">
        <w:rPr>
          <w:rFonts w:ascii="Times New Roman" w:hAnsi="Times New Roman"/>
          <w:b/>
          <w:bCs/>
          <w:sz w:val="28"/>
          <w:szCs w:val="28"/>
        </w:rPr>
        <w:t>за</w:t>
      </w:r>
      <w:proofErr w:type="gramEnd"/>
      <w:r w:rsidRPr="00160CF3">
        <w:rPr>
          <w:rFonts w:ascii="Times New Roman" w:hAnsi="Times New Roman"/>
          <w:b/>
          <w:bCs/>
          <w:sz w:val="28"/>
          <w:szCs w:val="28"/>
        </w:rPr>
        <w:t xml:space="preserve"> коррупционные </w:t>
      </w:r>
    </w:p>
    <w:p w:rsidR="00713740" w:rsidRPr="00160CF3" w:rsidRDefault="00713740" w:rsidP="0071374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/>
          <w:bCs/>
          <w:sz w:val="28"/>
          <w:szCs w:val="28"/>
        </w:rPr>
        <w:t xml:space="preserve">и иные правонарушения к муниципальным служащим администрации </w:t>
      </w:r>
    </w:p>
    <w:p w:rsidR="00713740" w:rsidRDefault="00713740" w:rsidP="0071374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0CF3">
        <w:rPr>
          <w:rFonts w:ascii="Times New Roman" w:hAnsi="Times New Roman"/>
          <w:b/>
          <w:sz w:val="28"/>
          <w:szCs w:val="28"/>
        </w:rPr>
        <w:t>сельского поселения «деревня Рябцево»</w:t>
      </w:r>
    </w:p>
    <w:p w:rsidR="00713740" w:rsidRPr="00160CF3" w:rsidRDefault="00713740" w:rsidP="0071374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713740" w:rsidRPr="00160CF3" w:rsidRDefault="00713740" w:rsidP="0071374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5C207B" w:rsidRDefault="00713740" w:rsidP="005C20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1.1. Настоящий Порядок разработан в соответствии со </w:t>
      </w:r>
      <w:hyperlink r:id="rId8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статьями 14.1</w:t>
        </w:r>
      </w:hyperlink>
      <w:r w:rsidRPr="00160CF3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160CF3">
        <w:rPr>
          <w:rFonts w:ascii="Times New Roman" w:hAnsi="Times New Roman"/>
          <w:bCs/>
          <w:sz w:val="28"/>
          <w:szCs w:val="28"/>
        </w:rPr>
        <w:t xml:space="preserve"> </w:t>
      </w:r>
      <w:hyperlink r:id="rId9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15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и </w:t>
      </w:r>
      <w:hyperlink r:id="rId10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27.1</w:t>
        </w:r>
      </w:hyperlink>
      <w:r w:rsidRPr="00160C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60CF3">
        <w:rPr>
          <w:rFonts w:ascii="Times New Roman" w:hAnsi="Times New Roman"/>
          <w:bCs/>
          <w:sz w:val="28"/>
          <w:szCs w:val="28"/>
        </w:rPr>
        <w:t xml:space="preserve">Федерального закона от 02.03.2007 № 25-ФЗ «О муниципальной службе в Российской Федерации», Федеральным </w:t>
      </w:r>
      <w:hyperlink r:id="rId11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от 25.12.2008 № 273-ФЗ «О противодействии коррупции».</w:t>
      </w:r>
    </w:p>
    <w:p w:rsidR="00713740" w:rsidRDefault="00713740" w:rsidP="005C20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1.2. Порядок применения дисциплинарных взысканий за коррупционные и иные правонарушения к муниципальным служащим администрации </w:t>
      </w:r>
      <w:r w:rsidRPr="00160CF3"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160CF3">
        <w:rPr>
          <w:rFonts w:ascii="Times New Roman" w:hAnsi="Times New Roman"/>
          <w:bCs/>
          <w:sz w:val="28"/>
          <w:szCs w:val="28"/>
        </w:rPr>
        <w:t xml:space="preserve">(далее - муниципальные служащие) определяет виды дисциплинарных </w:t>
      </w:r>
      <w:proofErr w:type="gramStart"/>
      <w:r w:rsidRPr="00160CF3">
        <w:rPr>
          <w:rFonts w:ascii="Times New Roman" w:hAnsi="Times New Roman"/>
          <w:bCs/>
          <w:sz w:val="28"/>
          <w:szCs w:val="28"/>
        </w:rPr>
        <w:t>взысканий</w:t>
      </w:r>
      <w:proofErr w:type="gramEnd"/>
      <w:r w:rsidRPr="00160CF3">
        <w:rPr>
          <w:rFonts w:ascii="Times New Roman" w:hAnsi="Times New Roman"/>
          <w:bCs/>
          <w:sz w:val="28"/>
          <w:szCs w:val="28"/>
        </w:rPr>
        <w:t xml:space="preserve">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713740" w:rsidRPr="00160CF3" w:rsidRDefault="00713740" w:rsidP="00713740">
      <w:pPr>
        <w:tabs>
          <w:tab w:val="left" w:pos="421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13740" w:rsidRDefault="00713740" w:rsidP="0071374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/>
          <w:bCs/>
          <w:sz w:val="28"/>
          <w:szCs w:val="28"/>
        </w:rPr>
        <w:t>2. Виды дисциплинарных взысканий за несоблюдение ограничений</w:t>
      </w:r>
    </w:p>
    <w:p w:rsidR="00713740" w:rsidRDefault="00713740" w:rsidP="0071374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/>
          <w:bCs/>
          <w:sz w:val="28"/>
          <w:szCs w:val="28"/>
        </w:rPr>
        <w:t>и запретов, требований о предотвращении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0CF3">
        <w:rPr>
          <w:rFonts w:ascii="Times New Roman" w:hAnsi="Times New Roman"/>
          <w:b/>
          <w:bCs/>
          <w:sz w:val="28"/>
          <w:szCs w:val="28"/>
        </w:rPr>
        <w:t>или об урегулировании конфликта интересов и неисполнение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0CF3">
        <w:rPr>
          <w:rFonts w:ascii="Times New Roman" w:hAnsi="Times New Roman"/>
          <w:b/>
          <w:bCs/>
          <w:sz w:val="28"/>
          <w:szCs w:val="28"/>
        </w:rPr>
        <w:t>обязанностей, установленных</w:t>
      </w:r>
    </w:p>
    <w:p w:rsidR="00713740" w:rsidRPr="00C67D70" w:rsidRDefault="00713740" w:rsidP="0071374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/>
          <w:bCs/>
          <w:sz w:val="28"/>
          <w:szCs w:val="28"/>
        </w:rPr>
        <w:t>в целях противодействия коррупции</w:t>
      </w:r>
    </w:p>
    <w:p w:rsidR="005C207B" w:rsidRDefault="00713740" w:rsidP="005C20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bookmarkStart w:id="0" w:name="Par11"/>
      <w:bookmarkEnd w:id="0"/>
      <w:r w:rsidRPr="00160CF3">
        <w:rPr>
          <w:rFonts w:ascii="Times New Roman" w:hAnsi="Times New Roman"/>
          <w:bCs/>
          <w:sz w:val="28"/>
          <w:szCs w:val="28"/>
        </w:rPr>
        <w:t>2.1.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Главы администрации.</w:t>
      </w:r>
      <w:bookmarkStart w:id="1" w:name="Par12"/>
      <w:bookmarkEnd w:id="1"/>
    </w:p>
    <w:p w:rsidR="00713740" w:rsidRPr="00160CF3" w:rsidRDefault="00713740" w:rsidP="005C20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2.2.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2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от 02.03.2007 № 25-ФЗ «О муниципальной службе в Российской Федерации», Федеральным </w:t>
      </w:r>
      <w:hyperlink r:id="rId13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от 25.12.2008 № 273-ФЗ «О противодействии коррупции» и другими федеральными законами, налагаются следующие взыскания: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lastRenderedPageBreak/>
        <w:t>1) замечание;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2) выговор;</w:t>
      </w:r>
    </w:p>
    <w:p w:rsidR="00713740" w:rsidRPr="00160CF3" w:rsidRDefault="005C207B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</w:t>
      </w:r>
      <w:r w:rsidR="00713740" w:rsidRPr="00160CF3">
        <w:rPr>
          <w:rFonts w:ascii="Times New Roman" w:hAnsi="Times New Roman"/>
          <w:bCs/>
          <w:sz w:val="28"/>
          <w:szCs w:val="28"/>
        </w:rPr>
        <w:t>увольнение с муниципальной службы по соответствующим основаниям, в том числе в связи с утратой доверия.</w:t>
      </w:r>
    </w:p>
    <w:p w:rsidR="00713740" w:rsidRPr="00160CF3" w:rsidRDefault="00713740" w:rsidP="00713740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160CF3">
        <w:rPr>
          <w:rFonts w:ascii="Times New Roman" w:hAnsi="Times New Roman"/>
          <w:b/>
          <w:bCs/>
          <w:sz w:val="28"/>
          <w:szCs w:val="28"/>
        </w:rPr>
        <w:t>3. Порядок и сроки применения дисциплинарного взыскания</w:t>
      </w:r>
    </w:p>
    <w:p w:rsidR="00713740" w:rsidRPr="00160CF3" w:rsidRDefault="005C207B" w:rsidP="0071374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3.1. </w:t>
      </w:r>
      <w:r w:rsidR="00713740" w:rsidRPr="00160CF3">
        <w:rPr>
          <w:rFonts w:ascii="Times New Roman" w:hAnsi="Times New Roman"/>
          <w:bCs/>
          <w:sz w:val="28"/>
          <w:szCs w:val="28"/>
        </w:rPr>
        <w:t xml:space="preserve">Взыскания, предусмотренные </w:t>
      </w:r>
      <w:hyperlink w:anchor="Par12" w:history="1">
        <w:r w:rsidR="00713740" w:rsidRPr="00160CF3">
          <w:rPr>
            <w:rFonts w:ascii="Times New Roman" w:hAnsi="Times New Roman"/>
            <w:bCs/>
            <w:color w:val="000000"/>
            <w:sz w:val="28"/>
            <w:szCs w:val="28"/>
          </w:rPr>
          <w:t>пунктом 2.2</w:t>
        </w:r>
      </w:hyperlink>
      <w:r w:rsidR="00713740" w:rsidRPr="00160CF3">
        <w:rPr>
          <w:rFonts w:ascii="Times New Roman" w:hAnsi="Times New Roman"/>
          <w:bCs/>
          <w:sz w:val="28"/>
          <w:szCs w:val="28"/>
        </w:rPr>
        <w:t xml:space="preserve"> настоящего Порядка, применяются работодателем на основании: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1) доклада о результатах проверки, проведенной уполномоченным органом администрации;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3) объяснений муниципального служащего;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4) иных материалов.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3.2. До применения дисциплинарного взыскания к муниципальному служащему работодателем и требуется письменное объяснение (объяснительная записка).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3.3. </w:t>
      </w:r>
      <w:proofErr w:type="gramStart"/>
      <w:r w:rsidRPr="00160CF3">
        <w:rPr>
          <w:rFonts w:ascii="Times New Roman" w:hAnsi="Times New Roman"/>
          <w:bCs/>
          <w:sz w:val="28"/>
          <w:szCs w:val="28"/>
        </w:rPr>
        <w:t xml:space="preserve">При применении взысканий, предусмотренных </w:t>
      </w:r>
      <w:hyperlink w:anchor="Par11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пунктами 2.1</w:t>
        </w:r>
      </w:hyperlink>
      <w:r w:rsidRPr="00160CF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hyperlink w:anchor="Par12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2.2</w:t>
        </w:r>
      </w:hyperlink>
      <w:r w:rsidRPr="00160C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60CF3">
        <w:rPr>
          <w:rFonts w:ascii="Times New Roman" w:hAnsi="Times New Roman"/>
          <w:bCs/>
          <w:sz w:val="28"/>
          <w:szCs w:val="28"/>
        </w:rPr>
        <w:t>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  <w:proofErr w:type="gramEnd"/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3.4. </w:t>
      </w:r>
      <w:proofErr w:type="gramStart"/>
      <w:r w:rsidRPr="00160CF3">
        <w:rPr>
          <w:rFonts w:ascii="Times New Roman" w:hAnsi="Times New Roman"/>
          <w:bCs/>
          <w:sz w:val="28"/>
          <w:szCs w:val="28"/>
        </w:rPr>
        <w:t xml:space="preserve">Взыскания, предусмотренные </w:t>
      </w:r>
      <w:hyperlink w:anchor="Par11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пунктами 2.1</w:t>
        </w:r>
      </w:hyperlink>
      <w:r w:rsidRPr="00160CF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hyperlink w:anchor="Par12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2.2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настоящего Порядка,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</w:t>
      </w:r>
      <w:proofErr w:type="gramEnd"/>
      <w:r w:rsidRPr="00160CF3">
        <w:rPr>
          <w:rFonts w:ascii="Times New Roman" w:hAnsi="Times New Roman"/>
          <w:bCs/>
          <w:sz w:val="28"/>
          <w:szCs w:val="28"/>
        </w:rPr>
        <w:t xml:space="preserve"> и урегулированию конфликта интересов.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lastRenderedPageBreak/>
        <w:t xml:space="preserve">3.6. </w:t>
      </w:r>
      <w:proofErr w:type="gramStart"/>
      <w:r w:rsidRPr="00160CF3">
        <w:rPr>
          <w:rFonts w:ascii="Times New Roman" w:hAnsi="Times New Roman"/>
          <w:bCs/>
          <w:sz w:val="28"/>
          <w:szCs w:val="28"/>
        </w:rPr>
        <w:t>В распоряжении администрации о применении взыскания к муниципальному служащему в случае совершения им коррупционного правонарушения в качестве</w:t>
      </w:r>
      <w:proofErr w:type="gramEnd"/>
      <w:r w:rsidRPr="00160CF3">
        <w:rPr>
          <w:rFonts w:ascii="Times New Roman" w:hAnsi="Times New Roman"/>
          <w:bCs/>
          <w:sz w:val="28"/>
          <w:szCs w:val="28"/>
        </w:rPr>
        <w:t xml:space="preserve"> основания применения взыскания указывается </w:t>
      </w:r>
      <w:hyperlink r:id="rId14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часть 1</w:t>
        </w:r>
      </w:hyperlink>
      <w:r w:rsidRPr="00160C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60CF3">
        <w:rPr>
          <w:rFonts w:ascii="Times New Roman" w:hAnsi="Times New Roman"/>
          <w:bCs/>
          <w:sz w:val="28"/>
          <w:szCs w:val="28"/>
        </w:rPr>
        <w:t xml:space="preserve">или </w:t>
      </w:r>
      <w:hyperlink r:id="rId15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2 статьи 27.1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Федерального закона от 02.03.2007 № 25-ФЗ «О муниципальной службе в Российской Федерации».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3.7. </w:t>
      </w:r>
      <w:proofErr w:type="gramStart"/>
      <w:r w:rsidRPr="00160CF3">
        <w:rPr>
          <w:rFonts w:ascii="Times New Roman" w:hAnsi="Times New Roman"/>
          <w:bCs/>
          <w:sz w:val="28"/>
          <w:szCs w:val="28"/>
        </w:rPr>
        <w:t>Копия распоряжения о применении взыскания к муниципальному служащему с указанием коррупционного или иного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</w:t>
      </w:r>
      <w:proofErr w:type="gramEnd"/>
      <w:r w:rsidRPr="00160CF3">
        <w:rPr>
          <w:rFonts w:ascii="Times New Roman" w:hAnsi="Times New Roman"/>
          <w:bCs/>
          <w:sz w:val="28"/>
          <w:szCs w:val="28"/>
        </w:rPr>
        <w:t xml:space="preserve">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3.9. Муниципальный служащий вправе обжаловать взыскание в судебном порядке.</w:t>
      </w:r>
    </w:p>
    <w:p w:rsidR="00713740" w:rsidRPr="00160CF3" w:rsidRDefault="00713740" w:rsidP="00713740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Pr="00160CF3">
        <w:rPr>
          <w:rFonts w:ascii="Times New Roman" w:hAnsi="Times New Roman"/>
          <w:b/>
          <w:bCs/>
          <w:sz w:val="28"/>
          <w:szCs w:val="28"/>
        </w:rPr>
        <w:t>4. Порядок снятия дисциплинарного взыскания</w:t>
      </w:r>
    </w:p>
    <w:p w:rsidR="00713740" w:rsidRPr="00160CF3" w:rsidRDefault="00713740" w:rsidP="0071374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 xml:space="preserve">        4.1. 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</w:t>
      </w:r>
      <w:hyperlink r:id="rId16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пунктами 1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и </w:t>
      </w:r>
      <w:hyperlink r:id="rId17" w:history="1">
        <w:r w:rsidRPr="00160CF3">
          <w:rPr>
            <w:rFonts w:ascii="Times New Roman" w:hAnsi="Times New Roman"/>
            <w:bCs/>
            <w:color w:val="000000"/>
            <w:sz w:val="28"/>
            <w:szCs w:val="28"/>
          </w:rPr>
          <w:t>2 части 1 статьи 27</w:t>
        </w:r>
      </w:hyperlink>
      <w:r w:rsidRPr="00160CF3">
        <w:rPr>
          <w:rFonts w:ascii="Times New Roman" w:hAnsi="Times New Roman"/>
          <w:bCs/>
          <w:sz w:val="28"/>
          <w:szCs w:val="28"/>
        </w:rPr>
        <w:t xml:space="preserve"> Федерального закона от 02.03.2007 № 25-ФЗ «О муниципальной службе в Российской Федерации», а именно замечанию и выговору, он считается не имеющим дисциплинарного взыскания.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4.2. Глава администрации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713740" w:rsidRPr="00160CF3" w:rsidRDefault="00713740" w:rsidP="007137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60CF3">
        <w:rPr>
          <w:rFonts w:ascii="Times New Roman" w:hAnsi="Times New Roman"/>
          <w:bCs/>
          <w:sz w:val="28"/>
          <w:szCs w:val="28"/>
        </w:rPr>
        <w:t>4.3. О досрочном снятии дисциплинарного взыскания с муниципального служащего издается распоряжение. Муниципальный служащий, с которого досрочно снято дисциплинарное взыскание, считается не подвергавшимся взысканию.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713740" w:rsidRPr="00160CF3" w:rsidRDefault="00713740" w:rsidP="00713740">
      <w:pPr>
        <w:tabs>
          <w:tab w:val="left" w:pos="17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740" w:rsidRPr="00160CF3" w:rsidRDefault="00713740" w:rsidP="00713740">
      <w:pPr>
        <w:spacing w:after="0" w:line="240" w:lineRule="auto"/>
        <w:rPr>
          <w:rFonts w:ascii="Times New Roman" w:hAnsi="Times New Roman"/>
        </w:rPr>
      </w:pPr>
    </w:p>
    <w:p w:rsidR="00D1728A" w:rsidRDefault="00D1728A"/>
    <w:sectPr w:rsidR="00D1728A" w:rsidSect="008354A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740"/>
    <w:rsid w:val="005C207B"/>
    <w:rsid w:val="00713740"/>
    <w:rsid w:val="00C9771A"/>
    <w:rsid w:val="00D1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37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713740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7C455429C90C00525E7D87B29197A4906C045B56C45C4F0wBpAH" TargetMode="External"/><Relationship Id="rId13" Type="http://schemas.openxmlformats.org/officeDocument/2006/relationships/hyperlink" Target="consultantplus://offline/ref=B0524FD020289238704A69F20D10931D17C45A4C9990C00525E7D87B29w1p9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7FC2F12CEE2D54134AC03F9CFFE23D4AA5B5B29E2613D2B89D0D389D9C259F2B98B8BDB5F1ADBAA0405400iEH" TargetMode="External"/><Relationship Id="rId12" Type="http://schemas.openxmlformats.org/officeDocument/2006/relationships/hyperlink" Target="consultantplus://offline/ref=B0524FD020289238704A69F20D10931D17C455429C90C00525E7D87B29w1p9H" TargetMode="External"/><Relationship Id="rId17" Type="http://schemas.openxmlformats.org/officeDocument/2006/relationships/hyperlink" Target="consultantplus://offline/ref=B0524FD020289238704A69F20D10931D17C455429C90C00525E7D87B29197A4906C045B56C45C4FAwBp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0524FD020289238704A69F20D10931D17C455429C90C00525E7D87B29197A4906C045B56C45C4FAwBp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7FC2F12CEE2D54134AC03F9CFFE23D4AA5B5B29E2613D2B89D0D389D9C259F2B98B8BDB5F1ADBAA0405400iEH" TargetMode="External"/><Relationship Id="rId11" Type="http://schemas.openxmlformats.org/officeDocument/2006/relationships/hyperlink" Target="consultantplus://offline/ref=B0524FD020289238704A69F20D10931D17C45A4C9990C00525E7D87B29w1p9H" TargetMode="External"/><Relationship Id="rId5" Type="http://schemas.openxmlformats.org/officeDocument/2006/relationships/hyperlink" Target="consultantplus://offline/ref=317FC2F12CEE2D54134ADE328A93BC334CABEDB69B2B1C81E4C25665CA09i5H" TargetMode="External"/><Relationship Id="rId15" Type="http://schemas.openxmlformats.org/officeDocument/2006/relationships/hyperlink" Target="consultantplus://offline/ref=B0524FD020289238704A69F20D10931D17C455429C90C00525E7D87B29197A4906C045B7w6pEH" TargetMode="External"/><Relationship Id="rId10" Type="http://schemas.openxmlformats.org/officeDocument/2006/relationships/hyperlink" Target="consultantplus://offline/ref=B0524FD020289238704A69F20D10931D17C455429C90C00525E7D87B29197A4906C045B7w6pCH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317FC2F12CEE2D54134ADE328A93BC334CABE2B89E2B1C81E4C25665CA952FC86CD7E1FD0Fi2H" TargetMode="External"/><Relationship Id="rId9" Type="http://schemas.openxmlformats.org/officeDocument/2006/relationships/hyperlink" Target="consultantplus://offline/ref=B0524FD020289238704A69F20D10931D17C455429C90C00525E7D87B29197A4906C045B0w6pDH" TargetMode="External"/><Relationship Id="rId14" Type="http://schemas.openxmlformats.org/officeDocument/2006/relationships/hyperlink" Target="consultantplus://offline/ref=B0524FD020289238704A69F20D10931D17C455429C90C00525E7D87B29197A4906C045B7w6p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1507</Words>
  <Characters>8595</Characters>
  <Application>Microsoft Office Word</Application>
  <DocSecurity>0</DocSecurity>
  <Lines>71</Lines>
  <Paragraphs>20</Paragraphs>
  <ScaleCrop>false</ScaleCrop>
  <Company/>
  <LinksUpToDate>false</LinksUpToDate>
  <CharactersWithSpaces>10082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5</cp:revision>
  <dcterms:created xsi:type="dcterms:W3CDTF">2015-04-09T11:18:00Z</dcterms:created>
  <dcterms:modified xsi:type="dcterms:W3CDTF">2015-06-03T12:14:00Z</dcterms:modified>
</cp:coreProperties>
</file>