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C9A" w:rsidRPr="007E4627" w:rsidRDefault="002F7C9A" w:rsidP="00703BFB">
      <w:pPr>
        <w:widowControl w:val="0"/>
        <w:autoSpaceDE w:val="0"/>
        <w:autoSpaceDN w:val="0"/>
        <w:adjustRightInd w:val="0"/>
        <w:spacing w:after="120" w:line="240" w:lineRule="auto"/>
        <w:jc w:val="center"/>
        <w:rPr>
          <w:rFonts w:ascii="Times New Roman" w:hAnsi="Times New Roman"/>
          <w:b/>
          <w:sz w:val="36"/>
          <w:szCs w:val="36"/>
          <w:lang w:eastAsia="ru-RU"/>
        </w:rPr>
      </w:pPr>
      <w:bookmarkStart w:id="0" w:name="_Toc465676961"/>
      <w:bookmarkStart w:id="1" w:name="_Toc466300106"/>
      <w:bookmarkStart w:id="2" w:name="_Toc466373426"/>
      <w:bookmarkStart w:id="3" w:name="_Toc325644508"/>
      <w:r w:rsidRPr="007E4627">
        <w:rPr>
          <w:rFonts w:ascii="Times New Roman" w:hAnsi="Times New Roman"/>
          <w:b/>
          <w:sz w:val="36"/>
          <w:szCs w:val="36"/>
          <w:lang w:eastAsia="ru-RU"/>
        </w:rPr>
        <w:t>Российская Федерация</w:t>
      </w:r>
      <w:bookmarkEnd w:id="0"/>
      <w:bookmarkEnd w:id="1"/>
      <w:bookmarkEnd w:id="2"/>
    </w:p>
    <w:p w:rsidR="002F7C9A" w:rsidRPr="007E4627" w:rsidRDefault="002F7C9A" w:rsidP="00703BFB">
      <w:pPr>
        <w:widowControl w:val="0"/>
        <w:autoSpaceDE w:val="0"/>
        <w:autoSpaceDN w:val="0"/>
        <w:adjustRightInd w:val="0"/>
        <w:spacing w:after="120" w:line="240" w:lineRule="auto"/>
        <w:jc w:val="center"/>
        <w:rPr>
          <w:rFonts w:ascii="Times New Roman" w:hAnsi="Times New Roman"/>
          <w:b/>
          <w:sz w:val="36"/>
          <w:szCs w:val="36"/>
          <w:lang w:eastAsia="ru-RU"/>
        </w:rPr>
      </w:pPr>
      <w:bookmarkStart w:id="4" w:name="_Toc465676962"/>
      <w:bookmarkStart w:id="5" w:name="_Toc466300107"/>
      <w:bookmarkStart w:id="6" w:name="_Toc466373427"/>
      <w:r w:rsidRPr="007E4627">
        <w:rPr>
          <w:rFonts w:ascii="Times New Roman" w:hAnsi="Times New Roman"/>
          <w:b/>
          <w:sz w:val="36"/>
          <w:szCs w:val="36"/>
          <w:lang w:eastAsia="ru-RU"/>
        </w:rPr>
        <w:t>Калужская  область</w:t>
      </w:r>
      <w:bookmarkEnd w:id="4"/>
      <w:bookmarkEnd w:id="5"/>
      <w:bookmarkEnd w:id="6"/>
    </w:p>
    <w:p w:rsidR="002F7C9A" w:rsidRDefault="002F7C9A" w:rsidP="00703BFB">
      <w:pPr>
        <w:widowControl w:val="0"/>
        <w:autoSpaceDE w:val="0"/>
        <w:autoSpaceDN w:val="0"/>
        <w:adjustRightInd w:val="0"/>
        <w:spacing w:after="0" w:line="240" w:lineRule="auto"/>
        <w:jc w:val="center"/>
        <w:rPr>
          <w:rFonts w:cs="Calibri"/>
          <w:b/>
          <w:bCs/>
        </w:rPr>
      </w:pPr>
    </w:p>
    <w:p w:rsidR="002F7C9A" w:rsidRPr="00FB411F" w:rsidRDefault="002F7C9A" w:rsidP="00703BFB">
      <w:pPr>
        <w:widowControl w:val="0"/>
        <w:shd w:val="clear" w:color="auto" w:fill="D9D9D9"/>
        <w:autoSpaceDE w:val="0"/>
        <w:autoSpaceDN w:val="0"/>
        <w:adjustRightInd w:val="0"/>
        <w:spacing w:after="120" w:line="240" w:lineRule="auto"/>
        <w:jc w:val="center"/>
        <w:rPr>
          <w:rFonts w:ascii="Times New Roman" w:hAnsi="Times New Roman"/>
          <w:b/>
          <w:bCs/>
          <w:sz w:val="28"/>
          <w:szCs w:val="28"/>
        </w:rPr>
      </w:pPr>
      <w:r w:rsidRPr="00FB411F">
        <w:rPr>
          <w:rFonts w:ascii="Times New Roman" w:hAnsi="Times New Roman"/>
          <w:b/>
          <w:bCs/>
          <w:sz w:val="28"/>
          <w:szCs w:val="28"/>
        </w:rPr>
        <w:t>ПРАВИЛ</w:t>
      </w:r>
      <w:r>
        <w:rPr>
          <w:rFonts w:ascii="Times New Roman" w:hAnsi="Times New Roman"/>
          <w:b/>
          <w:bCs/>
          <w:sz w:val="28"/>
          <w:szCs w:val="28"/>
        </w:rPr>
        <w:t>А</w:t>
      </w:r>
    </w:p>
    <w:p w:rsidR="002F7C9A" w:rsidRPr="003D0BA7" w:rsidRDefault="002F7C9A" w:rsidP="00703BFB">
      <w:pPr>
        <w:widowControl w:val="0"/>
        <w:shd w:val="clear" w:color="auto" w:fill="D9D9D9"/>
        <w:autoSpaceDE w:val="0"/>
        <w:autoSpaceDN w:val="0"/>
        <w:adjustRightInd w:val="0"/>
        <w:spacing w:after="120" w:line="240" w:lineRule="auto"/>
        <w:jc w:val="center"/>
        <w:rPr>
          <w:rFonts w:ascii="Times New Roman" w:hAnsi="Times New Roman"/>
          <w:b/>
          <w:bCs/>
          <w:sz w:val="28"/>
          <w:szCs w:val="28"/>
        </w:rPr>
      </w:pPr>
      <w:r w:rsidRPr="00FB411F">
        <w:rPr>
          <w:rFonts w:ascii="Times New Roman" w:hAnsi="Times New Roman"/>
          <w:b/>
          <w:bCs/>
          <w:sz w:val="28"/>
          <w:szCs w:val="28"/>
        </w:rPr>
        <w:t xml:space="preserve">ЗЕМЛЕПОЛЬЗОВАНИЯ И ЗАСТРОЙКИ </w:t>
      </w:r>
    </w:p>
    <w:p w:rsidR="002F7C9A" w:rsidRDefault="002F7C9A" w:rsidP="00703BFB">
      <w:pPr>
        <w:widowControl w:val="0"/>
        <w:shd w:val="clear" w:color="auto" w:fill="D9D9D9"/>
        <w:autoSpaceDE w:val="0"/>
        <w:autoSpaceDN w:val="0"/>
        <w:adjustRightInd w:val="0"/>
        <w:spacing w:after="120" w:line="240" w:lineRule="auto"/>
        <w:jc w:val="center"/>
        <w:rPr>
          <w:rFonts w:ascii="Times New Roman" w:hAnsi="Times New Roman"/>
          <w:b/>
          <w:bCs/>
          <w:sz w:val="26"/>
          <w:szCs w:val="26"/>
        </w:rPr>
      </w:pPr>
      <w:r w:rsidRPr="007B6709">
        <w:rPr>
          <w:rFonts w:ascii="Times New Roman" w:hAnsi="Times New Roman"/>
          <w:b/>
          <w:bCs/>
          <w:sz w:val="26"/>
          <w:szCs w:val="26"/>
        </w:rPr>
        <w:t>МУНИЦИПАЛЬНОГО ОБРАЗОВАНИЯ</w:t>
      </w:r>
    </w:p>
    <w:p w:rsidR="002F7C9A" w:rsidRDefault="002F7C9A" w:rsidP="00703BFB">
      <w:pPr>
        <w:widowControl w:val="0"/>
        <w:shd w:val="clear" w:color="auto" w:fill="D9D9D9"/>
        <w:autoSpaceDE w:val="0"/>
        <w:autoSpaceDN w:val="0"/>
        <w:adjustRightInd w:val="0"/>
        <w:spacing w:after="120" w:line="240" w:lineRule="auto"/>
        <w:jc w:val="center"/>
        <w:rPr>
          <w:rFonts w:ascii="Times New Roman" w:hAnsi="Times New Roman"/>
          <w:b/>
          <w:bCs/>
          <w:sz w:val="26"/>
          <w:szCs w:val="26"/>
        </w:rPr>
      </w:pPr>
      <w:r>
        <w:rPr>
          <w:rFonts w:ascii="Times New Roman" w:hAnsi="Times New Roman"/>
          <w:b/>
          <w:bCs/>
          <w:sz w:val="26"/>
          <w:szCs w:val="26"/>
        </w:rPr>
        <w:t xml:space="preserve">СЕЛЬСКОГО ПОСЕЛЕНИЯ «ДЕРЕВНЯ РЯБЦЕВО» </w:t>
      </w:r>
    </w:p>
    <w:p w:rsidR="002F7C9A" w:rsidRDefault="002F7C9A" w:rsidP="00703BFB">
      <w:pPr>
        <w:widowControl w:val="0"/>
        <w:shd w:val="clear" w:color="auto" w:fill="D9D9D9"/>
        <w:autoSpaceDE w:val="0"/>
        <w:autoSpaceDN w:val="0"/>
        <w:adjustRightInd w:val="0"/>
        <w:spacing w:after="120" w:line="240" w:lineRule="auto"/>
        <w:jc w:val="center"/>
        <w:rPr>
          <w:rFonts w:ascii="Times New Roman" w:hAnsi="Times New Roman"/>
          <w:b/>
          <w:bCs/>
          <w:sz w:val="26"/>
          <w:szCs w:val="26"/>
        </w:rPr>
      </w:pPr>
      <w:r>
        <w:rPr>
          <w:rFonts w:ascii="Times New Roman" w:hAnsi="Times New Roman"/>
          <w:b/>
          <w:bCs/>
          <w:sz w:val="26"/>
          <w:szCs w:val="26"/>
        </w:rPr>
        <w:t>МАЛОЯРОСЛАВЕЦКОГО РАЙОНА</w:t>
      </w:r>
    </w:p>
    <w:p w:rsidR="002F7C9A" w:rsidRPr="007B6709" w:rsidRDefault="002F7C9A" w:rsidP="00703BFB">
      <w:pPr>
        <w:widowControl w:val="0"/>
        <w:shd w:val="clear" w:color="auto" w:fill="D9D9D9"/>
        <w:autoSpaceDE w:val="0"/>
        <w:autoSpaceDN w:val="0"/>
        <w:adjustRightInd w:val="0"/>
        <w:spacing w:after="120" w:line="240" w:lineRule="auto"/>
        <w:jc w:val="center"/>
        <w:rPr>
          <w:rFonts w:ascii="Times New Roman" w:hAnsi="Times New Roman"/>
          <w:b/>
          <w:bCs/>
          <w:sz w:val="26"/>
          <w:szCs w:val="26"/>
        </w:rPr>
      </w:pPr>
    </w:p>
    <w:p w:rsidR="002F7C9A" w:rsidRDefault="002F7C9A" w:rsidP="00703BFB">
      <w:pPr>
        <w:widowControl w:val="0"/>
        <w:autoSpaceDE w:val="0"/>
        <w:autoSpaceDN w:val="0"/>
        <w:adjustRightInd w:val="0"/>
        <w:spacing w:after="0" w:line="240" w:lineRule="auto"/>
        <w:jc w:val="center"/>
        <w:rPr>
          <w:rFonts w:ascii="Times New Roman" w:hAnsi="Times New Roman"/>
          <w:sz w:val="26"/>
          <w:szCs w:val="26"/>
        </w:rPr>
      </w:pPr>
    </w:p>
    <w:p w:rsidR="002F7C9A" w:rsidRDefault="002F7C9A" w:rsidP="00703BFB">
      <w:pPr>
        <w:widowControl w:val="0"/>
        <w:autoSpaceDE w:val="0"/>
        <w:autoSpaceDN w:val="0"/>
        <w:adjustRightInd w:val="0"/>
        <w:spacing w:after="0" w:line="240" w:lineRule="auto"/>
        <w:jc w:val="center"/>
        <w:rPr>
          <w:rFonts w:cs="Calibri"/>
          <w:b/>
          <w:color w:val="FF0000"/>
          <w:u w:val="single"/>
        </w:rPr>
      </w:pPr>
    </w:p>
    <w:p w:rsidR="002F7C9A" w:rsidRPr="002E3611" w:rsidRDefault="002F7C9A" w:rsidP="00703BFB">
      <w:pPr>
        <w:widowControl w:val="0"/>
        <w:autoSpaceDE w:val="0"/>
        <w:autoSpaceDN w:val="0"/>
        <w:adjustRightInd w:val="0"/>
        <w:spacing w:after="0" w:line="240" w:lineRule="auto"/>
        <w:jc w:val="center"/>
        <w:rPr>
          <w:rFonts w:ascii="Times New Roman" w:hAnsi="Times New Roman"/>
          <w:sz w:val="26"/>
          <w:szCs w:val="26"/>
        </w:rPr>
      </w:pPr>
      <w:r w:rsidRPr="002E3611">
        <w:rPr>
          <w:rFonts w:ascii="Times New Roman" w:hAnsi="Times New Roman"/>
          <w:sz w:val="26"/>
          <w:szCs w:val="26"/>
        </w:rPr>
        <w:t xml:space="preserve"> (</w:t>
      </w:r>
      <w:r>
        <w:rPr>
          <w:rFonts w:ascii="Times New Roman" w:hAnsi="Times New Roman"/>
          <w:sz w:val="26"/>
          <w:szCs w:val="26"/>
        </w:rPr>
        <w:t>Утв.:  Решение Сельской Думы от 11.01.2013 №2. В ред.</w:t>
      </w:r>
      <w:r w:rsidRPr="00703BFB">
        <w:rPr>
          <w:rFonts w:ascii="Times New Roman" w:hAnsi="Times New Roman"/>
          <w:sz w:val="26"/>
          <w:szCs w:val="26"/>
        </w:rPr>
        <w:t>:</w:t>
      </w:r>
      <w:r w:rsidRPr="002E3611">
        <w:rPr>
          <w:rFonts w:ascii="Times New Roman" w:hAnsi="Times New Roman"/>
          <w:sz w:val="26"/>
          <w:szCs w:val="26"/>
        </w:rPr>
        <w:t xml:space="preserve"> Решение Сельской Думы от </w:t>
      </w:r>
      <w:r>
        <w:rPr>
          <w:rFonts w:ascii="Times New Roman" w:hAnsi="Times New Roman"/>
          <w:sz w:val="26"/>
          <w:szCs w:val="26"/>
        </w:rPr>
        <w:t xml:space="preserve">              </w:t>
      </w:r>
      <w:r w:rsidRPr="002E3611">
        <w:rPr>
          <w:rFonts w:ascii="Times New Roman" w:hAnsi="Times New Roman"/>
          <w:sz w:val="26"/>
          <w:szCs w:val="26"/>
        </w:rPr>
        <w:t>13.10.2014 №36, Решение Сельской Д</w:t>
      </w:r>
      <w:r>
        <w:rPr>
          <w:rFonts w:ascii="Times New Roman" w:hAnsi="Times New Roman"/>
          <w:sz w:val="26"/>
          <w:szCs w:val="26"/>
        </w:rPr>
        <w:t xml:space="preserve">умы от 19.08.2015 № 22, Решение </w:t>
      </w:r>
      <w:r w:rsidRPr="002E3611">
        <w:rPr>
          <w:rFonts w:ascii="Times New Roman" w:hAnsi="Times New Roman"/>
          <w:sz w:val="26"/>
          <w:szCs w:val="26"/>
        </w:rPr>
        <w:t>Сельской Думы от 11.03.2016 № 9</w:t>
      </w:r>
      <w:r>
        <w:rPr>
          <w:rFonts w:ascii="Times New Roman" w:hAnsi="Times New Roman"/>
          <w:sz w:val="26"/>
          <w:szCs w:val="26"/>
        </w:rPr>
        <w:t>, Решение Сельской Думы от 23</w:t>
      </w:r>
      <w:r w:rsidRPr="002E3611">
        <w:rPr>
          <w:rFonts w:ascii="Times New Roman" w:hAnsi="Times New Roman"/>
          <w:sz w:val="26"/>
          <w:szCs w:val="26"/>
        </w:rPr>
        <w:t>.0</w:t>
      </w:r>
      <w:r>
        <w:rPr>
          <w:rFonts w:ascii="Times New Roman" w:hAnsi="Times New Roman"/>
          <w:sz w:val="26"/>
          <w:szCs w:val="26"/>
        </w:rPr>
        <w:t>1</w:t>
      </w:r>
      <w:r w:rsidRPr="002E3611">
        <w:rPr>
          <w:rFonts w:ascii="Times New Roman" w:hAnsi="Times New Roman"/>
          <w:sz w:val="26"/>
          <w:szCs w:val="26"/>
        </w:rPr>
        <w:t>.201</w:t>
      </w:r>
      <w:r>
        <w:rPr>
          <w:rFonts w:ascii="Times New Roman" w:hAnsi="Times New Roman"/>
          <w:sz w:val="26"/>
          <w:szCs w:val="26"/>
        </w:rPr>
        <w:t>7</w:t>
      </w:r>
      <w:r w:rsidRPr="002E3611">
        <w:rPr>
          <w:rFonts w:ascii="Times New Roman" w:hAnsi="Times New Roman"/>
          <w:sz w:val="26"/>
          <w:szCs w:val="26"/>
        </w:rPr>
        <w:t xml:space="preserve"> № </w:t>
      </w:r>
      <w:r>
        <w:rPr>
          <w:rFonts w:ascii="Times New Roman" w:hAnsi="Times New Roman"/>
          <w:sz w:val="26"/>
          <w:szCs w:val="26"/>
        </w:rPr>
        <w:t>3</w:t>
      </w:r>
      <w:r w:rsidRPr="002E3611">
        <w:rPr>
          <w:rFonts w:ascii="Times New Roman" w:hAnsi="Times New Roman"/>
          <w:sz w:val="26"/>
          <w:szCs w:val="26"/>
        </w:rPr>
        <w:t xml:space="preserve">) </w:t>
      </w:r>
    </w:p>
    <w:p w:rsidR="002F7C9A" w:rsidRDefault="002F7C9A" w:rsidP="00703BFB">
      <w:pPr>
        <w:widowControl w:val="0"/>
        <w:autoSpaceDE w:val="0"/>
        <w:autoSpaceDN w:val="0"/>
        <w:adjustRightInd w:val="0"/>
        <w:spacing w:before="120" w:after="120" w:line="240" w:lineRule="auto"/>
        <w:jc w:val="center"/>
        <w:rPr>
          <w:rFonts w:ascii="Times New Roman" w:hAnsi="Times New Roman"/>
          <w:b/>
          <w:sz w:val="26"/>
          <w:szCs w:val="26"/>
        </w:rPr>
      </w:pPr>
    </w:p>
    <w:p w:rsidR="002F7C9A" w:rsidRDefault="002F7C9A" w:rsidP="00703BFB">
      <w:pPr>
        <w:widowControl w:val="0"/>
        <w:autoSpaceDE w:val="0"/>
        <w:autoSpaceDN w:val="0"/>
        <w:adjustRightInd w:val="0"/>
        <w:spacing w:before="120" w:after="120" w:line="240" w:lineRule="auto"/>
        <w:jc w:val="center"/>
        <w:rPr>
          <w:rFonts w:ascii="Times New Roman" w:hAnsi="Times New Roman"/>
          <w:b/>
          <w:sz w:val="26"/>
          <w:szCs w:val="26"/>
        </w:rPr>
      </w:pPr>
    </w:p>
    <w:p w:rsidR="002F7C9A" w:rsidRDefault="002F7C9A" w:rsidP="00703BFB">
      <w:pPr>
        <w:widowControl w:val="0"/>
        <w:autoSpaceDE w:val="0"/>
        <w:autoSpaceDN w:val="0"/>
        <w:adjustRightInd w:val="0"/>
        <w:spacing w:before="120" w:after="120" w:line="240" w:lineRule="auto"/>
        <w:jc w:val="center"/>
        <w:rPr>
          <w:rFonts w:ascii="Times New Roman" w:hAnsi="Times New Roman"/>
          <w:b/>
          <w:sz w:val="26"/>
          <w:szCs w:val="26"/>
        </w:rPr>
      </w:pPr>
    </w:p>
    <w:p w:rsidR="002F7C9A" w:rsidRDefault="002F7C9A" w:rsidP="00703BFB">
      <w:pPr>
        <w:widowControl w:val="0"/>
        <w:autoSpaceDE w:val="0"/>
        <w:autoSpaceDN w:val="0"/>
        <w:adjustRightInd w:val="0"/>
        <w:spacing w:before="120" w:after="120" w:line="240" w:lineRule="auto"/>
        <w:jc w:val="center"/>
        <w:rPr>
          <w:rFonts w:ascii="Times New Roman" w:hAnsi="Times New Roman"/>
          <w:b/>
          <w:sz w:val="26"/>
          <w:szCs w:val="26"/>
        </w:rPr>
      </w:pPr>
    </w:p>
    <w:p w:rsidR="002F7C9A" w:rsidRDefault="002F7C9A" w:rsidP="00703BFB">
      <w:pPr>
        <w:widowControl w:val="0"/>
        <w:autoSpaceDE w:val="0"/>
        <w:autoSpaceDN w:val="0"/>
        <w:adjustRightInd w:val="0"/>
        <w:spacing w:before="120" w:after="120" w:line="240" w:lineRule="auto"/>
        <w:jc w:val="center"/>
        <w:rPr>
          <w:rFonts w:ascii="Times New Roman" w:hAnsi="Times New Roman"/>
          <w:b/>
          <w:sz w:val="26"/>
          <w:szCs w:val="26"/>
        </w:rPr>
      </w:pPr>
    </w:p>
    <w:p w:rsidR="002F7C9A" w:rsidRDefault="002F7C9A" w:rsidP="00703BFB">
      <w:pPr>
        <w:widowControl w:val="0"/>
        <w:autoSpaceDE w:val="0"/>
        <w:autoSpaceDN w:val="0"/>
        <w:adjustRightInd w:val="0"/>
        <w:spacing w:before="120" w:after="120" w:line="240" w:lineRule="auto"/>
        <w:jc w:val="center"/>
        <w:rPr>
          <w:rFonts w:ascii="Times New Roman" w:hAnsi="Times New Roman"/>
          <w:b/>
          <w:sz w:val="26"/>
          <w:szCs w:val="26"/>
        </w:rPr>
      </w:pPr>
    </w:p>
    <w:p w:rsidR="002F7C9A" w:rsidRDefault="002F7C9A" w:rsidP="00703BFB">
      <w:pPr>
        <w:widowControl w:val="0"/>
        <w:autoSpaceDE w:val="0"/>
        <w:autoSpaceDN w:val="0"/>
        <w:adjustRightInd w:val="0"/>
        <w:spacing w:before="120" w:after="120" w:line="240" w:lineRule="auto"/>
        <w:jc w:val="center"/>
        <w:rPr>
          <w:rFonts w:ascii="Times New Roman" w:hAnsi="Times New Roman"/>
          <w:b/>
          <w:sz w:val="26"/>
          <w:szCs w:val="26"/>
        </w:rPr>
      </w:pPr>
    </w:p>
    <w:p w:rsidR="002F7C9A" w:rsidRDefault="002F7C9A" w:rsidP="00703BFB">
      <w:pPr>
        <w:widowControl w:val="0"/>
        <w:autoSpaceDE w:val="0"/>
        <w:autoSpaceDN w:val="0"/>
        <w:adjustRightInd w:val="0"/>
        <w:spacing w:before="120" w:after="120" w:line="240" w:lineRule="auto"/>
        <w:jc w:val="center"/>
        <w:rPr>
          <w:rFonts w:ascii="Times New Roman" w:hAnsi="Times New Roman"/>
          <w:b/>
          <w:sz w:val="26"/>
          <w:szCs w:val="26"/>
        </w:rPr>
      </w:pPr>
    </w:p>
    <w:p w:rsidR="002F7C9A" w:rsidRDefault="002F7C9A" w:rsidP="00703BFB">
      <w:pPr>
        <w:widowControl w:val="0"/>
        <w:autoSpaceDE w:val="0"/>
        <w:autoSpaceDN w:val="0"/>
        <w:adjustRightInd w:val="0"/>
        <w:spacing w:before="120" w:after="120" w:line="240" w:lineRule="auto"/>
        <w:jc w:val="center"/>
        <w:rPr>
          <w:rFonts w:ascii="Times New Roman" w:hAnsi="Times New Roman"/>
          <w:b/>
          <w:sz w:val="26"/>
          <w:szCs w:val="26"/>
        </w:rPr>
      </w:pPr>
    </w:p>
    <w:p w:rsidR="002F7C9A" w:rsidRDefault="002F7C9A" w:rsidP="00703BFB">
      <w:pPr>
        <w:widowControl w:val="0"/>
        <w:autoSpaceDE w:val="0"/>
        <w:autoSpaceDN w:val="0"/>
        <w:adjustRightInd w:val="0"/>
        <w:spacing w:before="120" w:after="120" w:line="240" w:lineRule="auto"/>
        <w:jc w:val="center"/>
        <w:rPr>
          <w:rFonts w:ascii="Times New Roman" w:hAnsi="Times New Roman"/>
          <w:b/>
          <w:sz w:val="26"/>
          <w:szCs w:val="26"/>
        </w:rPr>
      </w:pPr>
    </w:p>
    <w:p w:rsidR="002F7C9A" w:rsidRDefault="002F7C9A" w:rsidP="00703BFB">
      <w:pPr>
        <w:widowControl w:val="0"/>
        <w:autoSpaceDE w:val="0"/>
        <w:autoSpaceDN w:val="0"/>
        <w:adjustRightInd w:val="0"/>
        <w:spacing w:before="120" w:after="120" w:line="240" w:lineRule="auto"/>
        <w:jc w:val="center"/>
        <w:rPr>
          <w:rFonts w:ascii="Times New Roman" w:hAnsi="Times New Roman"/>
          <w:b/>
          <w:sz w:val="26"/>
          <w:szCs w:val="26"/>
        </w:rPr>
      </w:pPr>
    </w:p>
    <w:p w:rsidR="002F7C9A" w:rsidRDefault="002F7C9A" w:rsidP="00703BFB">
      <w:pPr>
        <w:widowControl w:val="0"/>
        <w:autoSpaceDE w:val="0"/>
        <w:autoSpaceDN w:val="0"/>
        <w:adjustRightInd w:val="0"/>
        <w:spacing w:before="120" w:after="120" w:line="240" w:lineRule="auto"/>
        <w:jc w:val="center"/>
        <w:rPr>
          <w:rFonts w:ascii="Times New Roman" w:hAnsi="Times New Roman"/>
          <w:b/>
          <w:sz w:val="26"/>
          <w:szCs w:val="26"/>
        </w:rPr>
      </w:pPr>
    </w:p>
    <w:p w:rsidR="002F7C9A" w:rsidRDefault="002F7C9A" w:rsidP="00703BFB">
      <w:pPr>
        <w:widowControl w:val="0"/>
        <w:autoSpaceDE w:val="0"/>
        <w:autoSpaceDN w:val="0"/>
        <w:adjustRightInd w:val="0"/>
        <w:spacing w:before="120" w:after="120" w:line="240" w:lineRule="auto"/>
        <w:jc w:val="center"/>
        <w:rPr>
          <w:rFonts w:ascii="Times New Roman" w:hAnsi="Times New Roman"/>
          <w:b/>
          <w:sz w:val="26"/>
          <w:szCs w:val="26"/>
        </w:rPr>
      </w:pPr>
    </w:p>
    <w:p w:rsidR="002F7C9A" w:rsidRDefault="002F7C9A" w:rsidP="00703BFB">
      <w:pPr>
        <w:widowControl w:val="0"/>
        <w:autoSpaceDE w:val="0"/>
        <w:autoSpaceDN w:val="0"/>
        <w:adjustRightInd w:val="0"/>
        <w:spacing w:before="120" w:after="120" w:line="240" w:lineRule="auto"/>
        <w:jc w:val="center"/>
        <w:rPr>
          <w:rFonts w:ascii="Times New Roman" w:hAnsi="Times New Roman"/>
          <w:b/>
          <w:sz w:val="26"/>
          <w:szCs w:val="26"/>
        </w:rPr>
      </w:pPr>
    </w:p>
    <w:p w:rsidR="002F7C9A" w:rsidRDefault="002F7C9A" w:rsidP="00703BFB">
      <w:pPr>
        <w:widowControl w:val="0"/>
        <w:autoSpaceDE w:val="0"/>
        <w:autoSpaceDN w:val="0"/>
        <w:adjustRightInd w:val="0"/>
        <w:spacing w:before="120" w:after="120" w:line="240" w:lineRule="auto"/>
        <w:jc w:val="center"/>
        <w:rPr>
          <w:rFonts w:ascii="Times New Roman" w:hAnsi="Times New Roman"/>
          <w:b/>
          <w:sz w:val="26"/>
          <w:szCs w:val="26"/>
        </w:rPr>
      </w:pPr>
    </w:p>
    <w:p w:rsidR="002F7C9A" w:rsidRDefault="002F7C9A" w:rsidP="00703BFB">
      <w:pPr>
        <w:widowControl w:val="0"/>
        <w:autoSpaceDE w:val="0"/>
        <w:autoSpaceDN w:val="0"/>
        <w:adjustRightInd w:val="0"/>
        <w:spacing w:before="120" w:after="120" w:line="240" w:lineRule="auto"/>
        <w:jc w:val="center"/>
        <w:rPr>
          <w:rFonts w:ascii="Times New Roman" w:hAnsi="Times New Roman"/>
          <w:b/>
          <w:sz w:val="26"/>
          <w:szCs w:val="26"/>
        </w:rPr>
      </w:pPr>
    </w:p>
    <w:p w:rsidR="002F7C9A" w:rsidRPr="00DC3D6A" w:rsidRDefault="002F7C9A" w:rsidP="00703BFB">
      <w:pPr>
        <w:widowControl w:val="0"/>
        <w:autoSpaceDE w:val="0"/>
        <w:autoSpaceDN w:val="0"/>
        <w:adjustRightInd w:val="0"/>
        <w:spacing w:before="120" w:after="120" w:line="240" w:lineRule="auto"/>
        <w:jc w:val="center"/>
        <w:rPr>
          <w:rFonts w:ascii="Times New Roman" w:hAnsi="Times New Roman"/>
          <w:b/>
          <w:sz w:val="30"/>
          <w:szCs w:val="30"/>
        </w:rPr>
      </w:pPr>
      <w:r w:rsidRPr="00DC3D6A">
        <w:rPr>
          <w:rFonts w:ascii="Times New Roman" w:hAnsi="Times New Roman"/>
          <w:b/>
          <w:sz w:val="30"/>
          <w:szCs w:val="30"/>
        </w:rPr>
        <w:t>2017 г.</w:t>
      </w:r>
      <w:r w:rsidRPr="00DC3D6A">
        <w:rPr>
          <w:rFonts w:ascii="Times New Roman" w:hAnsi="Times New Roman"/>
          <w:sz w:val="30"/>
          <w:szCs w:val="30"/>
          <w:lang w:eastAsia="ru-RU"/>
        </w:rPr>
        <w:t xml:space="preserve">                          </w:t>
      </w:r>
    </w:p>
    <w:p w:rsidR="002F7C9A" w:rsidRDefault="002F7C9A" w:rsidP="00703BFB">
      <w:pPr>
        <w:widowControl w:val="0"/>
        <w:autoSpaceDE w:val="0"/>
        <w:autoSpaceDN w:val="0"/>
        <w:adjustRightInd w:val="0"/>
        <w:spacing w:after="0" w:line="240" w:lineRule="auto"/>
        <w:jc w:val="center"/>
        <w:rPr>
          <w:rFonts w:cs="Calibri"/>
          <w:u w:val="single"/>
        </w:rPr>
      </w:pPr>
    </w:p>
    <w:p w:rsidR="002F7C9A" w:rsidRDefault="002F7C9A" w:rsidP="00703BFB">
      <w:pPr>
        <w:widowControl w:val="0"/>
        <w:autoSpaceDE w:val="0"/>
        <w:autoSpaceDN w:val="0"/>
        <w:adjustRightInd w:val="0"/>
        <w:spacing w:after="0" w:line="240" w:lineRule="auto"/>
        <w:jc w:val="center"/>
        <w:rPr>
          <w:rFonts w:cs="Calibri"/>
          <w:b/>
          <w:u w:val="single"/>
        </w:rPr>
      </w:pPr>
    </w:p>
    <w:p w:rsidR="002F7C9A" w:rsidRDefault="002F7C9A" w:rsidP="00703BFB">
      <w:pPr>
        <w:widowControl w:val="0"/>
        <w:autoSpaceDE w:val="0"/>
        <w:autoSpaceDN w:val="0"/>
        <w:adjustRightInd w:val="0"/>
        <w:spacing w:after="0" w:line="240" w:lineRule="auto"/>
        <w:jc w:val="center"/>
        <w:rPr>
          <w:rFonts w:cs="Calibri"/>
          <w:b/>
          <w:u w:val="single"/>
        </w:rPr>
      </w:pPr>
      <w:r>
        <w:rPr>
          <w:noProof/>
          <w:lang w:eastAsia="ru-RU"/>
        </w:rPr>
        <w:pict>
          <v:rect id="Прямоугольник 3" o:spid="_x0000_s1026" style="position:absolute;left:0;text-align:left;margin-left:-18.9pt;margin-top:-3pt;width:531.1pt;height:676.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" filled="f"/>
        </w:pict>
      </w:r>
    </w:p>
    <w:p w:rsidR="002F7C9A" w:rsidRDefault="002F7C9A" w:rsidP="00703BFB">
      <w:pPr>
        <w:widowControl w:val="0"/>
        <w:autoSpaceDE w:val="0"/>
        <w:autoSpaceDN w:val="0"/>
        <w:adjustRightInd w:val="0"/>
        <w:spacing w:before="120" w:after="120" w:line="240" w:lineRule="auto"/>
        <w:jc w:val="right"/>
        <w:rPr>
          <w:rFonts w:ascii="Times New Roman" w:hAnsi="Times New Roman"/>
          <w:sz w:val="36"/>
          <w:szCs w:val="36"/>
          <w:lang w:eastAsia="ru-RU"/>
        </w:rPr>
      </w:pPr>
      <w:r w:rsidRPr="007C16E9">
        <w:rPr>
          <w:rFonts w:ascii="Times New Roman" w:hAnsi="Times New Roman"/>
          <w:sz w:val="36"/>
          <w:szCs w:val="36"/>
          <w:lang w:eastAsia="ru-RU"/>
        </w:rPr>
        <w:t xml:space="preserve">                     </w:t>
      </w:r>
    </w:p>
    <w:p w:rsidR="002F7C9A" w:rsidRDefault="002F7C9A" w:rsidP="00703BFB">
      <w:pPr>
        <w:widowControl w:val="0"/>
        <w:autoSpaceDE w:val="0"/>
        <w:autoSpaceDN w:val="0"/>
        <w:adjustRightInd w:val="0"/>
        <w:spacing w:before="120" w:after="120" w:line="240" w:lineRule="auto"/>
        <w:jc w:val="right"/>
        <w:rPr>
          <w:rFonts w:ascii="Times New Roman" w:hAnsi="Times New Roman"/>
          <w:sz w:val="36"/>
          <w:szCs w:val="36"/>
          <w:lang w:eastAsia="ru-RU"/>
        </w:rPr>
      </w:pPr>
    </w:p>
    <w:p w:rsidR="002F7C9A" w:rsidRPr="007C16E9" w:rsidRDefault="002F7C9A" w:rsidP="00703BFB">
      <w:pPr>
        <w:widowControl w:val="0"/>
        <w:autoSpaceDE w:val="0"/>
        <w:autoSpaceDN w:val="0"/>
        <w:adjustRightInd w:val="0"/>
        <w:spacing w:before="120" w:after="120" w:line="240" w:lineRule="auto"/>
        <w:jc w:val="right"/>
        <w:rPr>
          <w:rFonts w:ascii="Times New Roman" w:hAnsi="Times New Roman"/>
          <w:sz w:val="24"/>
          <w:szCs w:val="24"/>
          <w:lang w:eastAsia="ru-RU"/>
        </w:rPr>
      </w:pPr>
      <w:r w:rsidRPr="007C16E9">
        <w:rPr>
          <w:rFonts w:ascii="Times New Roman" w:hAnsi="Times New Roman"/>
          <w:sz w:val="36"/>
          <w:szCs w:val="36"/>
          <w:lang w:eastAsia="ru-RU"/>
        </w:rPr>
        <w:t xml:space="preserve">     </w:t>
      </w:r>
      <w:bookmarkStart w:id="7" w:name="_Toc451181995"/>
      <w:bookmarkStart w:id="8" w:name="_Toc451469280"/>
      <w:bookmarkStart w:id="9" w:name="_Toc452336954"/>
      <w:bookmarkStart w:id="10" w:name="_Toc465676963"/>
      <w:bookmarkStart w:id="11" w:name="_Toc466300108"/>
      <w:bookmarkStart w:id="12" w:name="_Toc466373428"/>
      <w:r w:rsidRPr="007C16E9">
        <w:rPr>
          <w:rFonts w:ascii="Times New Roman" w:hAnsi="Times New Roman"/>
          <w:sz w:val="24"/>
          <w:szCs w:val="24"/>
          <w:lang w:eastAsia="ru-RU"/>
        </w:rPr>
        <w:t xml:space="preserve">Приложение </w:t>
      </w:r>
      <w:bookmarkEnd w:id="7"/>
      <w:bookmarkEnd w:id="8"/>
      <w:bookmarkEnd w:id="9"/>
      <w:bookmarkEnd w:id="10"/>
      <w:bookmarkEnd w:id="11"/>
      <w:bookmarkEnd w:id="12"/>
    </w:p>
    <w:p w:rsidR="002F7C9A" w:rsidRPr="007B5484" w:rsidRDefault="002F7C9A" w:rsidP="00703BFB">
      <w:pPr>
        <w:widowControl w:val="0"/>
        <w:tabs>
          <w:tab w:val="left" w:pos="-142"/>
          <w:tab w:val="left" w:pos="8222"/>
        </w:tabs>
        <w:spacing w:after="0" w:line="240" w:lineRule="auto"/>
        <w:ind w:right="30" w:firstLine="567"/>
        <w:jc w:val="right"/>
        <w:rPr>
          <w:rFonts w:ascii="Times New Roman" w:hAnsi="Times New Roman"/>
          <w:sz w:val="24"/>
          <w:szCs w:val="24"/>
          <w:lang w:eastAsia="ru-RU"/>
        </w:rPr>
      </w:pPr>
      <w:r w:rsidRPr="007B5484">
        <w:rPr>
          <w:rFonts w:ascii="Times New Roman" w:hAnsi="Times New Roman"/>
          <w:sz w:val="24"/>
          <w:szCs w:val="24"/>
          <w:lang w:eastAsia="ru-RU"/>
        </w:rPr>
        <w:t xml:space="preserve">к решению Сельской  Думы  СП «Деревня Рябцево» </w:t>
      </w:r>
    </w:p>
    <w:p w:rsidR="002F7C9A" w:rsidRPr="007B5484" w:rsidRDefault="002F7C9A" w:rsidP="00703BFB">
      <w:pPr>
        <w:widowControl w:val="0"/>
        <w:tabs>
          <w:tab w:val="left" w:pos="-142"/>
          <w:tab w:val="left" w:pos="8222"/>
        </w:tabs>
        <w:spacing w:after="0" w:line="240" w:lineRule="auto"/>
        <w:ind w:right="30" w:firstLine="567"/>
        <w:jc w:val="right"/>
        <w:rPr>
          <w:rFonts w:ascii="Times New Roman" w:hAnsi="Times New Roman"/>
          <w:sz w:val="24"/>
          <w:szCs w:val="24"/>
          <w:lang w:eastAsia="ru-RU"/>
        </w:rPr>
      </w:pPr>
      <w:r w:rsidRPr="007B5484">
        <w:rPr>
          <w:rFonts w:ascii="Times New Roman" w:hAnsi="Times New Roman"/>
          <w:sz w:val="24"/>
          <w:szCs w:val="24"/>
          <w:lang w:eastAsia="ru-RU"/>
        </w:rPr>
        <w:t xml:space="preserve">№ </w:t>
      </w:r>
      <w:r>
        <w:rPr>
          <w:rFonts w:ascii="Times New Roman" w:hAnsi="Times New Roman"/>
          <w:sz w:val="24"/>
          <w:szCs w:val="24"/>
          <w:lang w:eastAsia="ru-RU"/>
        </w:rPr>
        <w:t xml:space="preserve">25 </w:t>
      </w:r>
      <w:r w:rsidRPr="007B5484">
        <w:rPr>
          <w:rFonts w:ascii="Times New Roman" w:hAnsi="Times New Roman"/>
          <w:sz w:val="24"/>
          <w:szCs w:val="24"/>
          <w:lang w:eastAsia="ru-RU"/>
        </w:rPr>
        <w:t>от «</w:t>
      </w:r>
      <w:r>
        <w:rPr>
          <w:rFonts w:ascii="Times New Roman" w:hAnsi="Times New Roman"/>
          <w:sz w:val="24"/>
          <w:szCs w:val="24"/>
          <w:lang w:eastAsia="ru-RU"/>
        </w:rPr>
        <w:t>23» декабря</w:t>
      </w:r>
      <w:r w:rsidRPr="007B5484">
        <w:rPr>
          <w:rFonts w:ascii="Times New Roman" w:hAnsi="Times New Roman"/>
          <w:sz w:val="24"/>
          <w:szCs w:val="24"/>
          <w:lang w:eastAsia="ru-RU"/>
        </w:rPr>
        <w:t xml:space="preserve"> 2017 г.</w:t>
      </w:r>
    </w:p>
    <w:p w:rsidR="002F7C9A" w:rsidRPr="007B5484" w:rsidRDefault="002F7C9A" w:rsidP="00703BFB">
      <w:pPr>
        <w:tabs>
          <w:tab w:val="left" w:pos="-142"/>
        </w:tabs>
        <w:spacing w:after="0" w:line="240" w:lineRule="auto"/>
        <w:ind w:firstLine="567"/>
        <w:rPr>
          <w:rFonts w:ascii="Times New Roman" w:hAnsi="Times New Roman"/>
          <w:sz w:val="24"/>
          <w:szCs w:val="24"/>
          <w:lang w:eastAsia="ru-RU"/>
        </w:rPr>
      </w:pPr>
    </w:p>
    <w:p w:rsidR="002F7C9A" w:rsidRPr="00955465" w:rsidRDefault="002F7C9A" w:rsidP="00703BFB">
      <w:pPr>
        <w:tabs>
          <w:tab w:val="left" w:pos="-142"/>
        </w:tabs>
        <w:spacing w:after="0" w:line="240" w:lineRule="auto"/>
        <w:ind w:firstLine="567"/>
        <w:rPr>
          <w:rFonts w:ascii="Times New Roman" w:hAnsi="Times New Roman"/>
          <w:sz w:val="24"/>
          <w:szCs w:val="24"/>
          <w:lang w:eastAsia="ru-RU"/>
        </w:rPr>
      </w:pPr>
    </w:p>
    <w:p w:rsidR="002F7C9A" w:rsidRDefault="002F7C9A" w:rsidP="00703BFB">
      <w:pPr>
        <w:tabs>
          <w:tab w:val="left" w:pos="-142"/>
        </w:tabs>
        <w:spacing w:after="0" w:line="240" w:lineRule="auto"/>
        <w:ind w:firstLine="567"/>
        <w:rPr>
          <w:rFonts w:ascii="Times New Roman" w:hAnsi="Times New Roman"/>
          <w:sz w:val="24"/>
          <w:szCs w:val="24"/>
          <w:lang w:eastAsia="ru-RU"/>
        </w:rPr>
      </w:pPr>
    </w:p>
    <w:p w:rsidR="002F7C9A" w:rsidRDefault="002F7C9A" w:rsidP="00703BFB">
      <w:pPr>
        <w:tabs>
          <w:tab w:val="left" w:pos="-142"/>
        </w:tabs>
        <w:spacing w:after="0" w:line="240" w:lineRule="auto"/>
        <w:ind w:firstLine="567"/>
        <w:rPr>
          <w:rFonts w:ascii="Times New Roman" w:hAnsi="Times New Roman"/>
          <w:sz w:val="24"/>
          <w:szCs w:val="24"/>
          <w:lang w:eastAsia="ru-RU"/>
        </w:rPr>
      </w:pPr>
    </w:p>
    <w:p w:rsidR="002F7C9A" w:rsidRDefault="002F7C9A" w:rsidP="00703BFB">
      <w:pPr>
        <w:tabs>
          <w:tab w:val="left" w:pos="-142"/>
        </w:tabs>
        <w:spacing w:after="0" w:line="240" w:lineRule="auto"/>
        <w:ind w:firstLine="567"/>
        <w:rPr>
          <w:rFonts w:ascii="Times New Roman" w:hAnsi="Times New Roman"/>
          <w:sz w:val="24"/>
          <w:szCs w:val="24"/>
          <w:lang w:eastAsia="ru-RU"/>
        </w:rPr>
      </w:pPr>
    </w:p>
    <w:p w:rsidR="002F7C9A" w:rsidRDefault="002F7C9A" w:rsidP="00703BFB">
      <w:pPr>
        <w:tabs>
          <w:tab w:val="left" w:pos="-142"/>
        </w:tabs>
        <w:spacing w:after="0" w:line="240" w:lineRule="auto"/>
        <w:ind w:firstLine="567"/>
        <w:rPr>
          <w:rFonts w:ascii="Times New Roman" w:hAnsi="Times New Roman"/>
          <w:sz w:val="24"/>
          <w:szCs w:val="24"/>
          <w:lang w:eastAsia="ru-RU"/>
        </w:rPr>
      </w:pPr>
    </w:p>
    <w:p w:rsidR="002F7C9A" w:rsidRPr="00955465" w:rsidRDefault="002F7C9A" w:rsidP="00703BFB">
      <w:pPr>
        <w:tabs>
          <w:tab w:val="left" w:pos="-142"/>
        </w:tabs>
        <w:spacing w:after="0" w:line="240" w:lineRule="auto"/>
        <w:ind w:firstLine="567"/>
        <w:rPr>
          <w:rFonts w:ascii="Times New Roman" w:hAnsi="Times New Roman"/>
          <w:sz w:val="24"/>
          <w:szCs w:val="24"/>
          <w:lang w:eastAsia="ru-RU"/>
        </w:rPr>
      </w:pPr>
    </w:p>
    <w:p w:rsidR="002F7C9A" w:rsidRPr="00955465" w:rsidRDefault="002F7C9A" w:rsidP="00703BFB">
      <w:pPr>
        <w:tabs>
          <w:tab w:val="left" w:pos="-142"/>
        </w:tabs>
        <w:spacing w:after="0" w:line="240" w:lineRule="auto"/>
        <w:ind w:firstLine="567"/>
        <w:rPr>
          <w:rFonts w:ascii="Times New Roman" w:hAnsi="Times New Roman"/>
          <w:sz w:val="24"/>
          <w:szCs w:val="24"/>
          <w:lang w:eastAsia="ru-RU"/>
        </w:rPr>
      </w:pPr>
    </w:p>
    <w:p w:rsidR="002F7C9A" w:rsidRPr="00955465" w:rsidRDefault="002F7C9A" w:rsidP="00703BFB">
      <w:pPr>
        <w:tabs>
          <w:tab w:val="left" w:pos="-142"/>
        </w:tabs>
        <w:spacing w:after="0" w:line="240" w:lineRule="auto"/>
        <w:ind w:firstLine="567"/>
        <w:rPr>
          <w:rFonts w:ascii="Times New Roman" w:hAnsi="Times New Roman"/>
          <w:sz w:val="24"/>
          <w:szCs w:val="24"/>
          <w:lang w:eastAsia="ru-RU"/>
        </w:rPr>
      </w:pPr>
    </w:p>
    <w:p w:rsidR="002F7C9A" w:rsidRPr="00A904CB" w:rsidRDefault="002F7C9A" w:rsidP="00703BFB">
      <w:pPr>
        <w:tabs>
          <w:tab w:val="left" w:pos="-142"/>
        </w:tabs>
        <w:spacing w:after="0" w:line="240" w:lineRule="auto"/>
        <w:ind w:firstLine="567"/>
        <w:rPr>
          <w:rFonts w:ascii="Times New Roman" w:hAnsi="Times New Roman"/>
          <w:sz w:val="24"/>
          <w:szCs w:val="24"/>
          <w:lang w:eastAsia="ru-RU"/>
        </w:rPr>
      </w:pPr>
    </w:p>
    <w:p w:rsidR="002F7C9A" w:rsidRDefault="002F7C9A" w:rsidP="00703BFB">
      <w:pPr>
        <w:widowControl w:val="0"/>
        <w:autoSpaceDE w:val="0"/>
        <w:autoSpaceDN w:val="0"/>
        <w:adjustRightInd w:val="0"/>
        <w:spacing w:before="120" w:after="120" w:line="240" w:lineRule="auto"/>
        <w:rPr>
          <w:rFonts w:ascii="Times New Roman" w:hAnsi="Times New Roman"/>
          <w:b/>
          <w:sz w:val="36"/>
          <w:szCs w:val="36"/>
          <w:lang w:eastAsia="ru-RU"/>
        </w:rPr>
      </w:pPr>
      <w:bookmarkStart w:id="13" w:name="_Toc451181996"/>
      <w:bookmarkStart w:id="14" w:name="_Toc451469281"/>
      <w:bookmarkStart w:id="15" w:name="_Toc452336955"/>
      <w:bookmarkStart w:id="16" w:name="_Toc465676964"/>
      <w:bookmarkStart w:id="17" w:name="_Toc466300109"/>
      <w:bookmarkStart w:id="18" w:name="_Toc466373429"/>
    </w:p>
    <w:p w:rsidR="002F7C9A" w:rsidRPr="00815F72" w:rsidRDefault="002F7C9A" w:rsidP="00703BFB">
      <w:pPr>
        <w:widowControl w:val="0"/>
        <w:autoSpaceDE w:val="0"/>
        <w:autoSpaceDN w:val="0"/>
        <w:adjustRightInd w:val="0"/>
        <w:spacing w:before="120" w:after="120" w:line="240" w:lineRule="auto"/>
        <w:jc w:val="center"/>
        <w:rPr>
          <w:rFonts w:ascii="Times New Roman" w:hAnsi="Times New Roman"/>
          <w:b/>
          <w:sz w:val="36"/>
          <w:szCs w:val="36"/>
          <w:lang w:eastAsia="ru-RU"/>
        </w:rPr>
      </w:pPr>
      <w:r w:rsidRPr="00815F72">
        <w:rPr>
          <w:rFonts w:ascii="Times New Roman" w:hAnsi="Times New Roman"/>
          <w:b/>
          <w:sz w:val="36"/>
          <w:szCs w:val="36"/>
          <w:lang w:eastAsia="ru-RU"/>
        </w:rPr>
        <w:t>Российская Федерация</w:t>
      </w:r>
      <w:bookmarkEnd w:id="13"/>
      <w:bookmarkEnd w:id="14"/>
      <w:bookmarkEnd w:id="15"/>
      <w:bookmarkEnd w:id="16"/>
      <w:bookmarkEnd w:id="17"/>
      <w:bookmarkEnd w:id="18"/>
    </w:p>
    <w:p w:rsidR="002F7C9A" w:rsidRPr="00815F72" w:rsidRDefault="002F7C9A" w:rsidP="00703BFB">
      <w:pPr>
        <w:widowControl w:val="0"/>
        <w:autoSpaceDE w:val="0"/>
        <w:autoSpaceDN w:val="0"/>
        <w:adjustRightInd w:val="0"/>
        <w:spacing w:before="120" w:after="120" w:line="240" w:lineRule="auto"/>
        <w:jc w:val="center"/>
        <w:rPr>
          <w:rFonts w:ascii="Times New Roman" w:hAnsi="Times New Roman"/>
          <w:b/>
          <w:sz w:val="36"/>
          <w:szCs w:val="36"/>
          <w:lang w:eastAsia="ru-RU"/>
        </w:rPr>
      </w:pPr>
      <w:bookmarkStart w:id="19" w:name="_Toc451181997"/>
      <w:bookmarkStart w:id="20" w:name="_Toc451469282"/>
      <w:bookmarkStart w:id="21" w:name="_Toc452336956"/>
      <w:bookmarkStart w:id="22" w:name="_Toc465676965"/>
      <w:bookmarkStart w:id="23" w:name="_Toc466300110"/>
      <w:bookmarkStart w:id="24" w:name="_Toc466373430"/>
      <w:r w:rsidRPr="00815F72">
        <w:rPr>
          <w:rFonts w:ascii="Times New Roman" w:hAnsi="Times New Roman"/>
          <w:b/>
          <w:sz w:val="36"/>
          <w:szCs w:val="36"/>
          <w:lang w:eastAsia="ru-RU"/>
        </w:rPr>
        <w:t>Калужская  область</w:t>
      </w:r>
      <w:bookmarkEnd w:id="19"/>
      <w:bookmarkEnd w:id="20"/>
      <w:bookmarkEnd w:id="21"/>
      <w:bookmarkEnd w:id="22"/>
      <w:bookmarkEnd w:id="23"/>
      <w:bookmarkEnd w:id="24"/>
    </w:p>
    <w:p w:rsidR="002F7C9A" w:rsidRPr="00A904CB" w:rsidRDefault="002F7C9A" w:rsidP="00703BFB">
      <w:pPr>
        <w:widowControl w:val="0"/>
        <w:autoSpaceDE w:val="0"/>
        <w:autoSpaceDN w:val="0"/>
        <w:adjustRightInd w:val="0"/>
        <w:spacing w:before="120" w:after="120" w:line="240" w:lineRule="auto"/>
        <w:jc w:val="center"/>
        <w:rPr>
          <w:rFonts w:ascii="Times New Roman" w:hAnsi="Times New Roman"/>
          <w:sz w:val="36"/>
          <w:szCs w:val="36"/>
          <w:lang w:eastAsia="ru-RU"/>
        </w:rPr>
      </w:pPr>
      <w:bookmarkStart w:id="25" w:name="_Toc465676966"/>
      <w:bookmarkStart w:id="26" w:name="_Toc466300111"/>
      <w:bookmarkStart w:id="27" w:name="_Toc466373431"/>
      <w:r w:rsidRPr="00A904CB">
        <w:rPr>
          <w:rFonts w:ascii="Times New Roman" w:hAnsi="Times New Roman"/>
          <w:sz w:val="36"/>
          <w:szCs w:val="36"/>
          <w:lang w:eastAsia="ru-RU"/>
        </w:rPr>
        <w:t>МО СП «</w:t>
      </w:r>
      <w:r>
        <w:rPr>
          <w:rFonts w:ascii="Times New Roman" w:hAnsi="Times New Roman"/>
          <w:sz w:val="36"/>
          <w:szCs w:val="36"/>
          <w:lang w:eastAsia="ru-RU"/>
        </w:rPr>
        <w:t>Деревня Рябцево</w:t>
      </w:r>
      <w:r w:rsidRPr="00A904CB">
        <w:rPr>
          <w:rFonts w:ascii="Times New Roman" w:hAnsi="Times New Roman"/>
          <w:sz w:val="36"/>
          <w:szCs w:val="36"/>
          <w:lang w:eastAsia="ru-RU"/>
        </w:rPr>
        <w:t>»</w:t>
      </w:r>
      <w:bookmarkEnd w:id="25"/>
      <w:bookmarkEnd w:id="26"/>
      <w:bookmarkEnd w:id="27"/>
    </w:p>
    <w:p w:rsidR="002F7C9A" w:rsidRPr="00A904CB" w:rsidRDefault="002F7C9A" w:rsidP="00703BFB">
      <w:pPr>
        <w:widowControl w:val="0"/>
        <w:autoSpaceDE w:val="0"/>
        <w:autoSpaceDN w:val="0"/>
        <w:adjustRightInd w:val="0"/>
        <w:spacing w:before="120" w:after="120" w:line="240" w:lineRule="auto"/>
        <w:jc w:val="center"/>
        <w:rPr>
          <w:rFonts w:ascii="Times New Roman" w:hAnsi="Times New Roman"/>
          <w:sz w:val="36"/>
          <w:szCs w:val="36"/>
          <w:lang w:eastAsia="ru-RU"/>
        </w:rPr>
      </w:pPr>
      <w:r w:rsidRPr="00A904CB">
        <w:rPr>
          <w:rFonts w:ascii="Times New Roman" w:hAnsi="Times New Roman"/>
          <w:sz w:val="36"/>
          <w:szCs w:val="36"/>
          <w:lang w:eastAsia="ru-RU"/>
        </w:rPr>
        <w:t>Малоярославецкого района</w:t>
      </w:r>
    </w:p>
    <w:p w:rsidR="002F7C9A" w:rsidRDefault="002F7C9A" w:rsidP="00703BFB">
      <w:pPr>
        <w:widowControl w:val="0"/>
        <w:autoSpaceDE w:val="0"/>
        <w:autoSpaceDN w:val="0"/>
        <w:adjustRightInd w:val="0"/>
        <w:spacing w:before="120" w:after="120" w:line="240" w:lineRule="auto"/>
        <w:jc w:val="center"/>
        <w:rPr>
          <w:rFonts w:ascii="Times New Roman" w:hAnsi="Times New Roman"/>
          <w:b/>
          <w:sz w:val="26"/>
          <w:szCs w:val="26"/>
        </w:rPr>
      </w:pPr>
    </w:p>
    <w:p w:rsidR="002F7C9A" w:rsidRDefault="002F7C9A" w:rsidP="00703BFB">
      <w:pPr>
        <w:widowControl w:val="0"/>
        <w:autoSpaceDE w:val="0"/>
        <w:autoSpaceDN w:val="0"/>
        <w:adjustRightInd w:val="0"/>
        <w:spacing w:before="120" w:after="120" w:line="240" w:lineRule="auto"/>
        <w:jc w:val="center"/>
        <w:rPr>
          <w:rFonts w:ascii="Times New Roman" w:hAnsi="Times New Roman"/>
          <w:b/>
          <w:sz w:val="26"/>
          <w:szCs w:val="26"/>
        </w:rPr>
      </w:pPr>
    </w:p>
    <w:p w:rsidR="002F7C9A" w:rsidRDefault="002F7C9A" w:rsidP="00703BFB">
      <w:pPr>
        <w:widowControl w:val="0"/>
        <w:autoSpaceDE w:val="0"/>
        <w:autoSpaceDN w:val="0"/>
        <w:adjustRightInd w:val="0"/>
        <w:spacing w:before="120" w:after="120" w:line="240" w:lineRule="auto"/>
        <w:jc w:val="center"/>
        <w:rPr>
          <w:rFonts w:ascii="Times New Roman" w:hAnsi="Times New Roman"/>
          <w:b/>
          <w:sz w:val="26"/>
          <w:szCs w:val="26"/>
        </w:rPr>
      </w:pPr>
    </w:p>
    <w:p w:rsidR="002F7C9A" w:rsidRDefault="002F7C9A" w:rsidP="00703BFB">
      <w:pPr>
        <w:widowControl w:val="0"/>
        <w:autoSpaceDE w:val="0"/>
        <w:autoSpaceDN w:val="0"/>
        <w:adjustRightInd w:val="0"/>
        <w:spacing w:before="120" w:after="120" w:line="240" w:lineRule="auto"/>
        <w:jc w:val="center"/>
        <w:rPr>
          <w:rFonts w:ascii="Times New Roman" w:hAnsi="Times New Roman"/>
          <w:b/>
          <w:sz w:val="26"/>
          <w:szCs w:val="26"/>
        </w:rPr>
      </w:pPr>
    </w:p>
    <w:p w:rsidR="002F7C9A" w:rsidRDefault="002F7C9A" w:rsidP="00703BFB">
      <w:pPr>
        <w:widowControl w:val="0"/>
        <w:autoSpaceDE w:val="0"/>
        <w:autoSpaceDN w:val="0"/>
        <w:adjustRightInd w:val="0"/>
        <w:spacing w:before="120" w:after="120" w:line="240" w:lineRule="auto"/>
        <w:jc w:val="center"/>
        <w:rPr>
          <w:rFonts w:ascii="Times New Roman" w:hAnsi="Times New Roman"/>
          <w:b/>
          <w:sz w:val="26"/>
          <w:szCs w:val="26"/>
        </w:rPr>
      </w:pPr>
    </w:p>
    <w:p w:rsidR="002F7C9A" w:rsidRDefault="002F7C9A" w:rsidP="00703BFB">
      <w:pPr>
        <w:widowControl w:val="0"/>
        <w:autoSpaceDE w:val="0"/>
        <w:autoSpaceDN w:val="0"/>
        <w:adjustRightInd w:val="0"/>
        <w:spacing w:before="120" w:after="120" w:line="240" w:lineRule="auto"/>
        <w:jc w:val="center"/>
        <w:rPr>
          <w:rFonts w:ascii="Times New Roman" w:hAnsi="Times New Roman"/>
          <w:b/>
          <w:sz w:val="26"/>
          <w:szCs w:val="26"/>
        </w:rPr>
      </w:pPr>
    </w:p>
    <w:p w:rsidR="002F7C9A" w:rsidRDefault="002F7C9A" w:rsidP="00703BFB">
      <w:pPr>
        <w:widowControl w:val="0"/>
        <w:autoSpaceDE w:val="0"/>
        <w:autoSpaceDN w:val="0"/>
        <w:adjustRightInd w:val="0"/>
        <w:spacing w:before="120" w:after="120" w:line="240" w:lineRule="auto"/>
        <w:jc w:val="center"/>
        <w:rPr>
          <w:rFonts w:ascii="Times New Roman" w:hAnsi="Times New Roman"/>
          <w:b/>
          <w:sz w:val="26"/>
          <w:szCs w:val="26"/>
        </w:rPr>
      </w:pPr>
    </w:p>
    <w:p w:rsidR="002F7C9A" w:rsidRDefault="002F7C9A" w:rsidP="00703BFB">
      <w:pPr>
        <w:widowControl w:val="0"/>
        <w:autoSpaceDE w:val="0"/>
        <w:autoSpaceDN w:val="0"/>
        <w:adjustRightInd w:val="0"/>
        <w:spacing w:before="120" w:after="120" w:line="240" w:lineRule="auto"/>
        <w:jc w:val="center"/>
        <w:rPr>
          <w:rFonts w:ascii="Times New Roman" w:hAnsi="Times New Roman"/>
          <w:b/>
          <w:sz w:val="26"/>
          <w:szCs w:val="26"/>
        </w:rPr>
      </w:pPr>
    </w:p>
    <w:p w:rsidR="002F7C9A" w:rsidRDefault="002F7C9A" w:rsidP="00703BFB">
      <w:pPr>
        <w:widowControl w:val="0"/>
        <w:autoSpaceDE w:val="0"/>
        <w:autoSpaceDN w:val="0"/>
        <w:adjustRightInd w:val="0"/>
        <w:spacing w:before="120" w:after="120" w:line="240" w:lineRule="auto"/>
        <w:jc w:val="center"/>
        <w:rPr>
          <w:rFonts w:ascii="Times New Roman" w:hAnsi="Times New Roman"/>
          <w:b/>
          <w:sz w:val="26"/>
          <w:szCs w:val="26"/>
        </w:rPr>
      </w:pPr>
    </w:p>
    <w:p w:rsidR="002F7C9A" w:rsidRDefault="002F7C9A" w:rsidP="00703BFB">
      <w:pPr>
        <w:widowControl w:val="0"/>
        <w:autoSpaceDE w:val="0"/>
        <w:autoSpaceDN w:val="0"/>
        <w:adjustRightInd w:val="0"/>
        <w:spacing w:before="120" w:after="120" w:line="240" w:lineRule="auto"/>
        <w:jc w:val="center"/>
        <w:rPr>
          <w:rFonts w:ascii="Times New Roman" w:hAnsi="Times New Roman"/>
          <w:b/>
          <w:sz w:val="26"/>
          <w:szCs w:val="26"/>
        </w:rPr>
      </w:pPr>
    </w:p>
    <w:p w:rsidR="002F7C9A" w:rsidRDefault="002F7C9A" w:rsidP="00703BFB">
      <w:pPr>
        <w:widowControl w:val="0"/>
        <w:autoSpaceDE w:val="0"/>
        <w:autoSpaceDN w:val="0"/>
        <w:adjustRightInd w:val="0"/>
        <w:spacing w:before="120" w:after="120" w:line="240" w:lineRule="auto"/>
        <w:jc w:val="center"/>
        <w:rPr>
          <w:rFonts w:ascii="Times New Roman" w:hAnsi="Times New Roman"/>
          <w:b/>
          <w:sz w:val="26"/>
          <w:szCs w:val="26"/>
        </w:rPr>
      </w:pPr>
    </w:p>
    <w:p w:rsidR="002F7C9A" w:rsidRDefault="002F7C9A" w:rsidP="00703BFB">
      <w:pPr>
        <w:widowControl w:val="0"/>
        <w:autoSpaceDE w:val="0"/>
        <w:autoSpaceDN w:val="0"/>
        <w:adjustRightInd w:val="0"/>
        <w:spacing w:before="120" w:after="120" w:line="240" w:lineRule="auto"/>
        <w:jc w:val="center"/>
        <w:rPr>
          <w:rFonts w:ascii="Times New Roman" w:hAnsi="Times New Roman"/>
          <w:b/>
          <w:sz w:val="26"/>
          <w:szCs w:val="26"/>
        </w:rPr>
      </w:pPr>
    </w:p>
    <w:p w:rsidR="002F7C9A" w:rsidRDefault="002F7C9A" w:rsidP="00703BFB">
      <w:pPr>
        <w:widowControl w:val="0"/>
        <w:autoSpaceDE w:val="0"/>
        <w:autoSpaceDN w:val="0"/>
        <w:adjustRightInd w:val="0"/>
        <w:spacing w:before="120" w:after="120" w:line="240" w:lineRule="auto"/>
        <w:jc w:val="center"/>
        <w:rPr>
          <w:rFonts w:ascii="Times New Roman" w:hAnsi="Times New Roman"/>
          <w:b/>
          <w:sz w:val="26"/>
          <w:szCs w:val="26"/>
        </w:rPr>
      </w:pPr>
    </w:p>
    <w:p w:rsidR="002F7C9A" w:rsidRDefault="002F7C9A" w:rsidP="00703BFB">
      <w:pPr>
        <w:widowControl w:val="0"/>
        <w:autoSpaceDE w:val="0"/>
        <w:autoSpaceDN w:val="0"/>
        <w:adjustRightInd w:val="0"/>
        <w:spacing w:before="120" w:after="120" w:line="240" w:lineRule="auto"/>
        <w:jc w:val="center"/>
        <w:rPr>
          <w:rFonts w:ascii="Times New Roman" w:hAnsi="Times New Roman"/>
          <w:b/>
          <w:sz w:val="26"/>
          <w:szCs w:val="26"/>
        </w:rPr>
      </w:pPr>
    </w:p>
    <w:p w:rsidR="002F7C9A" w:rsidRPr="00504B1B" w:rsidRDefault="002F7C9A" w:rsidP="00703BFB">
      <w:pPr>
        <w:widowControl w:val="0"/>
        <w:autoSpaceDE w:val="0"/>
        <w:autoSpaceDN w:val="0"/>
        <w:adjustRightInd w:val="0"/>
        <w:spacing w:before="120" w:after="120" w:line="240" w:lineRule="auto"/>
        <w:jc w:val="center"/>
        <w:rPr>
          <w:rFonts w:ascii="Times New Roman" w:hAnsi="Times New Roman"/>
          <w:b/>
          <w:color w:val="8DB3E2"/>
          <w:sz w:val="32"/>
          <w:szCs w:val="32"/>
        </w:rPr>
      </w:pPr>
      <w:r w:rsidRPr="00504B1B">
        <w:rPr>
          <w:rFonts w:ascii="Times New Roman" w:hAnsi="Times New Roman"/>
          <w:b/>
          <w:sz w:val="32"/>
          <w:szCs w:val="32"/>
          <w:lang w:eastAsia="ru-RU"/>
        </w:rPr>
        <w:t>201</w:t>
      </w:r>
      <w:r>
        <w:rPr>
          <w:rFonts w:ascii="Times New Roman" w:hAnsi="Times New Roman"/>
          <w:b/>
          <w:sz w:val="32"/>
          <w:szCs w:val="32"/>
          <w:lang w:eastAsia="ru-RU"/>
        </w:rPr>
        <w:t>7</w:t>
      </w:r>
      <w:r w:rsidRPr="00504B1B">
        <w:rPr>
          <w:rFonts w:ascii="Times New Roman" w:hAnsi="Times New Roman"/>
          <w:b/>
          <w:sz w:val="32"/>
          <w:szCs w:val="32"/>
          <w:lang w:eastAsia="ru-RU"/>
        </w:rPr>
        <w:t xml:space="preserve"> г</w:t>
      </w:r>
      <w:r>
        <w:rPr>
          <w:rFonts w:ascii="Times New Roman" w:hAnsi="Times New Roman"/>
          <w:b/>
          <w:sz w:val="32"/>
          <w:szCs w:val="32"/>
          <w:lang w:eastAsia="ru-RU"/>
        </w:rPr>
        <w:t>.</w:t>
      </w:r>
      <w:r w:rsidRPr="00504B1B">
        <w:rPr>
          <w:rFonts w:ascii="Times New Roman" w:hAnsi="Times New Roman"/>
          <w:b/>
          <w:color w:val="8DB3E2"/>
          <w:sz w:val="32"/>
          <w:szCs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8"/>
      </w:tblGrid>
      <w:tr w:rsidR="002F7C9A" w:rsidRPr="00432BB4" w:rsidTr="008518F4">
        <w:trPr>
          <w:trHeight w:val="2184"/>
        </w:trPr>
        <w:tc>
          <w:tcPr>
            <w:tcW w:w="9938" w:type="dxa"/>
          </w:tcPr>
          <w:p w:rsidR="002F7C9A" w:rsidRDefault="002F7C9A" w:rsidP="008518F4">
            <w:pPr>
              <w:pStyle w:val="BodyText"/>
              <w:suppressAutoHyphens/>
              <w:rPr>
                <w:sz w:val="32"/>
                <w:szCs w:val="32"/>
              </w:rPr>
            </w:pPr>
          </w:p>
          <w:p w:rsidR="002F7C9A" w:rsidRDefault="002F7C9A" w:rsidP="008518F4">
            <w:pPr>
              <w:pStyle w:val="BodyText"/>
              <w:suppressAutoHyphens/>
              <w:rPr>
                <w:sz w:val="32"/>
                <w:szCs w:val="32"/>
              </w:rPr>
            </w:pPr>
            <w:r w:rsidRPr="00082301">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7" type="#_x0000_t75" style="width:54.75pt;height:29.25pt;visibility:visible" filled="t">
                  <v:imagedata r:id="rId7" o:title=""/>
                </v:shape>
              </w:pict>
            </w:r>
          </w:p>
          <w:p w:rsidR="002F7C9A" w:rsidRDefault="002F7C9A" w:rsidP="008518F4">
            <w:pPr>
              <w:pStyle w:val="BodyText"/>
              <w:suppressAutoHyphens/>
              <w:rPr>
                <w:sz w:val="32"/>
                <w:szCs w:val="32"/>
              </w:rPr>
            </w:pPr>
          </w:p>
          <w:p w:rsidR="002F7C9A" w:rsidRDefault="002F7C9A" w:rsidP="008518F4">
            <w:pPr>
              <w:pStyle w:val="BodyText"/>
              <w:suppressAutoHyphens/>
              <w:rPr>
                <w:sz w:val="32"/>
                <w:szCs w:val="32"/>
              </w:rPr>
            </w:pPr>
          </w:p>
          <w:p w:rsidR="002F7C9A" w:rsidRPr="003F5ACA" w:rsidRDefault="002F7C9A" w:rsidP="008518F4">
            <w:pPr>
              <w:pStyle w:val="BodyText"/>
              <w:suppressAutoHyphens/>
              <w:rPr>
                <w:sz w:val="18"/>
              </w:rPr>
            </w:pPr>
            <w:r>
              <w:rPr>
                <w:sz w:val="32"/>
                <w:szCs w:val="32"/>
              </w:rPr>
              <w:t xml:space="preserve"> ООО </w:t>
            </w:r>
            <w:r w:rsidRPr="003F5ACA">
              <w:rPr>
                <w:sz w:val="32"/>
                <w:szCs w:val="32"/>
              </w:rPr>
              <w:t xml:space="preserve"> «</w:t>
            </w:r>
            <w:r>
              <w:rPr>
                <w:sz w:val="32"/>
                <w:szCs w:val="32"/>
              </w:rPr>
              <w:t xml:space="preserve">ПК </w:t>
            </w:r>
            <w:r w:rsidRPr="003F5ACA">
              <w:rPr>
                <w:sz w:val="32"/>
                <w:szCs w:val="32"/>
              </w:rPr>
              <w:t>ГЕО»</w:t>
            </w:r>
          </w:p>
        </w:tc>
      </w:tr>
      <w:tr w:rsidR="002F7C9A" w:rsidRPr="00432BB4" w:rsidTr="008518F4">
        <w:trPr>
          <w:trHeight w:val="10663"/>
        </w:trPr>
        <w:tc>
          <w:tcPr>
            <w:tcW w:w="9938" w:type="dxa"/>
          </w:tcPr>
          <w:p w:rsidR="002F7C9A" w:rsidRDefault="002F7C9A" w:rsidP="008518F4">
            <w:pPr>
              <w:pStyle w:val="BodyText"/>
              <w:suppressAutoHyphens/>
              <w:rPr>
                <w:sz w:val="18"/>
              </w:rPr>
            </w:pPr>
            <w:r>
              <w:rPr>
                <w:sz w:val="18"/>
              </w:rPr>
              <w:t xml:space="preserve"> </w:t>
            </w:r>
          </w:p>
          <w:p w:rsidR="002F7C9A" w:rsidRPr="003F5ACA" w:rsidRDefault="002F7C9A" w:rsidP="008518F4">
            <w:pPr>
              <w:pStyle w:val="BodyText"/>
              <w:suppressAutoHyphens/>
              <w:rPr>
                <w:sz w:val="18"/>
              </w:rPr>
            </w:pPr>
          </w:p>
          <w:p w:rsidR="002F7C9A" w:rsidRPr="003F5ACA" w:rsidRDefault="002F7C9A" w:rsidP="008518F4">
            <w:pPr>
              <w:pStyle w:val="BodyText"/>
              <w:suppressAutoHyphens/>
              <w:jc w:val="right"/>
              <w:rPr>
                <w:sz w:val="24"/>
                <w:szCs w:val="24"/>
              </w:rPr>
            </w:pPr>
            <w:r w:rsidRPr="003F5ACA">
              <w:rPr>
                <w:i/>
                <w:sz w:val="24"/>
                <w:szCs w:val="24"/>
              </w:rPr>
              <w:t>Экземпляр № 1</w:t>
            </w:r>
          </w:p>
          <w:p w:rsidR="002F7C9A" w:rsidRPr="003F5ACA" w:rsidRDefault="002F7C9A" w:rsidP="008518F4">
            <w:pPr>
              <w:pStyle w:val="BodyText"/>
              <w:suppressAutoHyphens/>
              <w:rPr>
                <w:sz w:val="18"/>
              </w:rPr>
            </w:pPr>
          </w:p>
          <w:p w:rsidR="002F7C9A" w:rsidRDefault="002F7C9A" w:rsidP="008518F4">
            <w:pPr>
              <w:pStyle w:val="BodyText"/>
              <w:suppressAutoHyphens/>
              <w:rPr>
                <w:sz w:val="18"/>
              </w:rPr>
            </w:pPr>
          </w:p>
          <w:p w:rsidR="002F7C9A" w:rsidRDefault="002F7C9A" w:rsidP="008518F4">
            <w:pPr>
              <w:pStyle w:val="BodyText"/>
              <w:suppressAutoHyphens/>
              <w:rPr>
                <w:sz w:val="18"/>
              </w:rPr>
            </w:pPr>
          </w:p>
          <w:p w:rsidR="002F7C9A" w:rsidRDefault="002F7C9A" w:rsidP="008518F4">
            <w:pPr>
              <w:pStyle w:val="BodyText"/>
              <w:suppressAutoHyphens/>
              <w:rPr>
                <w:sz w:val="18"/>
              </w:rPr>
            </w:pPr>
          </w:p>
          <w:p w:rsidR="002F7C9A" w:rsidRDefault="002F7C9A" w:rsidP="008518F4">
            <w:pPr>
              <w:pStyle w:val="BodyText"/>
              <w:suppressAutoHyphens/>
              <w:rPr>
                <w:sz w:val="18"/>
              </w:rPr>
            </w:pPr>
          </w:p>
          <w:p w:rsidR="002F7C9A" w:rsidRDefault="002F7C9A" w:rsidP="008518F4">
            <w:pPr>
              <w:pStyle w:val="BodyText"/>
              <w:suppressAutoHyphens/>
              <w:rPr>
                <w:sz w:val="18"/>
              </w:rPr>
            </w:pPr>
          </w:p>
          <w:p w:rsidR="002F7C9A" w:rsidRDefault="002F7C9A" w:rsidP="008518F4">
            <w:pPr>
              <w:pStyle w:val="BodyText"/>
              <w:suppressAutoHyphens/>
              <w:rPr>
                <w:sz w:val="18"/>
              </w:rPr>
            </w:pPr>
          </w:p>
          <w:p w:rsidR="002F7C9A" w:rsidRDefault="002F7C9A" w:rsidP="008518F4">
            <w:pPr>
              <w:pStyle w:val="BodyText"/>
              <w:suppressAutoHyphens/>
              <w:rPr>
                <w:sz w:val="18"/>
              </w:rPr>
            </w:pPr>
          </w:p>
          <w:p w:rsidR="002F7C9A" w:rsidRPr="003F5ACA" w:rsidRDefault="002F7C9A" w:rsidP="008518F4">
            <w:pPr>
              <w:pStyle w:val="BodyText"/>
              <w:suppressAutoHyphens/>
              <w:rPr>
                <w:sz w:val="18"/>
              </w:rPr>
            </w:pPr>
          </w:p>
          <w:p w:rsidR="002F7C9A" w:rsidRPr="003F5ACA" w:rsidRDefault="002F7C9A" w:rsidP="008518F4">
            <w:pPr>
              <w:pStyle w:val="BodyText"/>
              <w:suppressAutoHyphens/>
              <w:rPr>
                <w:sz w:val="18"/>
              </w:rPr>
            </w:pPr>
          </w:p>
          <w:p w:rsidR="002F7C9A" w:rsidRPr="003F5ACA" w:rsidRDefault="002F7C9A" w:rsidP="008518F4">
            <w:pPr>
              <w:pStyle w:val="BodyText"/>
              <w:suppressAutoHyphens/>
              <w:rPr>
                <w:sz w:val="18"/>
              </w:rPr>
            </w:pPr>
          </w:p>
          <w:p w:rsidR="002F7C9A" w:rsidRDefault="002F7C9A" w:rsidP="0030111F">
            <w:pPr>
              <w:pStyle w:val="BodyText"/>
              <w:suppressAutoHyphens/>
              <w:jc w:val="left"/>
            </w:pPr>
            <w:r>
              <w:t xml:space="preserve">                                                      </w:t>
            </w:r>
            <w:r w:rsidRPr="00A709A0">
              <w:t xml:space="preserve">                                        </w:t>
            </w:r>
            <w:r w:rsidRPr="007E4A5E">
              <w:t xml:space="preserve">     </w:t>
            </w:r>
            <w:r w:rsidRPr="00A709A0">
              <w:t xml:space="preserve">  </w:t>
            </w:r>
            <w:r>
              <w:t xml:space="preserve">      </w:t>
            </w:r>
          </w:p>
          <w:p w:rsidR="002F7C9A" w:rsidRPr="00A709A0" w:rsidRDefault="002F7C9A" w:rsidP="0030111F">
            <w:pPr>
              <w:pStyle w:val="BodyText"/>
              <w:suppressAutoHyphens/>
            </w:pPr>
            <w:r w:rsidRPr="00A709A0">
              <w:t>ПРАВИЛ</w:t>
            </w:r>
            <w:r>
              <w:t>А</w:t>
            </w:r>
          </w:p>
          <w:p w:rsidR="002F7C9A" w:rsidRPr="00A709A0" w:rsidRDefault="002F7C9A" w:rsidP="0030111F">
            <w:pPr>
              <w:widowControl w:val="0"/>
              <w:shd w:val="clear" w:color="auto" w:fill="D9D9D9"/>
              <w:autoSpaceDE w:val="0"/>
              <w:autoSpaceDN w:val="0"/>
              <w:adjustRightInd w:val="0"/>
              <w:spacing w:after="0" w:line="240" w:lineRule="auto"/>
              <w:jc w:val="center"/>
              <w:rPr>
                <w:rFonts w:ascii="Times New Roman" w:hAnsi="Times New Roman"/>
                <w:b/>
                <w:bCs/>
                <w:i/>
                <w:sz w:val="30"/>
                <w:szCs w:val="30"/>
              </w:rPr>
            </w:pPr>
            <w:r w:rsidRPr="00A709A0">
              <w:rPr>
                <w:rFonts w:ascii="Times New Roman" w:hAnsi="Times New Roman"/>
                <w:b/>
                <w:bCs/>
                <w:i/>
                <w:sz w:val="30"/>
                <w:szCs w:val="30"/>
              </w:rPr>
              <w:t>ЗЕМЛЕПОЛЬЗОВАНИЯ И ЗАСТРОЙКИ</w:t>
            </w:r>
          </w:p>
          <w:p w:rsidR="002F7C9A" w:rsidRPr="003F5ACA" w:rsidRDefault="002F7C9A" w:rsidP="0030111F">
            <w:pPr>
              <w:pStyle w:val="BodyText"/>
              <w:suppressAutoHyphens/>
              <w:rPr>
                <w:sz w:val="18"/>
              </w:rPr>
            </w:pPr>
          </w:p>
          <w:p w:rsidR="002F7C9A" w:rsidRPr="003F5ACA" w:rsidRDefault="002F7C9A" w:rsidP="008518F4">
            <w:pPr>
              <w:pStyle w:val="BodyText"/>
              <w:suppressAutoHyphens/>
              <w:rPr>
                <w:b w:val="0"/>
                <w:i/>
                <w:sz w:val="36"/>
                <w:szCs w:val="36"/>
              </w:rPr>
            </w:pPr>
            <w:r w:rsidRPr="003F5ACA">
              <w:rPr>
                <w:b w:val="0"/>
                <w:i/>
                <w:sz w:val="36"/>
                <w:szCs w:val="36"/>
              </w:rPr>
              <w:t>муниципального образования сельского поселения</w:t>
            </w:r>
          </w:p>
          <w:p w:rsidR="002F7C9A" w:rsidRPr="003F5ACA" w:rsidRDefault="002F7C9A" w:rsidP="008518F4">
            <w:pPr>
              <w:pStyle w:val="BodyText"/>
              <w:suppressAutoHyphens/>
              <w:rPr>
                <w:b w:val="0"/>
                <w:i/>
                <w:sz w:val="36"/>
                <w:szCs w:val="36"/>
              </w:rPr>
            </w:pPr>
            <w:r w:rsidRPr="003F5ACA">
              <w:rPr>
                <w:b w:val="0"/>
                <w:i/>
                <w:sz w:val="36"/>
                <w:szCs w:val="36"/>
              </w:rPr>
              <w:t xml:space="preserve"> «</w:t>
            </w:r>
            <w:r>
              <w:rPr>
                <w:b w:val="0"/>
                <w:i/>
                <w:sz w:val="36"/>
                <w:szCs w:val="36"/>
              </w:rPr>
              <w:t>Деревня Рябцево</w:t>
            </w:r>
            <w:r w:rsidRPr="003F5ACA">
              <w:rPr>
                <w:b w:val="0"/>
                <w:i/>
                <w:sz w:val="36"/>
                <w:szCs w:val="36"/>
              </w:rPr>
              <w:t>»</w:t>
            </w:r>
          </w:p>
          <w:p w:rsidR="002F7C9A" w:rsidRPr="003F5ACA" w:rsidRDefault="002F7C9A" w:rsidP="008518F4">
            <w:pPr>
              <w:pStyle w:val="BodyText"/>
              <w:suppressAutoHyphens/>
              <w:rPr>
                <w:b w:val="0"/>
                <w:i/>
                <w:sz w:val="36"/>
                <w:szCs w:val="36"/>
              </w:rPr>
            </w:pPr>
            <w:r w:rsidRPr="003F5ACA">
              <w:rPr>
                <w:b w:val="0"/>
                <w:i/>
                <w:sz w:val="36"/>
                <w:szCs w:val="36"/>
              </w:rPr>
              <w:t>Малоярославецкого района</w:t>
            </w:r>
          </w:p>
          <w:p w:rsidR="002F7C9A" w:rsidRPr="003F5ACA" w:rsidRDefault="002F7C9A" w:rsidP="008518F4">
            <w:pPr>
              <w:pStyle w:val="BodyText"/>
              <w:suppressAutoHyphens/>
              <w:rPr>
                <w:sz w:val="36"/>
                <w:szCs w:val="36"/>
              </w:rPr>
            </w:pPr>
            <w:r w:rsidRPr="003F5ACA">
              <w:rPr>
                <w:b w:val="0"/>
                <w:i/>
                <w:sz w:val="36"/>
                <w:szCs w:val="36"/>
              </w:rPr>
              <w:t>Калужской области</w:t>
            </w:r>
          </w:p>
          <w:p w:rsidR="002F7C9A" w:rsidRPr="003F5ACA" w:rsidRDefault="002F7C9A" w:rsidP="008518F4">
            <w:pPr>
              <w:pStyle w:val="BodyText"/>
              <w:suppressAutoHyphens/>
              <w:rPr>
                <w:sz w:val="18"/>
              </w:rPr>
            </w:pPr>
          </w:p>
          <w:p w:rsidR="002F7C9A" w:rsidRPr="003F5ACA" w:rsidRDefault="002F7C9A" w:rsidP="008518F4">
            <w:pPr>
              <w:pStyle w:val="BodyText"/>
              <w:suppressAutoHyphens/>
              <w:rPr>
                <w:sz w:val="18"/>
              </w:rPr>
            </w:pPr>
          </w:p>
          <w:p w:rsidR="002F7C9A" w:rsidRPr="003F5ACA" w:rsidRDefault="002F7C9A" w:rsidP="008518F4">
            <w:pPr>
              <w:pStyle w:val="BodyText"/>
              <w:suppressAutoHyphens/>
              <w:rPr>
                <w:sz w:val="18"/>
              </w:rPr>
            </w:pPr>
          </w:p>
          <w:p w:rsidR="002F7C9A" w:rsidRPr="003F5ACA" w:rsidRDefault="002F7C9A" w:rsidP="008518F4">
            <w:pPr>
              <w:pStyle w:val="BodyText"/>
              <w:suppressAutoHyphens/>
              <w:rPr>
                <w:sz w:val="18"/>
              </w:rPr>
            </w:pPr>
          </w:p>
          <w:p w:rsidR="002F7C9A" w:rsidRDefault="002F7C9A" w:rsidP="008518F4">
            <w:pPr>
              <w:pStyle w:val="BodyText"/>
              <w:suppressAutoHyphens/>
              <w:rPr>
                <w:sz w:val="18"/>
              </w:rPr>
            </w:pPr>
          </w:p>
          <w:p w:rsidR="002F7C9A" w:rsidRDefault="002F7C9A" w:rsidP="008518F4">
            <w:pPr>
              <w:pStyle w:val="BodyText"/>
              <w:suppressAutoHyphens/>
              <w:rPr>
                <w:sz w:val="18"/>
              </w:rPr>
            </w:pPr>
          </w:p>
          <w:p w:rsidR="002F7C9A" w:rsidRPr="003F5ACA" w:rsidRDefault="002F7C9A" w:rsidP="008518F4">
            <w:pPr>
              <w:pStyle w:val="BodyText"/>
              <w:suppressAutoHyphens/>
              <w:rPr>
                <w:sz w:val="18"/>
              </w:rPr>
            </w:pPr>
          </w:p>
          <w:p w:rsidR="002F7C9A" w:rsidRPr="003F5ACA" w:rsidRDefault="002F7C9A" w:rsidP="008518F4">
            <w:pPr>
              <w:pStyle w:val="BodyText"/>
              <w:suppressAutoHyphens/>
              <w:rPr>
                <w:sz w:val="18"/>
              </w:rPr>
            </w:pPr>
          </w:p>
          <w:p w:rsidR="002F7C9A" w:rsidRPr="003F5ACA" w:rsidRDefault="002F7C9A" w:rsidP="008518F4">
            <w:pPr>
              <w:pStyle w:val="BodyText"/>
              <w:suppressAutoHyphens/>
              <w:rPr>
                <w:sz w:val="18"/>
              </w:rPr>
            </w:pPr>
          </w:p>
          <w:p w:rsidR="002F7C9A" w:rsidRPr="003F5ACA" w:rsidRDefault="002F7C9A" w:rsidP="008518F4">
            <w:pPr>
              <w:pStyle w:val="BodyText"/>
              <w:suppressAutoHyphens/>
              <w:rPr>
                <w:sz w:val="18"/>
              </w:rPr>
            </w:pPr>
          </w:p>
          <w:p w:rsidR="002F7C9A" w:rsidRDefault="002F7C9A" w:rsidP="008518F4">
            <w:pPr>
              <w:pStyle w:val="BodyText"/>
              <w:suppressAutoHyphens/>
              <w:rPr>
                <w:sz w:val="18"/>
              </w:rPr>
            </w:pPr>
          </w:p>
          <w:p w:rsidR="002F7C9A" w:rsidRDefault="002F7C9A" w:rsidP="008518F4">
            <w:pPr>
              <w:pStyle w:val="BodyText"/>
              <w:suppressAutoHyphens/>
              <w:rPr>
                <w:sz w:val="18"/>
              </w:rPr>
            </w:pPr>
          </w:p>
          <w:p w:rsidR="002F7C9A" w:rsidRDefault="002F7C9A" w:rsidP="008518F4">
            <w:pPr>
              <w:pStyle w:val="BodyText"/>
              <w:suppressAutoHyphens/>
              <w:rPr>
                <w:sz w:val="18"/>
              </w:rPr>
            </w:pPr>
          </w:p>
          <w:p w:rsidR="002F7C9A" w:rsidRDefault="002F7C9A" w:rsidP="008518F4">
            <w:pPr>
              <w:pStyle w:val="BodyText"/>
              <w:suppressAutoHyphens/>
              <w:rPr>
                <w:sz w:val="18"/>
              </w:rPr>
            </w:pPr>
          </w:p>
          <w:p w:rsidR="002F7C9A" w:rsidRDefault="002F7C9A" w:rsidP="008518F4">
            <w:pPr>
              <w:pStyle w:val="BodyText"/>
              <w:suppressAutoHyphens/>
              <w:rPr>
                <w:sz w:val="18"/>
              </w:rPr>
            </w:pPr>
          </w:p>
          <w:p w:rsidR="002F7C9A" w:rsidRDefault="002F7C9A" w:rsidP="008518F4">
            <w:pPr>
              <w:pStyle w:val="BodyText"/>
              <w:suppressAutoHyphens/>
              <w:rPr>
                <w:sz w:val="18"/>
              </w:rPr>
            </w:pPr>
          </w:p>
          <w:p w:rsidR="002F7C9A" w:rsidRDefault="002F7C9A" w:rsidP="008518F4">
            <w:pPr>
              <w:pStyle w:val="BodyText"/>
              <w:suppressAutoHyphens/>
              <w:rPr>
                <w:sz w:val="18"/>
              </w:rPr>
            </w:pPr>
          </w:p>
          <w:p w:rsidR="002F7C9A" w:rsidRPr="003F5ACA" w:rsidRDefault="002F7C9A" w:rsidP="008518F4">
            <w:pPr>
              <w:pStyle w:val="BodyText"/>
              <w:suppressAutoHyphens/>
              <w:rPr>
                <w:sz w:val="18"/>
              </w:rPr>
            </w:pPr>
          </w:p>
          <w:p w:rsidR="002F7C9A" w:rsidRDefault="002F7C9A" w:rsidP="008518F4">
            <w:pPr>
              <w:pStyle w:val="BodyText"/>
              <w:suppressAutoHyphens/>
              <w:rPr>
                <w:i/>
                <w:sz w:val="28"/>
                <w:szCs w:val="28"/>
              </w:rPr>
            </w:pPr>
          </w:p>
          <w:p w:rsidR="002F7C9A" w:rsidRPr="003F5ACA" w:rsidRDefault="002F7C9A" w:rsidP="008518F4">
            <w:pPr>
              <w:pStyle w:val="BodyText"/>
              <w:suppressAutoHyphens/>
              <w:rPr>
                <w:i/>
                <w:sz w:val="28"/>
                <w:szCs w:val="28"/>
              </w:rPr>
            </w:pPr>
            <w:r w:rsidRPr="003F5ACA">
              <w:rPr>
                <w:i/>
                <w:sz w:val="28"/>
                <w:szCs w:val="28"/>
              </w:rPr>
              <w:t xml:space="preserve">КАЛУГА </w:t>
            </w:r>
          </w:p>
          <w:p w:rsidR="002F7C9A" w:rsidRPr="003F5ACA" w:rsidRDefault="002F7C9A" w:rsidP="008518F4">
            <w:pPr>
              <w:pStyle w:val="BodyText"/>
              <w:suppressAutoHyphens/>
              <w:rPr>
                <w:i/>
                <w:sz w:val="28"/>
                <w:szCs w:val="28"/>
              </w:rPr>
            </w:pPr>
            <w:r w:rsidRPr="003F5ACA">
              <w:rPr>
                <w:i/>
                <w:sz w:val="28"/>
                <w:szCs w:val="28"/>
              </w:rPr>
              <w:t>201</w:t>
            </w:r>
            <w:r>
              <w:rPr>
                <w:i/>
                <w:sz w:val="28"/>
                <w:szCs w:val="28"/>
              </w:rPr>
              <w:t xml:space="preserve">7 </w:t>
            </w:r>
            <w:r w:rsidRPr="003F5ACA">
              <w:rPr>
                <w:i/>
                <w:sz w:val="28"/>
                <w:szCs w:val="28"/>
              </w:rPr>
              <w:t>г.</w:t>
            </w:r>
          </w:p>
          <w:p w:rsidR="002F7C9A" w:rsidRPr="003F5ACA" w:rsidRDefault="002F7C9A" w:rsidP="008518F4">
            <w:pPr>
              <w:pStyle w:val="BodyText"/>
              <w:suppressAutoHyphens/>
              <w:rPr>
                <w:sz w:val="28"/>
                <w:szCs w:val="28"/>
              </w:rPr>
            </w:pPr>
          </w:p>
          <w:p w:rsidR="002F7C9A" w:rsidRPr="003F5ACA" w:rsidRDefault="002F7C9A" w:rsidP="008518F4">
            <w:pPr>
              <w:pStyle w:val="BodyText"/>
              <w:suppressAutoHyphens/>
              <w:rPr>
                <w:sz w:val="18"/>
              </w:rPr>
            </w:pPr>
            <w:r>
              <w:rPr>
                <w:noProof/>
              </w:rPr>
              <w:pict>
                <v:rect id="Прямоугольник 2" o:spid="_x0000_s1027" style="position:absolute;left:0;text-align:left;margin-left:459pt;margin-top:56.75pt;width:18pt;height:1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jN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" stroked="f"/>
              </w:pict>
            </w:r>
          </w:p>
        </w:tc>
      </w:tr>
    </w:tbl>
    <w:p w:rsidR="002F7C9A" w:rsidRPr="006D5D1F" w:rsidRDefault="002F7C9A" w:rsidP="00703BFB">
      <w:pPr>
        <w:pStyle w:val="TOCHeading"/>
        <w:jc w:val="both"/>
        <w:rPr>
          <w:color w:val="auto"/>
          <w:sz w:val="32"/>
          <w:szCs w:val="32"/>
        </w:rPr>
      </w:pPr>
      <w:bookmarkStart w:id="28" w:name="Par44"/>
      <w:bookmarkEnd w:id="28"/>
      <w:r w:rsidRPr="006D5D1F">
        <w:rPr>
          <w:color w:val="auto"/>
          <w:sz w:val="32"/>
          <w:szCs w:val="32"/>
        </w:rPr>
        <w:t>Оглавление</w:t>
      </w:r>
    </w:p>
    <w:p w:rsidR="002F7C9A" w:rsidRPr="00650266" w:rsidRDefault="002F7C9A" w:rsidP="00703BFB">
      <w:pPr>
        <w:pStyle w:val="TOC2"/>
        <w:rPr>
          <w:rFonts w:ascii="Calibri" w:hAnsi="Calibri"/>
          <w:noProof/>
          <w:sz w:val="22"/>
          <w:szCs w:val="22"/>
        </w:rPr>
      </w:pPr>
      <w:r w:rsidRPr="00CB76A9">
        <w:rPr>
          <w:szCs w:val="28"/>
        </w:rPr>
        <w:fldChar w:fldCharType="begin"/>
      </w:r>
      <w:r w:rsidRPr="00CB76A9">
        <w:rPr>
          <w:szCs w:val="28"/>
        </w:rPr>
        <w:instrText xml:space="preserve"> TOC \o "1-3" \h \z \u </w:instrText>
      </w:r>
      <w:r w:rsidRPr="00CB76A9">
        <w:rPr>
          <w:szCs w:val="28"/>
        </w:rPr>
        <w:fldChar w:fldCharType="separate"/>
      </w:r>
      <w:hyperlink w:anchor="_Toc497987681" w:history="1">
        <w:r w:rsidRPr="00A76662">
          <w:rPr>
            <w:rStyle w:val="Hyperlink"/>
            <w:rFonts w:ascii="Cambria" w:hAnsi="Cambria"/>
            <w:b/>
            <w:bCs/>
            <w:i/>
            <w:noProof/>
            <w:highlight w:val="lightGray"/>
          </w:rPr>
          <w:t>ЧАСТЬ I. ПОРЯДОК ПРИМЕНЕНИЯ ПРАВИЛ ЗЕМЛЕПОЛЬЗОВАНИЯ И ЗАСТРОЙКИ И ВНЕСЕНИЯ В НИХ ИЗМЕНЕНИЙ</w:t>
        </w:r>
        <w:r>
          <w:rPr>
            <w:noProof/>
            <w:webHidden/>
          </w:rPr>
          <w:tab/>
        </w:r>
        <w:r>
          <w:rPr>
            <w:noProof/>
            <w:webHidden/>
          </w:rPr>
          <w:fldChar w:fldCharType="begin"/>
        </w:r>
        <w:r>
          <w:rPr>
            <w:noProof/>
            <w:webHidden/>
          </w:rPr>
          <w:instrText xml:space="preserve"> PAGEREF _Toc497987681 \h </w:instrText>
        </w:r>
        <w:r>
          <w:rPr>
            <w:noProof/>
            <w:webHidden/>
          </w:rPr>
        </w:r>
        <w:r>
          <w:rPr>
            <w:noProof/>
            <w:webHidden/>
          </w:rPr>
          <w:fldChar w:fldCharType="separate"/>
        </w:r>
        <w:r>
          <w:rPr>
            <w:noProof/>
            <w:webHidden/>
          </w:rPr>
          <w:t>7</w:t>
        </w:r>
        <w:r>
          <w:rPr>
            <w:noProof/>
            <w:webHidden/>
          </w:rPr>
          <w:fldChar w:fldCharType="end"/>
        </w:r>
      </w:hyperlink>
    </w:p>
    <w:p w:rsidR="002F7C9A" w:rsidRPr="00650266" w:rsidRDefault="002F7C9A" w:rsidP="00703BFB">
      <w:pPr>
        <w:pStyle w:val="TOC2"/>
        <w:rPr>
          <w:rFonts w:ascii="Calibri" w:hAnsi="Calibri"/>
          <w:noProof/>
          <w:sz w:val="22"/>
          <w:szCs w:val="22"/>
        </w:rPr>
      </w:pPr>
      <w:hyperlink w:anchor="_Toc497987682" w:history="1">
        <w:r w:rsidRPr="00A76662">
          <w:rPr>
            <w:rStyle w:val="Hyperlink"/>
            <w:rFonts w:ascii="Cambria" w:hAnsi="Cambria"/>
            <w:bCs/>
            <w:i/>
            <w:noProof/>
          </w:rPr>
          <w:t>РАЗДЕЛ 1. ПОЛОЖЕНИЕ О РЕГУЛИРОВАНИИ ЗЕМЛЕПОЛЬЗОВАНИЯ И ЗАСТРОЙКИ ОРГАНАМИ МЕСТНОГО САМОУПРАВЛЕНИЯ</w:t>
        </w:r>
        <w:r>
          <w:rPr>
            <w:noProof/>
            <w:webHidden/>
          </w:rPr>
          <w:tab/>
        </w:r>
        <w:r>
          <w:rPr>
            <w:noProof/>
            <w:webHidden/>
          </w:rPr>
          <w:fldChar w:fldCharType="begin"/>
        </w:r>
        <w:r>
          <w:rPr>
            <w:noProof/>
            <w:webHidden/>
          </w:rPr>
          <w:instrText xml:space="preserve"> PAGEREF _Toc497987682 \h </w:instrText>
        </w:r>
        <w:r>
          <w:rPr>
            <w:noProof/>
            <w:webHidden/>
          </w:rPr>
        </w:r>
        <w:r>
          <w:rPr>
            <w:noProof/>
            <w:webHidden/>
          </w:rPr>
          <w:fldChar w:fldCharType="separate"/>
        </w:r>
        <w:r>
          <w:rPr>
            <w:noProof/>
            <w:webHidden/>
          </w:rPr>
          <w:t>7</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683" w:history="1">
        <w:r w:rsidRPr="00A76662">
          <w:rPr>
            <w:rStyle w:val="Hyperlink"/>
            <w:noProof/>
          </w:rPr>
          <w:t>Статья 1. Сфера применения правил землепользования и застройки</w:t>
        </w:r>
        <w:r>
          <w:rPr>
            <w:noProof/>
            <w:webHidden/>
          </w:rPr>
          <w:tab/>
        </w:r>
        <w:r>
          <w:rPr>
            <w:noProof/>
            <w:webHidden/>
          </w:rPr>
          <w:fldChar w:fldCharType="begin"/>
        </w:r>
        <w:r>
          <w:rPr>
            <w:noProof/>
            <w:webHidden/>
          </w:rPr>
          <w:instrText xml:space="preserve"> PAGEREF _Toc497987683 \h </w:instrText>
        </w:r>
        <w:r>
          <w:rPr>
            <w:noProof/>
            <w:webHidden/>
          </w:rPr>
        </w:r>
        <w:r>
          <w:rPr>
            <w:noProof/>
            <w:webHidden/>
          </w:rPr>
          <w:fldChar w:fldCharType="separate"/>
        </w:r>
        <w:r>
          <w:rPr>
            <w:noProof/>
            <w:webHidden/>
          </w:rPr>
          <w:t>7</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684" w:history="1">
        <w:r w:rsidRPr="00A76662">
          <w:rPr>
            <w:rStyle w:val="Hyperlink"/>
            <w:noProof/>
          </w:rPr>
          <w:t>Статья 2. Основные понятия, используемые в правилах землепользования и застройки и их определения</w:t>
        </w:r>
        <w:r>
          <w:rPr>
            <w:noProof/>
            <w:webHidden/>
          </w:rPr>
          <w:tab/>
        </w:r>
        <w:r>
          <w:rPr>
            <w:noProof/>
            <w:webHidden/>
          </w:rPr>
          <w:fldChar w:fldCharType="begin"/>
        </w:r>
        <w:r>
          <w:rPr>
            <w:noProof/>
            <w:webHidden/>
          </w:rPr>
          <w:instrText xml:space="preserve"> PAGEREF _Toc497987684 \h </w:instrText>
        </w:r>
        <w:r>
          <w:rPr>
            <w:noProof/>
            <w:webHidden/>
          </w:rPr>
        </w:r>
        <w:r>
          <w:rPr>
            <w:noProof/>
            <w:webHidden/>
          </w:rPr>
          <w:fldChar w:fldCharType="separate"/>
        </w:r>
        <w:r>
          <w:rPr>
            <w:noProof/>
            <w:webHidden/>
          </w:rPr>
          <w:t>8</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685" w:history="1">
        <w:r w:rsidRPr="00A76662">
          <w:rPr>
            <w:rStyle w:val="Hyperlink"/>
            <w:noProof/>
          </w:rPr>
          <w:t>Статья 3. Полномочия органов местного самоуправления в области регулирования отношений по вопросам землепользования и застройки</w:t>
        </w:r>
        <w:r>
          <w:rPr>
            <w:noProof/>
            <w:webHidden/>
          </w:rPr>
          <w:tab/>
        </w:r>
        <w:r>
          <w:rPr>
            <w:noProof/>
            <w:webHidden/>
          </w:rPr>
          <w:fldChar w:fldCharType="begin"/>
        </w:r>
        <w:r>
          <w:rPr>
            <w:noProof/>
            <w:webHidden/>
          </w:rPr>
          <w:instrText xml:space="preserve"> PAGEREF _Toc497987685 \h </w:instrText>
        </w:r>
        <w:r>
          <w:rPr>
            <w:noProof/>
            <w:webHidden/>
          </w:rPr>
        </w:r>
        <w:r>
          <w:rPr>
            <w:noProof/>
            <w:webHidden/>
          </w:rPr>
          <w:fldChar w:fldCharType="separate"/>
        </w:r>
        <w:r>
          <w:rPr>
            <w:noProof/>
            <w:webHidden/>
          </w:rPr>
          <w:t>8</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686" w:history="1">
        <w:r w:rsidRPr="00A76662">
          <w:rPr>
            <w:rStyle w:val="Hyperlink"/>
            <w:noProof/>
          </w:rPr>
          <w:t>Статья 4. Комиссия по подготовке проекта Правил землепользования и застройки территории поселения</w:t>
        </w:r>
        <w:r>
          <w:rPr>
            <w:noProof/>
            <w:webHidden/>
          </w:rPr>
          <w:tab/>
        </w:r>
        <w:r>
          <w:rPr>
            <w:noProof/>
            <w:webHidden/>
          </w:rPr>
          <w:fldChar w:fldCharType="begin"/>
        </w:r>
        <w:r>
          <w:rPr>
            <w:noProof/>
            <w:webHidden/>
          </w:rPr>
          <w:instrText xml:space="preserve"> PAGEREF _Toc497987686 \h </w:instrText>
        </w:r>
        <w:r>
          <w:rPr>
            <w:noProof/>
            <w:webHidden/>
          </w:rPr>
        </w:r>
        <w:r>
          <w:rPr>
            <w:noProof/>
            <w:webHidden/>
          </w:rPr>
          <w:fldChar w:fldCharType="separate"/>
        </w:r>
        <w:r>
          <w:rPr>
            <w:noProof/>
            <w:webHidden/>
          </w:rPr>
          <w:t>9</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687" w:history="1">
        <w:r w:rsidRPr="00A76662">
          <w:rPr>
            <w:rStyle w:val="Hyperlink"/>
            <w:noProof/>
          </w:rPr>
          <w:t>Статья 5. Общие положения о градостроительном зонировании территории поселения</w:t>
        </w:r>
        <w:r>
          <w:rPr>
            <w:noProof/>
            <w:webHidden/>
          </w:rPr>
          <w:tab/>
        </w:r>
        <w:r>
          <w:rPr>
            <w:noProof/>
            <w:webHidden/>
          </w:rPr>
          <w:fldChar w:fldCharType="begin"/>
        </w:r>
        <w:r>
          <w:rPr>
            <w:noProof/>
            <w:webHidden/>
          </w:rPr>
          <w:instrText xml:space="preserve"> PAGEREF _Toc497987687 \h </w:instrText>
        </w:r>
        <w:r>
          <w:rPr>
            <w:noProof/>
            <w:webHidden/>
          </w:rPr>
        </w:r>
        <w:r>
          <w:rPr>
            <w:noProof/>
            <w:webHidden/>
          </w:rPr>
          <w:fldChar w:fldCharType="separate"/>
        </w:r>
        <w:r>
          <w:rPr>
            <w:noProof/>
            <w:webHidden/>
          </w:rPr>
          <w:t>10</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688" w:history="1">
        <w:r w:rsidRPr="00A76662">
          <w:rPr>
            <w:rStyle w:val="Hyperlink"/>
            <w:noProof/>
          </w:rPr>
          <w:t>Статья 6. Использование земельных участков, на которые распространяется действие градостроительных регламентов</w:t>
        </w:r>
        <w:r>
          <w:rPr>
            <w:noProof/>
            <w:webHidden/>
          </w:rPr>
          <w:tab/>
        </w:r>
        <w:r>
          <w:rPr>
            <w:noProof/>
            <w:webHidden/>
          </w:rPr>
          <w:fldChar w:fldCharType="begin"/>
        </w:r>
        <w:r>
          <w:rPr>
            <w:noProof/>
            <w:webHidden/>
          </w:rPr>
          <w:instrText xml:space="preserve"> PAGEREF _Toc497987688 \h </w:instrText>
        </w:r>
        <w:r>
          <w:rPr>
            <w:noProof/>
            <w:webHidden/>
          </w:rPr>
        </w:r>
        <w:r>
          <w:rPr>
            <w:noProof/>
            <w:webHidden/>
          </w:rPr>
          <w:fldChar w:fldCharType="separate"/>
        </w:r>
        <w:r>
          <w:rPr>
            <w:noProof/>
            <w:webHidden/>
          </w:rPr>
          <w:t>13</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689" w:history="1">
        <w:r w:rsidRPr="00A76662">
          <w:rPr>
            <w:rStyle w:val="Hyperlink"/>
            <w:noProof/>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Pr>
            <w:noProof/>
            <w:webHidden/>
          </w:rPr>
          <w:tab/>
        </w:r>
        <w:r>
          <w:rPr>
            <w:noProof/>
            <w:webHidden/>
          </w:rPr>
          <w:fldChar w:fldCharType="begin"/>
        </w:r>
        <w:r>
          <w:rPr>
            <w:noProof/>
            <w:webHidden/>
          </w:rPr>
          <w:instrText xml:space="preserve"> PAGEREF _Toc497987689 \h </w:instrText>
        </w:r>
        <w:r>
          <w:rPr>
            <w:noProof/>
            <w:webHidden/>
          </w:rPr>
        </w:r>
        <w:r>
          <w:rPr>
            <w:noProof/>
            <w:webHidden/>
          </w:rPr>
          <w:fldChar w:fldCharType="separate"/>
        </w:r>
        <w:r>
          <w:rPr>
            <w:noProof/>
            <w:webHidden/>
          </w:rPr>
          <w:t>14</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690" w:history="1">
        <w:r w:rsidRPr="00A76662">
          <w:rPr>
            <w:rStyle w:val="Hyperlink"/>
            <w:noProof/>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Pr>
            <w:noProof/>
            <w:webHidden/>
          </w:rPr>
          <w:tab/>
        </w:r>
        <w:r>
          <w:rPr>
            <w:noProof/>
            <w:webHidden/>
          </w:rPr>
          <w:fldChar w:fldCharType="begin"/>
        </w:r>
        <w:r>
          <w:rPr>
            <w:noProof/>
            <w:webHidden/>
          </w:rPr>
          <w:instrText xml:space="preserve"> PAGEREF _Toc497987690 \h </w:instrText>
        </w:r>
        <w:r>
          <w:rPr>
            <w:noProof/>
            <w:webHidden/>
          </w:rPr>
        </w:r>
        <w:r>
          <w:rPr>
            <w:noProof/>
            <w:webHidden/>
          </w:rPr>
          <w:fldChar w:fldCharType="separate"/>
        </w:r>
        <w:r>
          <w:rPr>
            <w:noProof/>
            <w:webHidden/>
          </w:rPr>
          <w:t>15</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691" w:history="1">
        <w:r w:rsidRPr="00A76662">
          <w:rPr>
            <w:rStyle w:val="Hyperlink"/>
            <w:noProof/>
          </w:rPr>
          <w:t>Статья 9. Осуществление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_Toc497987691 \h </w:instrText>
        </w:r>
        <w:r>
          <w:rPr>
            <w:noProof/>
            <w:webHidden/>
          </w:rPr>
        </w:r>
        <w:r>
          <w:rPr>
            <w:noProof/>
            <w:webHidden/>
          </w:rPr>
          <w:fldChar w:fldCharType="separate"/>
        </w:r>
        <w:r>
          <w:rPr>
            <w:noProof/>
            <w:webHidden/>
          </w:rPr>
          <w:t>16</w:t>
        </w:r>
        <w:r>
          <w:rPr>
            <w:noProof/>
            <w:webHidden/>
          </w:rPr>
          <w:fldChar w:fldCharType="end"/>
        </w:r>
      </w:hyperlink>
    </w:p>
    <w:p w:rsidR="002F7C9A" w:rsidRPr="00650266" w:rsidRDefault="002F7C9A" w:rsidP="00703BFB">
      <w:pPr>
        <w:pStyle w:val="TOC2"/>
        <w:rPr>
          <w:rFonts w:ascii="Calibri" w:hAnsi="Calibri"/>
          <w:noProof/>
          <w:sz w:val="22"/>
          <w:szCs w:val="22"/>
        </w:rPr>
      </w:pPr>
      <w:hyperlink w:anchor="_Toc497987692" w:history="1">
        <w:r w:rsidRPr="00A76662">
          <w:rPr>
            <w:rStyle w:val="Hyperlink"/>
            <w:bCs/>
            <w:i/>
            <w:noProof/>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Pr>
            <w:noProof/>
            <w:webHidden/>
          </w:rPr>
          <w:tab/>
        </w:r>
        <w:r>
          <w:rPr>
            <w:noProof/>
            <w:webHidden/>
          </w:rPr>
          <w:fldChar w:fldCharType="begin"/>
        </w:r>
        <w:r>
          <w:rPr>
            <w:noProof/>
            <w:webHidden/>
          </w:rPr>
          <w:instrText xml:space="preserve"> PAGEREF _Toc497987692 \h </w:instrText>
        </w:r>
        <w:r>
          <w:rPr>
            <w:noProof/>
            <w:webHidden/>
          </w:rPr>
        </w:r>
        <w:r>
          <w:rPr>
            <w:noProof/>
            <w:webHidden/>
          </w:rPr>
          <w:fldChar w:fldCharType="separate"/>
        </w:r>
        <w:r>
          <w:rPr>
            <w:noProof/>
            <w:webHidden/>
          </w:rPr>
          <w:t>16</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693" w:history="1">
        <w:r w:rsidRPr="00A76662">
          <w:rPr>
            <w:rStyle w:val="Hyperlink"/>
            <w:noProof/>
          </w:rPr>
          <w:t>Определение видов и параметров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_Toc497987693 \h </w:instrText>
        </w:r>
        <w:r>
          <w:rPr>
            <w:noProof/>
            <w:webHidden/>
          </w:rPr>
        </w:r>
        <w:r>
          <w:rPr>
            <w:noProof/>
            <w:webHidden/>
          </w:rPr>
          <w:fldChar w:fldCharType="separate"/>
        </w:r>
        <w:r>
          <w:rPr>
            <w:noProof/>
            <w:webHidden/>
          </w:rPr>
          <w:t>16</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694" w:history="1">
        <w:r w:rsidRPr="00A76662">
          <w:rPr>
            <w:rStyle w:val="Hyperlink"/>
            <w:noProof/>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Pr>
            <w:noProof/>
            <w:webHidden/>
          </w:rPr>
          <w:tab/>
        </w:r>
        <w:r>
          <w:rPr>
            <w:noProof/>
            <w:webHidden/>
          </w:rPr>
          <w:fldChar w:fldCharType="begin"/>
        </w:r>
        <w:r>
          <w:rPr>
            <w:noProof/>
            <w:webHidden/>
          </w:rPr>
          <w:instrText xml:space="preserve"> PAGEREF _Toc497987694 \h </w:instrText>
        </w:r>
        <w:r>
          <w:rPr>
            <w:noProof/>
            <w:webHidden/>
          </w:rPr>
        </w:r>
        <w:r>
          <w:rPr>
            <w:noProof/>
            <w:webHidden/>
          </w:rPr>
          <w:fldChar w:fldCharType="separate"/>
        </w:r>
        <w:r>
          <w:rPr>
            <w:noProof/>
            <w:webHidden/>
          </w:rPr>
          <w:t>16</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695" w:history="1">
        <w:r w:rsidRPr="00A76662">
          <w:rPr>
            <w:rStyle w:val="Hyperlink"/>
            <w:noProof/>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Pr>
            <w:noProof/>
            <w:webHidden/>
          </w:rPr>
          <w:tab/>
        </w:r>
        <w:r>
          <w:rPr>
            <w:noProof/>
            <w:webHidden/>
          </w:rPr>
          <w:fldChar w:fldCharType="begin"/>
        </w:r>
        <w:r>
          <w:rPr>
            <w:noProof/>
            <w:webHidden/>
          </w:rPr>
          <w:instrText xml:space="preserve"> PAGEREF _Toc497987695 \h </w:instrText>
        </w:r>
        <w:r>
          <w:rPr>
            <w:noProof/>
            <w:webHidden/>
          </w:rPr>
        </w:r>
        <w:r>
          <w:rPr>
            <w:noProof/>
            <w:webHidden/>
          </w:rPr>
          <w:fldChar w:fldCharType="separate"/>
        </w:r>
        <w:r>
          <w:rPr>
            <w:noProof/>
            <w:webHidden/>
          </w:rPr>
          <w:t>17</w:t>
        </w:r>
        <w:r>
          <w:rPr>
            <w:noProof/>
            <w:webHidden/>
          </w:rPr>
          <w:fldChar w:fldCharType="end"/>
        </w:r>
      </w:hyperlink>
    </w:p>
    <w:p w:rsidR="002F7C9A" w:rsidRPr="00650266" w:rsidRDefault="002F7C9A" w:rsidP="00703BFB">
      <w:pPr>
        <w:pStyle w:val="TOC2"/>
        <w:rPr>
          <w:rFonts w:ascii="Calibri" w:hAnsi="Calibri"/>
          <w:noProof/>
          <w:sz w:val="22"/>
          <w:szCs w:val="22"/>
        </w:rPr>
      </w:pPr>
      <w:hyperlink w:anchor="_Toc497987696" w:history="1">
        <w:r w:rsidRPr="00A76662">
          <w:rPr>
            <w:rStyle w:val="Hyperlink"/>
            <w:rFonts w:ascii="Cambria" w:hAnsi="Cambria"/>
            <w:bCs/>
            <w:i/>
            <w:noProof/>
          </w:rPr>
          <w:t>РАЗДЕЛ 3. ПОЛОЖЕНИЯ О ПОДГОТОВКЕ ДОКУМЕНТАЦИИ ПО ПЛАНИРОВКЕ ТЕРРИТОРИИ</w:t>
        </w:r>
        <w:r>
          <w:rPr>
            <w:noProof/>
            <w:webHidden/>
          </w:rPr>
          <w:tab/>
        </w:r>
        <w:r>
          <w:rPr>
            <w:noProof/>
            <w:webHidden/>
          </w:rPr>
          <w:fldChar w:fldCharType="begin"/>
        </w:r>
        <w:r>
          <w:rPr>
            <w:noProof/>
            <w:webHidden/>
          </w:rPr>
          <w:instrText xml:space="preserve"> PAGEREF _Toc497987696 \h </w:instrText>
        </w:r>
        <w:r>
          <w:rPr>
            <w:noProof/>
            <w:webHidden/>
          </w:rPr>
        </w:r>
        <w:r>
          <w:rPr>
            <w:noProof/>
            <w:webHidden/>
          </w:rPr>
          <w:fldChar w:fldCharType="separate"/>
        </w:r>
        <w:r>
          <w:rPr>
            <w:noProof/>
            <w:webHidden/>
          </w:rPr>
          <w:t>20</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697" w:history="1">
        <w:r w:rsidRPr="00A76662">
          <w:rPr>
            <w:rStyle w:val="Hyperlink"/>
            <w:noProof/>
          </w:rPr>
          <w:t>Статья 12. Общие положения о подготовке документации по планировке территории</w:t>
        </w:r>
        <w:r>
          <w:rPr>
            <w:noProof/>
            <w:webHidden/>
          </w:rPr>
          <w:tab/>
        </w:r>
        <w:r>
          <w:rPr>
            <w:noProof/>
            <w:webHidden/>
          </w:rPr>
          <w:fldChar w:fldCharType="begin"/>
        </w:r>
        <w:r>
          <w:rPr>
            <w:noProof/>
            <w:webHidden/>
          </w:rPr>
          <w:instrText xml:space="preserve"> PAGEREF _Toc497987697 \h </w:instrText>
        </w:r>
        <w:r>
          <w:rPr>
            <w:noProof/>
            <w:webHidden/>
          </w:rPr>
        </w:r>
        <w:r>
          <w:rPr>
            <w:noProof/>
            <w:webHidden/>
          </w:rPr>
          <w:fldChar w:fldCharType="separate"/>
        </w:r>
        <w:r>
          <w:rPr>
            <w:noProof/>
            <w:webHidden/>
          </w:rPr>
          <w:t>20</w:t>
        </w:r>
        <w:r>
          <w:rPr>
            <w:noProof/>
            <w:webHidden/>
          </w:rPr>
          <w:fldChar w:fldCharType="end"/>
        </w:r>
      </w:hyperlink>
    </w:p>
    <w:p w:rsidR="002F7C9A" w:rsidRPr="00650266" w:rsidRDefault="002F7C9A" w:rsidP="00703BFB">
      <w:pPr>
        <w:pStyle w:val="TOC2"/>
        <w:rPr>
          <w:rFonts w:ascii="Calibri" w:hAnsi="Calibri"/>
          <w:noProof/>
          <w:sz w:val="22"/>
          <w:szCs w:val="22"/>
        </w:rPr>
      </w:pPr>
      <w:hyperlink w:anchor="_Toc497987698" w:history="1">
        <w:r w:rsidRPr="00A76662">
          <w:rPr>
            <w:rStyle w:val="Hyperlink"/>
            <w:rFonts w:ascii="Cambria" w:hAnsi="Cambria"/>
            <w:bCs/>
            <w:i/>
            <w:noProof/>
          </w:rPr>
          <w:t>РАЗДЕЛ 4. ПОЛОЖЕНИЯ О ПРОВЕДЕНИИ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_Toc497987698 \h </w:instrText>
        </w:r>
        <w:r>
          <w:rPr>
            <w:noProof/>
            <w:webHidden/>
          </w:rPr>
        </w:r>
        <w:r>
          <w:rPr>
            <w:noProof/>
            <w:webHidden/>
          </w:rPr>
          <w:fldChar w:fldCharType="separate"/>
        </w:r>
        <w:r>
          <w:rPr>
            <w:noProof/>
            <w:webHidden/>
          </w:rPr>
          <w:t>22</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699" w:history="1">
        <w:r w:rsidRPr="00A76662">
          <w:rPr>
            <w:rStyle w:val="Hyperlink"/>
            <w:noProof/>
          </w:rPr>
          <w:t>Статья 13. Общие положения о порядке проведения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_Toc497987699 \h </w:instrText>
        </w:r>
        <w:r>
          <w:rPr>
            <w:noProof/>
            <w:webHidden/>
          </w:rPr>
        </w:r>
        <w:r>
          <w:rPr>
            <w:noProof/>
            <w:webHidden/>
          </w:rPr>
          <w:fldChar w:fldCharType="separate"/>
        </w:r>
        <w:r>
          <w:rPr>
            <w:noProof/>
            <w:webHidden/>
          </w:rPr>
          <w:t>22</w:t>
        </w:r>
        <w:r>
          <w:rPr>
            <w:noProof/>
            <w:webHidden/>
          </w:rPr>
          <w:fldChar w:fldCharType="end"/>
        </w:r>
      </w:hyperlink>
    </w:p>
    <w:p w:rsidR="002F7C9A" w:rsidRPr="00650266" w:rsidRDefault="002F7C9A" w:rsidP="00703BFB">
      <w:pPr>
        <w:pStyle w:val="TOC2"/>
        <w:rPr>
          <w:rFonts w:ascii="Calibri" w:hAnsi="Calibri"/>
          <w:noProof/>
          <w:sz w:val="22"/>
          <w:szCs w:val="22"/>
        </w:rPr>
      </w:pPr>
      <w:hyperlink w:anchor="_Toc497987700" w:history="1">
        <w:r w:rsidRPr="00A76662">
          <w:rPr>
            <w:rStyle w:val="Hyperlink"/>
            <w:rFonts w:ascii="Cambria" w:hAnsi="Cambria"/>
            <w:bCs/>
            <w:i/>
            <w:noProof/>
          </w:rPr>
          <w:t>РАЗДЕЛ 5. ПОЛОЖЕНИЯ О ВНЕСЕНИИ ИЗМЕНЕНИЙ В ПРАВИЛА ЗЕМЛЕПОЛЬЗОВАНИЯ И ЗАСТРОЙКИ</w:t>
        </w:r>
        <w:r>
          <w:rPr>
            <w:noProof/>
            <w:webHidden/>
          </w:rPr>
          <w:tab/>
        </w:r>
        <w:r>
          <w:rPr>
            <w:noProof/>
            <w:webHidden/>
          </w:rPr>
          <w:fldChar w:fldCharType="begin"/>
        </w:r>
        <w:r>
          <w:rPr>
            <w:noProof/>
            <w:webHidden/>
          </w:rPr>
          <w:instrText xml:space="preserve"> PAGEREF _Toc497987700 \h </w:instrText>
        </w:r>
        <w:r>
          <w:rPr>
            <w:noProof/>
            <w:webHidden/>
          </w:rPr>
        </w:r>
        <w:r>
          <w:rPr>
            <w:noProof/>
            <w:webHidden/>
          </w:rPr>
          <w:fldChar w:fldCharType="separate"/>
        </w:r>
        <w:r>
          <w:rPr>
            <w:noProof/>
            <w:webHidden/>
          </w:rPr>
          <w:t>22</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01" w:history="1">
        <w:r w:rsidRPr="00A76662">
          <w:rPr>
            <w:rStyle w:val="Hyperlink"/>
            <w:noProof/>
          </w:rPr>
          <w:t>Статья 14. Порядок внесения изменений в Правила землепользования и застройки поселения</w:t>
        </w:r>
        <w:r>
          <w:rPr>
            <w:noProof/>
            <w:webHidden/>
          </w:rPr>
          <w:tab/>
        </w:r>
        <w:r>
          <w:rPr>
            <w:noProof/>
            <w:webHidden/>
          </w:rPr>
          <w:fldChar w:fldCharType="begin"/>
        </w:r>
        <w:r>
          <w:rPr>
            <w:noProof/>
            <w:webHidden/>
          </w:rPr>
          <w:instrText xml:space="preserve"> PAGEREF _Toc497987701 \h </w:instrText>
        </w:r>
        <w:r>
          <w:rPr>
            <w:noProof/>
            <w:webHidden/>
          </w:rPr>
        </w:r>
        <w:r>
          <w:rPr>
            <w:noProof/>
            <w:webHidden/>
          </w:rPr>
          <w:fldChar w:fldCharType="separate"/>
        </w:r>
        <w:r>
          <w:rPr>
            <w:noProof/>
            <w:webHidden/>
          </w:rPr>
          <w:t>22</w:t>
        </w:r>
        <w:r>
          <w:rPr>
            <w:noProof/>
            <w:webHidden/>
          </w:rPr>
          <w:fldChar w:fldCharType="end"/>
        </w:r>
      </w:hyperlink>
    </w:p>
    <w:p w:rsidR="002F7C9A" w:rsidRPr="00650266" w:rsidRDefault="002F7C9A" w:rsidP="00703BFB">
      <w:pPr>
        <w:pStyle w:val="TOC2"/>
        <w:rPr>
          <w:rFonts w:ascii="Calibri" w:hAnsi="Calibri"/>
          <w:noProof/>
          <w:sz w:val="22"/>
          <w:szCs w:val="22"/>
        </w:rPr>
      </w:pPr>
      <w:hyperlink w:anchor="_Toc497987702" w:history="1">
        <w:r w:rsidRPr="00A76662">
          <w:rPr>
            <w:rStyle w:val="Hyperlink"/>
            <w:rFonts w:ascii="Cambria" w:hAnsi="Cambria"/>
            <w:bCs/>
            <w:i/>
            <w:noProof/>
          </w:rPr>
          <w:t>РАЗДЕЛ 6. ПОЛОЖЕНИЯ О РЕГУЛИРОВАНИИ ИНЫХ ВОПРОСОВ ЗЕМЛЕПОЛЬЗОВАНИЯ И ЗАСТРОЙКИ</w:t>
        </w:r>
        <w:r>
          <w:rPr>
            <w:noProof/>
            <w:webHidden/>
          </w:rPr>
          <w:tab/>
        </w:r>
        <w:r>
          <w:rPr>
            <w:noProof/>
            <w:webHidden/>
          </w:rPr>
          <w:fldChar w:fldCharType="begin"/>
        </w:r>
        <w:r>
          <w:rPr>
            <w:noProof/>
            <w:webHidden/>
          </w:rPr>
          <w:instrText xml:space="preserve"> PAGEREF _Toc497987702 \h </w:instrText>
        </w:r>
        <w:r>
          <w:rPr>
            <w:noProof/>
            <w:webHidden/>
          </w:rPr>
        </w:r>
        <w:r>
          <w:rPr>
            <w:noProof/>
            <w:webHidden/>
          </w:rPr>
          <w:fldChar w:fldCharType="separate"/>
        </w:r>
        <w:r>
          <w:rPr>
            <w:noProof/>
            <w:webHidden/>
          </w:rPr>
          <w:t>25</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03" w:history="1">
        <w:r w:rsidRPr="00A76662">
          <w:rPr>
            <w:rStyle w:val="Hyperlink"/>
            <w:noProof/>
          </w:rPr>
          <w:t>Статья 15. Общие принципы регулирования иных вопросов землепользования и застройки на территории поселения</w:t>
        </w:r>
        <w:r>
          <w:rPr>
            <w:noProof/>
            <w:webHidden/>
          </w:rPr>
          <w:tab/>
        </w:r>
        <w:r>
          <w:rPr>
            <w:noProof/>
            <w:webHidden/>
          </w:rPr>
          <w:fldChar w:fldCharType="begin"/>
        </w:r>
        <w:r>
          <w:rPr>
            <w:noProof/>
            <w:webHidden/>
          </w:rPr>
          <w:instrText xml:space="preserve"> PAGEREF _Toc497987703 \h </w:instrText>
        </w:r>
        <w:r>
          <w:rPr>
            <w:noProof/>
            <w:webHidden/>
          </w:rPr>
        </w:r>
        <w:r>
          <w:rPr>
            <w:noProof/>
            <w:webHidden/>
          </w:rPr>
          <w:fldChar w:fldCharType="separate"/>
        </w:r>
        <w:r>
          <w:rPr>
            <w:noProof/>
            <w:webHidden/>
          </w:rPr>
          <w:t>25</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04" w:history="1">
        <w:r w:rsidRPr="00A76662">
          <w:rPr>
            <w:rStyle w:val="Hyperlink"/>
            <w:noProof/>
          </w:rP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Pr>
            <w:noProof/>
            <w:webHidden/>
          </w:rPr>
          <w:tab/>
        </w:r>
        <w:r>
          <w:rPr>
            <w:noProof/>
            <w:webHidden/>
          </w:rPr>
          <w:fldChar w:fldCharType="begin"/>
        </w:r>
        <w:r>
          <w:rPr>
            <w:noProof/>
            <w:webHidden/>
          </w:rPr>
          <w:instrText xml:space="preserve"> PAGEREF _Toc497987704 \h </w:instrText>
        </w:r>
        <w:r>
          <w:rPr>
            <w:noProof/>
            <w:webHidden/>
          </w:rPr>
        </w:r>
        <w:r>
          <w:rPr>
            <w:noProof/>
            <w:webHidden/>
          </w:rPr>
          <w:fldChar w:fldCharType="separate"/>
        </w:r>
        <w:r>
          <w:rPr>
            <w:noProof/>
            <w:webHidden/>
          </w:rPr>
          <w:t>25</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05" w:history="1">
        <w:r w:rsidRPr="00A76662">
          <w:rPr>
            <w:rStyle w:val="Hyperlink"/>
            <w:noProof/>
          </w:rPr>
          <w:t>Статья 17. Правовой режим временных объектов на территории муниципального образования</w:t>
        </w:r>
        <w:r>
          <w:rPr>
            <w:noProof/>
            <w:webHidden/>
          </w:rPr>
          <w:tab/>
        </w:r>
        <w:r>
          <w:rPr>
            <w:noProof/>
            <w:webHidden/>
          </w:rPr>
          <w:fldChar w:fldCharType="begin"/>
        </w:r>
        <w:r>
          <w:rPr>
            <w:noProof/>
            <w:webHidden/>
          </w:rPr>
          <w:instrText xml:space="preserve"> PAGEREF _Toc497987705 \h </w:instrText>
        </w:r>
        <w:r>
          <w:rPr>
            <w:noProof/>
            <w:webHidden/>
          </w:rPr>
        </w:r>
        <w:r>
          <w:rPr>
            <w:noProof/>
            <w:webHidden/>
          </w:rPr>
          <w:fldChar w:fldCharType="separate"/>
        </w:r>
        <w:r>
          <w:rPr>
            <w:noProof/>
            <w:webHidden/>
          </w:rPr>
          <w:t>26</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06" w:history="1">
        <w:r w:rsidRPr="00A76662">
          <w:rPr>
            <w:rStyle w:val="Hyperlink"/>
            <w:noProof/>
          </w:rPr>
          <w:t>Статья 18. Ограничение точечного строительства</w:t>
        </w:r>
        <w:r>
          <w:rPr>
            <w:noProof/>
            <w:webHidden/>
          </w:rPr>
          <w:tab/>
        </w:r>
        <w:r>
          <w:rPr>
            <w:noProof/>
            <w:webHidden/>
          </w:rPr>
          <w:fldChar w:fldCharType="begin"/>
        </w:r>
        <w:r>
          <w:rPr>
            <w:noProof/>
            <w:webHidden/>
          </w:rPr>
          <w:instrText xml:space="preserve"> PAGEREF _Toc497987706 \h </w:instrText>
        </w:r>
        <w:r>
          <w:rPr>
            <w:noProof/>
            <w:webHidden/>
          </w:rPr>
        </w:r>
        <w:r>
          <w:rPr>
            <w:noProof/>
            <w:webHidden/>
          </w:rPr>
          <w:fldChar w:fldCharType="separate"/>
        </w:r>
        <w:r>
          <w:rPr>
            <w:noProof/>
            <w:webHidden/>
          </w:rPr>
          <w:t>30</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07" w:history="1">
        <w:r w:rsidRPr="00A76662">
          <w:rPr>
            <w:rStyle w:val="Hyperlink"/>
            <w:noProof/>
          </w:rPr>
          <w:t>Статья 19. Обустройство строительных площадок при строительстве, реконструкции объектов капитального строительства</w:t>
        </w:r>
        <w:r>
          <w:rPr>
            <w:noProof/>
            <w:webHidden/>
          </w:rPr>
          <w:tab/>
        </w:r>
        <w:r>
          <w:rPr>
            <w:noProof/>
            <w:webHidden/>
          </w:rPr>
          <w:fldChar w:fldCharType="begin"/>
        </w:r>
        <w:r>
          <w:rPr>
            <w:noProof/>
            <w:webHidden/>
          </w:rPr>
          <w:instrText xml:space="preserve"> PAGEREF _Toc497987707 \h </w:instrText>
        </w:r>
        <w:r>
          <w:rPr>
            <w:noProof/>
            <w:webHidden/>
          </w:rPr>
        </w:r>
        <w:r>
          <w:rPr>
            <w:noProof/>
            <w:webHidden/>
          </w:rPr>
          <w:fldChar w:fldCharType="separate"/>
        </w:r>
        <w:r>
          <w:rPr>
            <w:noProof/>
            <w:webHidden/>
          </w:rPr>
          <w:t>30</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08" w:history="1">
        <w:r w:rsidRPr="00A76662">
          <w:rPr>
            <w:rStyle w:val="Hyperlink"/>
            <w:noProof/>
          </w:rPr>
          <w:t>Статья 20. Организация рельефа, покрытие и мощение территорий населенных пунктов</w:t>
        </w:r>
        <w:r>
          <w:rPr>
            <w:noProof/>
            <w:webHidden/>
          </w:rPr>
          <w:tab/>
        </w:r>
        <w:r>
          <w:rPr>
            <w:noProof/>
            <w:webHidden/>
          </w:rPr>
          <w:fldChar w:fldCharType="begin"/>
        </w:r>
        <w:r>
          <w:rPr>
            <w:noProof/>
            <w:webHidden/>
          </w:rPr>
          <w:instrText xml:space="preserve"> PAGEREF _Toc497987708 \h </w:instrText>
        </w:r>
        <w:r>
          <w:rPr>
            <w:noProof/>
            <w:webHidden/>
          </w:rPr>
        </w:r>
        <w:r>
          <w:rPr>
            <w:noProof/>
            <w:webHidden/>
          </w:rPr>
          <w:fldChar w:fldCharType="separate"/>
        </w:r>
        <w:r>
          <w:rPr>
            <w:noProof/>
            <w:webHidden/>
          </w:rPr>
          <w:t>31</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09" w:history="1">
        <w:r w:rsidRPr="00A76662">
          <w:rPr>
            <w:rStyle w:val="Hyperlink"/>
            <w:noProof/>
          </w:rPr>
          <w:t>Статья 21. Порядок оформления разрешений на переустройство и перепланировку жилых и нежилых помещений в жилых домах</w:t>
        </w:r>
        <w:r>
          <w:rPr>
            <w:noProof/>
            <w:webHidden/>
          </w:rPr>
          <w:tab/>
        </w:r>
        <w:r>
          <w:rPr>
            <w:noProof/>
            <w:webHidden/>
          </w:rPr>
          <w:fldChar w:fldCharType="begin"/>
        </w:r>
        <w:r>
          <w:rPr>
            <w:noProof/>
            <w:webHidden/>
          </w:rPr>
          <w:instrText xml:space="preserve"> PAGEREF _Toc497987709 \h </w:instrText>
        </w:r>
        <w:r>
          <w:rPr>
            <w:noProof/>
            <w:webHidden/>
          </w:rPr>
        </w:r>
        <w:r>
          <w:rPr>
            <w:noProof/>
            <w:webHidden/>
          </w:rPr>
          <w:fldChar w:fldCharType="separate"/>
        </w:r>
        <w:r>
          <w:rPr>
            <w:noProof/>
            <w:webHidden/>
          </w:rPr>
          <w:t>32</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10" w:history="1">
        <w:r w:rsidRPr="00A76662">
          <w:rPr>
            <w:rStyle w:val="Hyperlink"/>
            <w:noProof/>
          </w:rPr>
          <w:t>Статья 22. Порядок оформления разрешения на строительство балконов, лоджий в многоквартирных жилых домах</w:t>
        </w:r>
        <w:r>
          <w:rPr>
            <w:noProof/>
            <w:webHidden/>
          </w:rPr>
          <w:tab/>
        </w:r>
        <w:r>
          <w:rPr>
            <w:noProof/>
            <w:webHidden/>
          </w:rPr>
          <w:fldChar w:fldCharType="begin"/>
        </w:r>
        <w:r>
          <w:rPr>
            <w:noProof/>
            <w:webHidden/>
          </w:rPr>
          <w:instrText xml:space="preserve"> PAGEREF _Toc497987710 \h </w:instrText>
        </w:r>
        <w:r>
          <w:rPr>
            <w:noProof/>
            <w:webHidden/>
          </w:rPr>
        </w:r>
        <w:r>
          <w:rPr>
            <w:noProof/>
            <w:webHidden/>
          </w:rPr>
          <w:fldChar w:fldCharType="separate"/>
        </w:r>
        <w:r>
          <w:rPr>
            <w:noProof/>
            <w:webHidden/>
          </w:rPr>
          <w:t>34</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11" w:history="1">
        <w:r w:rsidRPr="00A76662">
          <w:rPr>
            <w:rStyle w:val="Hyperlink"/>
            <w:noProof/>
          </w:rPr>
          <w:t>Статья 23. Ограждение земельных участков</w:t>
        </w:r>
        <w:r>
          <w:rPr>
            <w:noProof/>
            <w:webHidden/>
          </w:rPr>
          <w:tab/>
        </w:r>
        <w:r>
          <w:rPr>
            <w:noProof/>
            <w:webHidden/>
          </w:rPr>
          <w:fldChar w:fldCharType="begin"/>
        </w:r>
        <w:r>
          <w:rPr>
            <w:noProof/>
            <w:webHidden/>
          </w:rPr>
          <w:instrText xml:space="preserve"> PAGEREF _Toc497987711 \h </w:instrText>
        </w:r>
        <w:r>
          <w:rPr>
            <w:noProof/>
            <w:webHidden/>
          </w:rPr>
        </w:r>
        <w:r>
          <w:rPr>
            <w:noProof/>
            <w:webHidden/>
          </w:rPr>
          <w:fldChar w:fldCharType="separate"/>
        </w:r>
        <w:r>
          <w:rPr>
            <w:noProof/>
            <w:webHidden/>
          </w:rPr>
          <w:t>35</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12" w:history="1">
        <w:r w:rsidRPr="00A76662">
          <w:rPr>
            <w:rStyle w:val="Hyperlink"/>
            <w:noProof/>
          </w:rPr>
          <w:t>Статья 24. Оформление и оборудование фасадов зданий</w:t>
        </w:r>
        <w:r>
          <w:rPr>
            <w:noProof/>
            <w:webHidden/>
          </w:rPr>
          <w:tab/>
        </w:r>
        <w:r>
          <w:rPr>
            <w:noProof/>
            <w:webHidden/>
          </w:rPr>
          <w:fldChar w:fldCharType="begin"/>
        </w:r>
        <w:r>
          <w:rPr>
            <w:noProof/>
            <w:webHidden/>
          </w:rPr>
          <w:instrText xml:space="preserve"> PAGEREF _Toc497987712 \h </w:instrText>
        </w:r>
        <w:r>
          <w:rPr>
            <w:noProof/>
            <w:webHidden/>
          </w:rPr>
        </w:r>
        <w:r>
          <w:rPr>
            <w:noProof/>
            <w:webHidden/>
          </w:rPr>
          <w:fldChar w:fldCharType="separate"/>
        </w:r>
        <w:r>
          <w:rPr>
            <w:noProof/>
            <w:webHidden/>
          </w:rPr>
          <w:t>35</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13" w:history="1">
        <w:r w:rsidRPr="00A76662">
          <w:rPr>
            <w:rStyle w:val="Hyperlink"/>
            <w:noProof/>
          </w:rPr>
          <w:t>Статья 25. Уличное оборудование и малые формы</w:t>
        </w:r>
        <w:r>
          <w:rPr>
            <w:noProof/>
            <w:webHidden/>
          </w:rPr>
          <w:tab/>
        </w:r>
        <w:r>
          <w:rPr>
            <w:noProof/>
            <w:webHidden/>
          </w:rPr>
          <w:fldChar w:fldCharType="begin"/>
        </w:r>
        <w:r>
          <w:rPr>
            <w:noProof/>
            <w:webHidden/>
          </w:rPr>
          <w:instrText xml:space="preserve"> PAGEREF _Toc497987713 \h </w:instrText>
        </w:r>
        <w:r>
          <w:rPr>
            <w:noProof/>
            <w:webHidden/>
          </w:rPr>
        </w:r>
        <w:r>
          <w:rPr>
            <w:noProof/>
            <w:webHidden/>
          </w:rPr>
          <w:fldChar w:fldCharType="separate"/>
        </w:r>
        <w:r>
          <w:rPr>
            <w:noProof/>
            <w:webHidden/>
          </w:rPr>
          <w:t>37</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14" w:history="1">
        <w:r w:rsidRPr="00A76662">
          <w:rPr>
            <w:rStyle w:val="Hyperlink"/>
            <w:noProof/>
          </w:rPr>
          <w:t>Статья 26. Условия применения и использования рекламных носителей</w:t>
        </w:r>
        <w:r>
          <w:rPr>
            <w:noProof/>
            <w:webHidden/>
          </w:rPr>
          <w:tab/>
        </w:r>
        <w:r>
          <w:rPr>
            <w:noProof/>
            <w:webHidden/>
          </w:rPr>
          <w:fldChar w:fldCharType="begin"/>
        </w:r>
        <w:r>
          <w:rPr>
            <w:noProof/>
            <w:webHidden/>
          </w:rPr>
          <w:instrText xml:space="preserve"> PAGEREF _Toc497987714 \h </w:instrText>
        </w:r>
        <w:r>
          <w:rPr>
            <w:noProof/>
            <w:webHidden/>
          </w:rPr>
        </w:r>
        <w:r>
          <w:rPr>
            <w:noProof/>
            <w:webHidden/>
          </w:rPr>
          <w:fldChar w:fldCharType="separate"/>
        </w:r>
        <w:r>
          <w:rPr>
            <w:noProof/>
            <w:webHidden/>
          </w:rPr>
          <w:t>38</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15" w:history="1">
        <w:r w:rsidRPr="00A76662">
          <w:rPr>
            <w:rStyle w:val="Hyperlink"/>
            <w:noProof/>
          </w:rPr>
          <w:t>Статья 27. Контроль за использованием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_Toc497987715 \h </w:instrText>
        </w:r>
        <w:r>
          <w:rPr>
            <w:noProof/>
            <w:webHidden/>
          </w:rPr>
        </w:r>
        <w:r>
          <w:rPr>
            <w:noProof/>
            <w:webHidden/>
          </w:rPr>
          <w:fldChar w:fldCharType="separate"/>
        </w:r>
        <w:r>
          <w:rPr>
            <w:noProof/>
            <w:webHidden/>
          </w:rPr>
          <w:t>39</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16" w:history="1">
        <w:r w:rsidRPr="00A76662">
          <w:rPr>
            <w:rStyle w:val="Hyperlink"/>
            <w:noProof/>
          </w:rPr>
          <w:t>Статья 28. Размещение на территориях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w:t>
        </w:r>
        <w:r>
          <w:rPr>
            <w:noProof/>
            <w:webHidden/>
          </w:rPr>
          <w:tab/>
        </w:r>
        <w:r>
          <w:rPr>
            <w:noProof/>
            <w:webHidden/>
          </w:rPr>
          <w:fldChar w:fldCharType="begin"/>
        </w:r>
        <w:r>
          <w:rPr>
            <w:noProof/>
            <w:webHidden/>
          </w:rPr>
          <w:instrText xml:space="preserve"> PAGEREF _Toc497987716 \h </w:instrText>
        </w:r>
        <w:r>
          <w:rPr>
            <w:noProof/>
            <w:webHidden/>
          </w:rPr>
        </w:r>
        <w:r>
          <w:rPr>
            <w:noProof/>
            <w:webHidden/>
          </w:rPr>
          <w:fldChar w:fldCharType="separate"/>
        </w:r>
        <w:r>
          <w:rPr>
            <w:noProof/>
            <w:webHidden/>
          </w:rPr>
          <w:t>40</w:t>
        </w:r>
        <w:r>
          <w:rPr>
            <w:noProof/>
            <w:webHidden/>
          </w:rPr>
          <w:fldChar w:fldCharType="end"/>
        </w:r>
      </w:hyperlink>
    </w:p>
    <w:p w:rsidR="002F7C9A" w:rsidRPr="00650266" w:rsidRDefault="002F7C9A" w:rsidP="00703BFB">
      <w:pPr>
        <w:pStyle w:val="TOC2"/>
        <w:rPr>
          <w:rFonts w:ascii="Calibri" w:hAnsi="Calibri"/>
          <w:noProof/>
          <w:sz w:val="22"/>
          <w:szCs w:val="22"/>
        </w:rPr>
      </w:pPr>
      <w:hyperlink w:anchor="_Toc497987717" w:history="1">
        <w:r w:rsidRPr="00A76662">
          <w:rPr>
            <w:rStyle w:val="Hyperlink"/>
            <w:rFonts w:ascii="Cambria" w:hAnsi="Cambria"/>
            <w:bCs/>
            <w:i/>
            <w:noProof/>
          </w:rPr>
          <w:t>РАЗДЕЛ 7. ГРАДОСТРОИТЕЛЬНЫЕ РЕГЛАМЕНТЫ В ЧАСТИ ВИДОВ ИСПОЛЬЗОВАНИЯ ТЕРРИТОРИИ И ПРЕДЕЛЬНЫХ ПАРАМЕТРОВ</w:t>
        </w:r>
        <w:r>
          <w:rPr>
            <w:noProof/>
            <w:webHidden/>
          </w:rPr>
          <w:tab/>
        </w:r>
        <w:r>
          <w:rPr>
            <w:noProof/>
            <w:webHidden/>
          </w:rPr>
          <w:fldChar w:fldCharType="begin"/>
        </w:r>
        <w:r>
          <w:rPr>
            <w:noProof/>
            <w:webHidden/>
          </w:rPr>
          <w:instrText xml:space="preserve"> PAGEREF _Toc497987717 \h </w:instrText>
        </w:r>
        <w:r>
          <w:rPr>
            <w:noProof/>
            <w:webHidden/>
          </w:rPr>
        </w:r>
        <w:r>
          <w:rPr>
            <w:noProof/>
            <w:webHidden/>
          </w:rPr>
          <w:fldChar w:fldCharType="separate"/>
        </w:r>
        <w:r>
          <w:rPr>
            <w:noProof/>
            <w:webHidden/>
          </w:rPr>
          <w:t>43</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18" w:history="1">
        <w:r w:rsidRPr="00A76662">
          <w:rPr>
            <w:rStyle w:val="Hyperlink"/>
            <w:noProof/>
          </w:rPr>
          <w:t>Статья 29.  Градостроительные регламенты и их применение</w:t>
        </w:r>
        <w:r>
          <w:rPr>
            <w:noProof/>
            <w:webHidden/>
          </w:rPr>
          <w:tab/>
        </w:r>
        <w:r>
          <w:rPr>
            <w:noProof/>
            <w:webHidden/>
          </w:rPr>
          <w:fldChar w:fldCharType="begin"/>
        </w:r>
        <w:r>
          <w:rPr>
            <w:noProof/>
            <w:webHidden/>
          </w:rPr>
          <w:instrText xml:space="preserve"> PAGEREF _Toc497987718 \h </w:instrText>
        </w:r>
        <w:r>
          <w:rPr>
            <w:noProof/>
            <w:webHidden/>
          </w:rPr>
        </w:r>
        <w:r>
          <w:rPr>
            <w:noProof/>
            <w:webHidden/>
          </w:rPr>
          <w:fldChar w:fldCharType="separate"/>
        </w:r>
        <w:r>
          <w:rPr>
            <w:noProof/>
            <w:webHidden/>
          </w:rPr>
          <w:t>43</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19" w:history="1">
        <w:r w:rsidRPr="00A76662">
          <w:rPr>
            <w:rStyle w:val="Hyperlink"/>
            <w:noProof/>
          </w:rPr>
          <w:t>Статья 30. Перечень территориальных зон.</w:t>
        </w:r>
        <w:r>
          <w:rPr>
            <w:noProof/>
            <w:webHidden/>
          </w:rPr>
          <w:tab/>
        </w:r>
        <w:r>
          <w:rPr>
            <w:noProof/>
            <w:webHidden/>
          </w:rPr>
          <w:fldChar w:fldCharType="begin"/>
        </w:r>
        <w:r>
          <w:rPr>
            <w:noProof/>
            <w:webHidden/>
          </w:rPr>
          <w:instrText xml:space="preserve"> PAGEREF _Toc497987719 \h </w:instrText>
        </w:r>
        <w:r>
          <w:rPr>
            <w:noProof/>
            <w:webHidden/>
          </w:rPr>
        </w:r>
        <w:r>
          <w:rPr>
            <w:noProof/>
            <w:webHidden/>
          </w:rPr>
          <w:fldChar w:fldCharType="separate"/>
        </w:r>
        <w:r>
          <w:rPr>
            <w:noProof/>
            <w:webHidden/>
          </w:rPr>
          <w:t>47</w:t>
        </w:r>
        <w:r>
          <w:rPr>
            <w:noProof/>
            <w:webHidden/>
          </w:rPr>
          <w:fldChar w:fldCharType="end"/>
        </w:r>
      </w:hyperlink>
    </w:p>
    <w:p w:rsidR="002F7C9A" w:rsidRPr="00650266" w:rsidRDefault="002F7C9A" w:rsidP="00703BFB">
      <w:pPr>
        <w:pStyle w:val="TOC1"/>
        <w:rPr>
          <w:rFonts w:ascii="Calibri" w:hAnsi="Calibri"/>
          <w:bCs w:val="0"/>
          <w:kern w:val="0"/>
          <w:sz w:val="22"/>
          <w:szCs w:val="22"/>
        </w:rPr>
      </w:pPr>
      <w:hyperlink w:anchor="_Toc497987720" w:history="1">
        <w:r w:rsidRPr="00A76662">
          <w:rPr>
            <w:rStyle w:val="Hyperlink"/>
            <w:rFonts w:ascii="Times New Roman" w:hAnsi="Times New Roman"/>
            <w:b/>
            <w:i/>
          </w:rPr>
          <w:t>ВИДЫ ТЕРРИТОРИАЛЬНЫХ ЗОН</w:t>
        </w:r>
        <w:r>
          <w:rPr>
            <w:webHidden/>
          </w:rPr>
          <w:tab/>
        </w:r>
        <w:r>
          <w:rPr>
            <w:webHidden/>
          </w:rPr>
          <w:fldChar w:fldCharType="begin"/>
        </w:r>
        <w:r>
          <w:rPr>
            <w:webHidden/>
          </w:rPr>
          <w:instrText xml:space="preserve"> PAGEREF _Toc497987720 \h </w:instrText>
        </w:r>
        <w:r>
          <w:rPr>
            <w:webHidden/>
          </w:rPr>
        </w:r>
        <w:r>
          <w:rPr>
            <w:webHidden/>
          </w:rPr>
          <w:fldChar w:fldCharType="separate"/>
        </w:r>
        <w:r>
          <w:rPr>
            <w:webHidden/>
          </w:rPr>
          <w:t>47</w:t>
        </w:r>
        <w:r>
          <w:rPr>
            <w:webHidden/>
          </w:rPr>
          <w:fldChar w:fldCharType="end"/>
        </w:r>
      </w:hyperlink>
    </w:p>
    <w:p w:rsidR="002F7C9A" w:rsidRPr="00650266" w:rsidRDefault="002F7C9A" w:rsidP="00703BFB">
      <w:pPr>
        <w:pStyle w:val="TOC3"/>
        <w:rPr>
          <w:rFonts w:ascii="Calibri" w:hAnsi="Calibri"/>
          <w:noProof/>
          <w:sz w:val="22"/>
          <w:szCs w:val="22"/>
        </w:rPr>
      </w:pPr>
      <w:hyperlink w:anchor="_Toc497987721" w:history="1">
        <w:r w:rsidRPr="00A76662">
          <w:rPr>
            <w:rStyle w:val="Hyperlink"/>
            <w:noProof/>
          </w:rPr>
          <w:t>Статья 31. Виды разрешенного использования земельных участков и объектов капитального строительства по территориальным зонам</w:t>
        </w:r>
        <w:r>
          <w:rPr>
            <w:noProof/>
            <w:webHidden/>
          </w:rPr>
          <w:tab/>
        </w:r>
        <w:r>
          <w:rPr>
            <w:noProof/>
            <w:webHidden/>
          </w:rPr>
          <w:fldChar w:fldCharType="begin"/>
        </w:r>
        <w:r>
          <w:rPr>
            <w:noProof/>
            <w:webHidden/>
          </w:rPr>
          <w:instrText xml:space="preserve"> PAGEREF _Toc497987721 \h </w:instrText>
        </w:r>
        <w:r>
          <w:rPr>
            <w:noProof/>
            <w:webHidden/>
          </w:rPr>
        </w:r>
        <w:r>
          <w:rPr>
            <w:noProof/>
            <w:webHidden/>
          </w:rPr>
          <w:fldChar w:fldCharType="separate"/>
        </w:r>
        <w:r>
          <w:rPr>
            <w:noProof/>
            <w:webHidden/>
          </w:rPr>
          <w:t>48</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22" w:history="1">
        <w:r w:rsidRPr="00A76662">
          <w:rPr>
            <w:rStyle w:val="Hyperlink"/>
            <w:noProof/>
          </w:rPr>
          <w:t>Статья 32.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_Toc497987722 \h </w:instrText>
        </w:r>
        <w:r>
          <w:rPr>
            <w:noProof/>
            <w:webHidden/>
          </w:rPr>
        </w:r>
        <w:r>
          <w:rPr>
            <w:noProof/>
            <w:webHidden/>
          </w:rPr>
          <w:fldChar w:fldCharType="separate"/>
        </w:r>
        <w:r>
          <w:rPr>
            <w:noProof/>
            <w:webHidden/>
          </w:rPr>
          <w:t>57</w:t>
        </w:r>
        <w:r>
          <w:rPr>
            <w:noProof/>
            <w:webHidden/>
          </w:rPr>
          <w:fldChar w:fldCharType="end"/>
        </w:r>
      </w:hyperlink>
    </w:p>
    <w:p w:rsidR="002F7C9A" w:rsidRPr="00650266" w:rsidRDefault="002F7C9A" w:rsidP="00703BFB">
      <w:pPr>
        <w:pStyle w:val="TOC1"/>
        <w:rPr>
          <w:rFonts w:ascii="Calibri" w:hAnsi="Calibri"/>
          <w:bCs w:val="0"/>
          <w:kern w:val="0"/>
          <w:sz w:val="22"/>
          <w:szCs w:val="22"/>
        </w:rPr>
      </w:pPr>
      <w:hyperlink w:anchor="_Toc497987723" w:history="1">
        <w:r w:rsidRPr="00A76662">
          <w:rPr>
            <w:rStyle w:val="Hyperlink"/>
            <w:rFonts w:ascii="Times New Roman" w:hAnsi="Times New Roman"/>
            <w:b/>
          </w:rPr>
          <w:t>Статья 33. Градостроительные регламенты территориальных зон. Иные показатели.</w:t>
        </w:r>
        <w:r>
          <w:rPr>
            <w:webHidden/>
          </w:rPr>
          <w:tab/>
        </w:r>
        <w:r>
          <w:rPr>
            <w:webHidden/>
          </w:rPr>
          <w:fldChar w:fldCharType="begin"/>
        </w:r>
        <w:r>
          <w:rPr>
            <w:webHidden/>
          </w:rPr>
          <w:instrText xml:space="preserve"> PAGEREF _Toc497987723 \h </w:instrText>
        </w:r>
        <w:r>
          <w:rPr>
            <w:webHidden/>
          </w:rPr>
        </w:r>
        <w:r>
          <w:rPr>
            <w:webHidden/>
          </w:rPr>
          <w:fldChar w:fldCharType="separate"/>
        </w:r>
        <w:r>
          <w:rPr>
            <w:webHidden/>
          </w:rPr>
          <w:t>59</w:t>
        </w:r>
        <w:r>
          <w:rPr>
            <w:webHidden/>
          </w:rPr>
          <w:fldChar w:fldCharType="end"/>
        </w:r>
      </w:hyperlink>
    </w:p>
    <w:p w:rsidR="002F7C9A" w:rsidRPr="00650266" w:rsidRDefault="002F7C9A" w:rsidP="00703BFB">
      <w:pPr>
        <w:pStyle w:val="TOC1"/>
        <w:rPr>
          <w:rFonts w:ascii="Calibri" w:hAnsi="Calibri"/>
          <w:bCs w:val="0"/>
          <w:kern w:val="0"/>
          <w:sz w:val="22"/>
          <w:szCs w:val="22"/>
        </w:rPr>
      </w:pPr>
      <w:hyperlink w:anchor="_Toc497987724" w:history="1">
        <w:r w:rsidRPr="00A76662">
          <w:rPr>
            <w:rStyle w:val="Hyperlink"/>
            <w:rFonts w:ascii="Times New Roman" w:hAnsi="Times New Roman"/>
            <w:b/>
          </w:rPr>
          <w:t>Статья 33.1. Градостроительные регламенты в части предельных (максимальных и (или) минимальных) размеров земельных участков и предельных параметров разрешенного строительства, реконструкции объектов капитального строительства (иные показатели зоны Ж-1).</w:t>
        </w:r>
        <w:r>
          <w:rPr>
            <w:webHidden/>
          </w:rPr>
          <w:tab/>
        </w:r>
        <w:r>
          <w:rPr>
            <w:webHidden/>
          </w:rPr>
          <w:fldChar w:fldCharType="begin"/>
        </w:r>
        <w:r>
          <w:rPr>
            <w:webHidden/>
          </w:rPr>
          <w:instrText xml:space="preserve"> PAGEREF _Toc497987724 \h </w:instrText>
        </w:r>
        <w:r>
          <w:rPr>
            <w:webHidden/>
          </w:rPr>
        </w:r>
        <w:r>
          <w:rPr>
            <w:webHidden/>
          </w:rPr>
          <w:fldChar w:fldCharType="separate"/>
        </w:r>
        <w:r>
          <w:rPr>
            <w:webHidden/>
          </w:rPr>
          <w:t>61</w:t>
        </w:r>
        <w:r>
          <w:rPr>
            <w:webHidden/>
          </w:rPr>
          <w:fldChar w:fldCharType="end"/>
        </w:r>
      </w:hyperlink>
    </w:p>
    <w:p w:rsidR="002F7C9A" w:rsidRPr="00650266" w:rsidRDefault="002F7C9A" w:rsidP="00703BFB">
      <w:pPr>
        <w:pStyle w:val="TOC2"/>
        <w:rPr>
          <w:rFonts w:ascii="Calibri" w:hAnsi="Calibri"/>
          <w:noProof/>
          <w:sz w:val="22"/>
          <w:szCs w:val="22"/>
        </w:rPr>
      </w:pPr>
      <w:hyperlink w:anchor="_Toc497987725" w:history="1">
        <w:r w:rsidRPr="00183F1A">
          <w:rPr>
            <w:rStyle w:val="Hyperlink"/>
            <w:b/>
            <w:noProof/>
          </w:rPr>
          <w:t>Статья 31.2.Иные показатели зоны для  многоквартирных жилых домов зона Ж-1</w:t>
        </w:r>
        <w:r>
          <w:rPr>
            <w:noProof/>
            <w:webHidden/>
          </w:rPr>
          <w:tab/>
        </w:r>
        <w:r>
          <w:rPr>
            <w:noProof/>
            <w:webHidden/>
          </w:rPr>
          <w:fldChar w:fldCharType="begin"/>
        </w:r>
        <w:r>
          <w:rPr>
            <w:noProof/>
            <w:webHidden/>
          </w:rPr>
          <w:instrText xml:space="preserve"> PAGEREF _Toc497987725 \h </w:instrText>
        </w:r>
        <w:r>
          <w:rPr>
            <w:noProof/>
            <w:webHidden/>
          </w:rPr>
        </w:r>
        <w:r>
          <w:rPr>
            <w:noProof/>
            <w:webHidden/>
          </w:rPr>
          <w:fldChar w:fldCharType="separate"/>
        </w:r>
        <w:r>
          <w:rPr>
            <w:noProof/>
            <w:webHidden/>
          </w:rPr>
          <w:t>64</w:t>
        </w:r>
        <w:r>
          <w:rPr>
            <w:noProof/>
            <w:webHidden/>
          </w:rPr>
          <w:fldChar w:fldCharType="end"/>
        </w:r>
      </w:hyperlink>
    </w:p>
    <w:p w:rsidR="002F7C9A" w:rsidRPr="00650266" w:rsidRDefault="002F7C9A" w:rsidP="00703BFB">
      <w:pPr>
        <w:pStyle w:val="TOC1"/>
        <w:rPr>
          <w:rFonts w:ascii="Calibri" w:hAnsi="Calibri"/>
          <w:bCs w:val="0"/>
          <w:kern w:val="0"/>
          <w:sz w:val="22"/>
          <w:szCs w:val="22"/>
        </w:rPr>
      </w:pPr>
      <w:hyperlink w:anchor="_Toc497987726" w:history="1">
        <w:r w:rsidRPr="00A76662">
          <w:rPr>
            <w:rStyle w:val="Hyperlink"/>
            <w:rFonts w:ascii="Times New Roman" w:hAnsi="Times New Roman"/>
            <w:b/>
          </w:rPr>
          <w:t>Статья 33.2. Строительство и размещение строений и сооружений для животноводства на территории населенных пунктов в жилой зоне Ж-1.</w:t>
        </w:r>
        <w:r>
          <w:rPr>
            <w:webHidden/>
          </w:rPr>
          <w:tab/>
        </w:r>
        <w:r>
          <w:rPr>
            <w:webHidden/>
          </w:rPr>
          <w:fldChar w:fldCharType="begin"/>
        </w:r>
        <w:r>
          <w:rPr>
            <w:webHidden/>
          </w:rPr>
          <w:instrText xml:space="preserve"> PAGEREF _Toc497987726 \h </w:instrText>
        </w:r>
        <w:r>
          <w:rPr>
            <w:webHidden/>
          </w:rPr>
        </w:r>
        <w:r>
          <w:rPr>
            <w:webHidden/>
          </w:rPr>
          <w:fldChar w:fldCharType="separate"/>
        </w:r>
        <w:r>
          <w:rPr>
            <w:webHidden/>
          </w:rPr>
          <w:t>68</w:t>
        </w:r>
        <w:r>
          <w:rPr>
            <w:webHidden/>
          </w:rPr>
          <w:fldChar w:fldCharType="end"/>
        </w:r>
      </w:hyperlink>
    </w:p>
    <w:p w:rsidR="002F7C9A" w:rsidRPr="00650266" w:rsidRDefault="002F7C9A" w:rsidP="00703BFB">
      <w:pPr>
        <w:pStyle w:val="TOC1"/>
        <w:rPr>
          <w:rFonts w:ascii="Calibri" w:hAnsi="Calibri"/>
          <w:bCs w:val="0"/>
          <w:kern w:val="0"/>
          <w:sz w:val="22"/>
          <w:szCs w:val="22"/>
        </w:rPr>
      </w:pPr>
      <w:hyperlink w:anchor="_Toc497987727" w:history="1">
        <w:r w:rsidRPr="00A76662">
          <w:rPr>
            <w:rStyle w:val="Hyperlink"/>
            <w:rFonts w:ascii="Times New Roman" w:hAnsi="Times New Roman"/>
            <w:b/>
          </w:rPr>
          <w:t>Статья 33.4 Производственные зоны (иные показатели зоны  П-2).</w:t>
        </w:r>
        <w:r>
          <w:rPr>
            <w:webHidden/>
          </w:rPr>
          <w:tab/>
        </w:r>
        <w:r>
          <w:rPr>
            <w:webHidden/>
          </w:rPr>
          <w:fldChar w:fldCharType="begin"/>
        </w:r>
        <w:r>
          <w:rPr>
            <w:webHidden/>
          </w:rPr>
          <w:instrText xml:space="preserve"> PAGEREF _Toc497987727 \h </w:instrText>
        </w:r>
        <w:r>
          <w:rPr>
            <w:webHidden/>
          </w:rPr>
        </w:r>
        <w:r>
          <w:rPr>
            <w:webHidden/>
          </w:rPr>
          <w:fldChar w:fldCharType="separate"/>
        </w:r>
        <w:r>
          <w:rPr>
            <w:webHidden/>
          </w:rPr>
          <w:t>69</w:t>
        </w:r>
        <w:r>
          <w:rPr>
            <w:webHidden/>
          </w:rPr>
          <w:fldChar w:fldCharType="end"/>
        </w:r>
      </w:hyperlink>
    </w:p>
    <w:p w:rsidR="002F7C9A" w:rsidRPr="00650266" w:rsidRDefault="002F7C9A" w:rsidP="00703BFB">
      <w:pPr>
        <w:pStyle w:val="TOC1"/>
        <w:rPr>
          <w:rFonts w:ascii="Calibri" w:hAnsi="Calibri"/>
          <w:bCs w:val="0"/>
          <w:kern w:val="0"/>
          <w:sz w:val="22"/>
          <w:szCs w:val="22"/>
        </w:rPr>
      </w:pPr>
      <w:hyperlink w:anchor="_Toc497987728" w:history="1">
        <w:r w:rsidRPr="00A76662">
          <w:rPr>
            <w:rStyle w:val="Hyperlink"/>
            <w:rFonts w:ascii="Times New Roman" w:hAnsi="Times New Roman"/>
            <w:b/>
          </w:rPr>
          <w:t>Статья 33.5. Зоны сельскохозяйственного использовани</w:t>
        </w:r>
        <w:r>
          <w:rPr>
            <w:rStyle w:val="Hyperlink"/>
            <w:rFonts w:ascii="Times New Roman" w:hAnsi="Times New Roman"/>
            <w:b/>
          </w:rPr>
          <w:t>я (иные показатели зоны С-1,С-2,</w:t>
        </w:r>
        <w:r>
          <w:rPr>
            <w:rStyle w:val="Hyperlink"/>
            <w:rFonts w:ascii="Times New Roman" w:hAnsi="Times New Roman"/>
            <w:b/>
            <w:lang w:val="en-US"/>
          </w:rPr>
          <w:t xml:space="preserve"> C-3</w:t>
        </w:r>
        <w:r>
          <w:rPr>
            <w:rStyle w:val="Hyperlink"/>
            <w:rFonts w:ascii="Times New Roman" w:hAnsi="Times New Roman"/>
            <w:b/>
          </w:rPr>
          <w:t>)</w:t>
        </w:r>
        <w:r>
          <w:rPr>
            <w:webHidden/>
          </w:rPr>
          <w:tab/>
        </w:r>
        <w:r>
          <w:rPr>
            <w:webHidden/>
          </w:rPr>
          <w:fldChar w:fldCharType="begin"/>
        </w:r>
        <w:r>
          <w:rPr>
            <w:webHidden/>
          </w:rPr>
          <w:instrText xml:space="preserve"> PAGEREF _Toc497987728 \h </w:instrText>
        </w:r>
        <w:r>
          <w:rPr>
            <w:webHidden/>
          </w:rPr>
        </w:r>
        <w:r>
          <w:rPr>
            <w:webHidden/>
          </w:rPr>
          <w:fldChar w:fldCharType="separate"/>
        </w:r>
        <w:r>
          <w:rPr>
            <w:webHidden/>
          </w:rPr>
          <w:t>70</w:t>
        </w:r>
        <w:r>
          <w:rPr>
            <w:webHidden/>
          </w:rPr>
          <w:fldChar w:fldCharType="end"/>
        </w:r>
      </w:hyperlink>
    </w:p>
    <w:p w:rsidR="002F7C9A" w:rsidRPr="00650266" w:rsidRDefault="002F7C9A" w:rsidP="00703BFB">
      <w:pPr>
        <w:pStyle w:val="TOC1"/>
        <w:rPr>
          <w:rFonts w:ascii="Calibri" w:hAnsi="Calibri"/>
          <w:bCs w:val="0"/>
          <w:kern w:val="0"/>
          <w:sz w:val="22"/>
          <w:szCs w:val="22"/>
        </w:rPr>
      </w:pPr>
      <w:hyperlink w:anchor="_Toc497987729" w:history="1">
        <w:r w:rsidRPr="00A76662">
          <w:rPr>
            <w:rStyle w:val="Hyperlink"/>
            <w:rFonts w:ascii="Times New Roman" w:hAnsi="Times New Roman"/>
            <w:b/>
          </w:rPr>
          <w:t>Статья 33.6. Зоны рекреационного назначения (иные показатели зоны Р-1,Р-2, Р-3).</w:t>
        </w:r>
        <w:r>
          <w:rPr>
            <w:webHidden/>
          </w:rPr>
          <w:tab/>
        </w:r>
        <w:r>
          <w:rPr>
            <w:webHidden/>
          </w:rPr>
          <w:fldChar w:fldCharType="begin"/>
        </w:r>
        <w:r>
          <w:rPr>
            <w:webHidden/>
          </w:rPr>
          <w:instrText xml:space="preserve"> PAGEREF _Toc497987729 \h </w:instrText>
        </w:r>
        <w:r>
          <w:rPr>
            <w:webHidden/>
          </w:rPr>
        </w:r>
        <w:r>
          <w:rPr>
            <w:webHidden/>
          </w:rPr>
          <w:fldChar w:fldCharType="separate"/>
        </w:r>
        <w:r>
          <w:rPr>
            <w:webHidden/>
          </w:rPr>
          <w:t>71</w:t>
        </w:r>
        <w:r>
          <w:rPr>
            <w:webHidden/>
          </w:rPr>
          <w:fldChar w:fldCharType="end"/>
        </w:r>
      </w:hyperlink>
    </w:p>
    <w:p w:rsidR="002F7C9A" w:rsidRPr="00650266" w:rsidRDefault="002F7C9A" w:rsidP="00703BFB">
      <w:pPr>
        <w:pStyle w:val="TOC1"/>
        <w:rPr>
          <w:rFonts w:ascii="Calibri" w:hAnsi="Calibri"/>
          <w:bCs w:val="0"/>
          <w:kern w:val="0"/>
          <w:sz w:val="22"/>
          <w:szCs w:val="22"/>
        </w:rPr>
      </w:pPr>
      <w:hyperlink w:anchor="_Toc497987730" w:history="1">
        <w:r w:rsidRPr="00A76662">
          <w:rPr>
            <w:rStyle w:val="Hyperlink"/>
            <w:rFonts w:ascii="Times New Roman" w:hAnsi="Times New Roman"/>
            <w:b/>
          </w:rPr>
          <w:t>Статья 33.9. Зоны специального назначения (иные показатели зоны СН-1).</w:t>
        </w:r>
        <w:r>
          <w:rPr>
            <w:webHidden/>
          </w:rPr>
          <w:tab/>
        </w:r>
        <w:r>
          <w:rPr>
            <w:webHidden/>
          </w:rPr>
          <w:fldChar w:fldCharType="begin"/>
        </w:r>
        <w:r>
          <w:rPr>
            <w:webHidden/>
          </w:rPr>
          <w:instrText xml:space="preserve"> PAGEREF _Toc497987730 \h </w:instrText>
        </w:r>
        <w:r>
          <w:rPr>
            <w:webHidden/>
          </w:rPr>
        </w:r>
        <w:r>
          <w:rPr>
            <w:webHidden/>
          </w:rPr>
          <w:fldChar w:fldCharType="separate"/>
        </w:r>
        <w:r>
          <w:rPr>
            <w:webHidden/>
          </w:rPr>
          <w:t>72</w:t>
        </w:r>
        <w:r>
          <w:rPr>
            <w:webHidden/>
          </w:rPr>
          <w:fldChar w:fldCharType="end"/>
        </w:r>
      </w:hyperlink>
    </w:p>
    <w:p w:rsidR="002F7C9A" w:rsidRDefault="002F7C9A" w:rsidP="00703BFB">
      <w:pPr>
        <w:pStyle w:val="TOC1"/>
        <w:rPr>
          <w:lang w:val="en-US"/>
        </w:rPr>
      </w:pPr>
      <w:hyperlink w:anchor="_Toc497987731" w:history="1">
        <w:r w:rsidRPr="00A76662">
          <w:rPr>
            <w:rStyle w:val="Hyperlink"/>
            <w:rFonts w:ascii="Times New Roman" w:hAnsi="Times New Roman"/>
            <w:b/>
          </w:rPr>
          <w:t>Статья 33.10. Зоны транспортной и инженерной инфраструктур (иные показатели зоны ИТ).</w:t>
        </w:r>
        <w:r>
          <w:rPr>
            <w:webHidden/>
          </w:rPr>
          <w:tab/>
        </w:r>
        <w:r>
          <w:rPr>
            <w:webHidden/>
          </w:rPr>
          <w:fldChar w:fldCharType="begin"/>
        </w:r>
        <w:r>
          <w:rPr>
            <w:webHidden/>
          </w:rPr>
          <w:instrText xml:space="preserve"> PAGEREF _Toc497987731 \h </w:instrText>
        </w:r>
        <w:r>
          <w:rPr>
            <w:webHidden/>
          </w:rPr>
        </w:r>
        <w:r>
          <w:rPr>
            <w:webHidden/>
          </w:rPr>
          <w:fldChar w:fldCharType="separate"/>
        </w:r>
        <w:r>
          <w:rPr>
            <w:webHidden/>
          </w:rPr>
          <w:t>73</w:t>
        </w:r>
        <w:r>
          <w:rPr>
            <w:webHidden/>
          </w:rPr>
          <w:fldChar w:fldCharType="end"/>
        </w:r>
      </w:hyperlink>
    </w:p>
    <w:p w:rsidR="002F7C9A" w:rsidRPr="00650266" w:rsidRDefault="002F7C9A" w:rsidP="00703BFB">
      <w:pPr>
        <w:pStyle w:val="TOC1"/>
        <w:rPr>
          <w:rFonts w:ascii="Calibri" w:hAnsi="Calibri"/>
          <w:bCs w:val="0"/>
          <w:kern w:val="0"/>
          <w:sz w:val="22"/>
          <w:szCs w:val="22"/>
        </w:rPr>
      </w:pPr>
      <w:hyperlink w:anchor="_Toc497987732" w:history="1">
        <w:r>
          <w:rPr>
            <w:rStyle w:val="Hyperlink"/>
            <w:i/>
          </w:rPr>
          <w:t xml:space="preserve">РАЗДЕЛ </w:t>
        </w:r>
        <w:r w:rsidRPr="00A76662">
          <w:rPr>
            <w:rStyle w:val="Hyperlink"/>
            <w:i/>
          </w:rPr>
          <w:t xml:space="preserve"> 8.  ТЕРРИТОРИИ, В ГРАНИЦАХ КОТОРЫХ ОСУЩЕСТВЛЯЕТСЯ ДЕЯТЕЛЬНОСТЬ ПО КОМПЛЕКСНОМУ  И УСТОЙЧИВОМУ РАЗВИТИЮ</w:t>
        </w:r>
        <w:r>
          <w:rPr>
            <w:webHidden/>
          </w:rPr>
          <w:tab/>
        </w:r>
        <w:r>
          <w:rPr>
            <w:webHidden/>
          </w:rPr>
          <w:fldChar w:fldCharType="begin"/>
        </w:r>
        <w:r>
          <w:rPr>
            <w:webHidden/>
          </w:rPr>
          <w:instrText xml:space="preserve"> PAGEREF _Toc497987732 \h </w:instrText>
        </w:r>
        <w:r>
          <w:rPr>
            <w:webHidden/>
          </w:rPr>
        </w:r>
        <w:r>
          <w:rPr>
            <w:webHidden/>
          </w:rPr>
          <w:fldChar w:fldCharType="separate"/>
        </w:r>
        <w:r>
          <w:rPr>
            <w:webHidden/>
          </w:rPr>
          <w:t>74</w:t>
        </w:r>
        <w:r>
          <w:rPr>
            <w:webHidden/>
          </w:rPr>
          <w:fldChar w:fldCharType="end"/>
        </w:r>
      </w:hyperlink>
    </w:p>
    <w:p w:rsidR="002F7C9A" w:rsidRPr="00650266" w:rsidRDefault="002F7C9A" w:rsidP="00703BFB">
      <w:pPr>
        <w:pStyle w:val="TOC3"/>
        <w:rPr>
          <w:rFonts w:ascii="Calibri" w:hAnsi="Calibri"/>
          <w:noProof/>
          <w:sz w:val="22"/>
          <w:szCs w:val="22"/>
        </w:rPr>
      </w:pPr>
      <w:hyperlink w:anchor="_Toc497987733" w:history="1">
        <w:r w:rsidRPr="00A76662">
          <w:rPr>
            <w:rStyle w:val="Hyperlink"/>
            <w:noProof/>
          </w:rPr>
          <w:t>Статья 34. Комплексное развитие территории по инициативе органа местного самоуправления</w:t>
        </w:r>
        <w:r>
          <w:rPr>
            <w:noProof/>
            <w:webHidden/>
          </w:rPr>
          <w:tab/>
        </w:r>
        <w:r>
          <w:rPr>
            <w:noProof/>
            <w:webHidden/>
          </w:rPr>
          <w:fldChar w:fldCharType="begin"/>
        </w:r>
        <w:r>
          <w:rPr>
            <w:noProof/>
            <w:webHidden/>
          </w:rPr>
          <w:instrText xml:space="preserve"> PAGEREF _Toc497987733 \h </w:instrText>
        </w:r>
        <w:r>
          <w:rPr>
            <w:noProof/>
            <w:webHidden/>
          </w:rPr>
        </w:r>
        <w:r>
          <w:rPr>
            <w:noProof/>
            <w:webHidden/>
          </w:rPr>
          <w:fldChar w:fldCharType="separate"/>
        </w:r>
        <w:r>
          <w:rPr>
            <w:noProof/>
            <w:webHidden/>
          </w:rPr>
          <w:t>74</w:t>
        </w:r>
        <w:r>
          <w:rPr>
            <w:noProof/>
            <w:webHidden/>
          </w:rPr>
          <w:fldChar w:fldCharType="end"/>
        </w:r>
      </w:hyperlink>
    </w:p>
    <w:p w:rsidR="002F7C9A" w:rsidRPr="00650266" w:rsidRDefault="002F7C9A" w:rsidP="00703BFB">
      <w:pPr>
        <w:pStyle w:val="TOC1"/>
        <w:rPr>
          <w:rFonts w:ascii="Calibri" w:hAnsi="Calibri"/>
          <w:bCs w:val="0"/>
          <w:kern w:val="0"/>
          <w:sz w:val="22"/>
          <w:szCs w:val="22"/>
        </w:rPr>
      </w:pPr>
      <w:hyperlink w:anchor="_Toc497987734" w:history="1">
        <w:r>
          <w:rPr>
            <w:rStyle w:val="Hyperlink"/>
            <w:i/>
          </w:rPr>
          <w:t xml:space="preserve">РАЗДЕЛ </w:t>
        </w:r>
        <w:r w:rsidRPr="00A76662">
          <w:rPr>
            <w:rStyle w:val="Hyperlink"/>
            <w:i/>
          </w:rPr>
          <w:t xml:space="preserve"> 9. ГРАДОСТРОИТЕЛЬНЫЕ РЕГЛАМЕНТЫ В ЧАСТИ ОГРАНИЧЕНИЙ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_Toc497987734 \h </w:instrText>
        </w:r>
        <w:r>
          <w:rPr>
            <w:webHidden/>
          </w:rPr>
        </w:r>
        <w:r>
          <w:rPr>
            <w:webHidden/>
          </w:rPr>
          <w:fldChar w:fldCharType="separate"/>
        </w:r>
        <w:r>
          <w:rPr>
            <w:webHidden/>
          </w:rPr>
          <w:t>75</w:t>
        </w:r>
        <w:r>
          <w:rPr>
            <w:webHidden/>
          </w:rPr>
          <w:fldChar w:fldCharType="end"/>
        </w:r>
      </w:hyperlink>
    </w:p>
    <w:p w:rsidR="002F7C9A" w:rsidRPr="00650266" w:rsidRDefault="002F7C9A" w:rsidP="00703BFB">
      <w:pPr>
        <w:pStyle w:val="TOC3"/>
        <w:rPr>
          <w:rFonts w:ascii="Calibri" w:hAnsi="Calibri"/>
          <w:noProof/>
          <w:sz w:val="22"/>
          <w:szCs w:val="22"/>
        </w:rPr>
      </w:pPr>
      <w:hyperlink w:anchor="_Toc497987735" w:history="1">
        <w:r w:rsidRPr="00A76662">
          <w:rPr>
            <w:rStyle w:val="Hyperlink"/>
            <w:noProof/>
          </w:rPr>
          <w:t>Статья 35.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Pr>
            <w:noProof/>
            <w:webHidden/>
          </w:rPr>
          <w:tab/>
        </w:r>
        <w:r>
          <w:rPr>
            <w:noProof/>
            <w:webHidden/>
          </w:rPr>
          <w:fldChar w:fldCharType="begin"/>
        </w:r>
        <w:r>
          <w:rPr>
            <w:noProof/>
            <w:webHidden/>
          </w:rPr>
          <w:instrText xml:space="preserve"> PAGEREF _Toc497987735 \h </w:instrText>
        </w:r>
        <w:r>
          <w:rPr>
            <w:noProof/>
            <w:webHidden/>
          </w:rPr>
        </w:r>
        <w:r>
          <w:rPr>
            <w:noProof/>
            <w:webHidden/>
          </w:rPr>
          <w:fldChar w:fldCharType="separate"/>
        </w:r>
        <w:r>
          <w:rPr>
            <w:noProof/>
            <w:webHidden/>
          </w:rPr>
          <w:t>75</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36" w:history="1">
        <w:r w:rsidRPr="00A76662">
          <w:rPr>
            <w:rStyle w:val="Hyperlink"/>
            <w:noProof/>
          </w:rPr>
          <w:t>Статья 36. Виды зон с особыми условиями использования территорий.</w:t>
        </w:r>
        <w:r>
          <w:rPr>
            <w:noProof/>
            <w:webHidden/>
          </w:rPr>
          <w:tab/>
        </w:r>
        <w:r>
          <w:rPr>
            <w:noProof/>
            <w:webHidden/>
          </w:rPr>
          <w:fldChar w:fldCharType="begin"/>
        </w:r>
        <w:r>
          <w:rPr>
            <w:noProof/>
            <w:webHidden/>
          </w:rPr>
          <w:instrText xml:space="preserve"> PAGEREF _Toc497987736 \h </w:instrText>
        </w:r>
        <w:r>
          <w:rPr>
            <w:noProof/>
            <w:webHidden/>
          </w:rPr>
        </w:r>
        <w:r>
          <w:rPr>
            <w:noProof/>
            <w:webHidden/>
          </w:rPr>
          <w:fldChar w:fldCharType="separate"/>
        </w:r>
        <w:r>
          <w:rPr>
            <w:noProof/>
            <w:webHidden/>
          </w:rPr>
          <w:t>77</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37" w:history="1">
        <w:r w:rsidRPr="00A76662">
          <w:rPr>
            <w:rStyle w:val="Hyperlink"/>
            <w:noProof/>
          </w:rPr>
          <w:t>Статья 37.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r>
          <w:rPr>
            <w:noProof/>
            <w:webHidden/>
          </w:rPr>
          <w:tab/>
        </w:r>
        <w:r>
          <w:rPr>
            <w:noProof/>
            <w:webHidden/>
          </w:rPr>
          <w:fldChar w:fldCharType="begin"/>
        </w:r>
        <w:r>
          <w:rPr>
            <w:noProof/>
            <w:webHidden/>
          </w:rPr>
          <w:instrText xml:space="preserve"> PAGEREF _Toc497987737 \h </w:instrText>
        </w:r>
        <w:r>
          <w:rPr>
            <w:noProof/>
            <w:webHidden/>
          </w:rPr>
        </w:r>
        <w:r>
          <w:rPr>
            <w:noProof/>
            <w:webHidden/>
          </w:rPr>
          <w:fldChar w:fldCharType="separate"/>
        </w:r>
        <w:r>
          <w:rPr>
            <w:noProof/>
            <w:webHidden/>
          </w:rPr>
          <w:t>77</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38" w:history="1">
        <w:r w:rsidRPr="00A76662">
          <w:rPr>
            <w:rStyle w:val="Hyperlink"/>
            <w:noProof/>
          </w:rPr>
          <w:t>Статья38. Санитарно-защитные зоны стационарных передающих радиотехнических объектов.</w:t>
        </w:r>
        <w:r>
          <w:rPr>
            <w:noProof/>
            <w:webHidden/>
          </w:rPr>
          <w:tab/>
        </w:r>
        <w:r>
          <w:rPr>
            <w:noProof/>
            <w:webHidden/>
          </w:rPr>
          <w:fldChar w:fldCharType="begin"/>
        </w:r>
        <w:r>
          <w:rPr>
            <w:noProof/>
            <w:webHidden/>
          </w:rPr>
          <w:instrText xml:space="preserve"> PAGEREF _Toc497987738 \h </w:instrText>
        </w:r>
        <w:r>
          <w:rPr>
            <w:noProof/>
            <w:webHidden/>
          </w:rPr>
        </w:r>
        <w:r>
          <w:rPr>
            <w:noProof/>
            <w:webHidden/>
          </w:rPr>
          <w:fldChar w:fldCharType="separate"/>
        </w:r>
        <w:r>
          <w:rPr>
            <w:noProof/>
            <w:webHidden/>
          </w:rPr>
          <w:t>79</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39" w:history="1">
        <w:r w:rsidRPr="00A76662">
          <w:rPr>
            <w:rStyle w:val="Hyperlink"/>
            <w:noProof/>
          </w:rPr>
          <w:t>Статья 39. Зоны ограничения стационарных передающих радиотехнических объектов.</w:t>
        </w:r>
        <w:r>
          <w:rPr>
            <w:noProof/>
            <w:webHidden/>
          </w:rPr>
          <w:tab/>
        </w:r>
        <w:r>
          <w:rPr>
            <w:noProof/>
            <w:webHidden/>
          </w:rPr>
          <w:fldChar w:fldCharType="begin"/>
        </w:r>
        <w:r>
          <w:rPr>
            <w:noProof/>
            <w:webHidden/>
          </w:rPr>
          <w:instrText xml:space="preserve"> PAGEREF _Toc497987739 \h </w:instrText>
        </w:r>
        <w:r>
          <w:rPr>
            <w:noProof/>
            <w:webHidden/>
          </w:rPr>
        </w:r>
        <w:r>
          <w:rPr>
            <w:noProof/>
            <w:webHidden/>
          </w:rPr>
          <w:fldChar w:fldCharType="separate"/>
        </w:r>
        <w:r>
          <w:rPr>
            <w:noProof/>
            <w:webHidden/>
          </w:rPr>
          <w:t>79</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40" w:history="1">
        <w:r w:rsidRPr="00A76662">
          <w:rPr>
            <w:rStyle w:val="Hyperlink"/>
            <w:noProof/>
          </w:rPr>
          <w:t>Статья 40. Зоны минимальных расстояний магистральных дорог улично-дорожной сети населенных пунктов до застройки.</w:t>
        </w:r>
        <w:r>
          <w:rPr>
            <w:noProof/>
            <w:webHidden/>
          </w:rPr>
          <w:tab/>
        </w:r>
        <w:r>
          <w:rPr>
            <w:noProof/>
            <w:webHidden/>
          </w:rPr>
          <w:fldChar w:fldCharType="begin"/>
        </w:r>
        <w:r>
          <w:rPr>
            <w:noProof/>
            <w:webHidden/>
          </w:rPr>
          <w:instrText xml:space="preserve"> PAGEREF _Toc497987740 \h </w:instrText>
        </w:r>
        <w:r>
          <w:rPr>
            <w:noProof/>
            <w:webHidden/>
          </w:rPr>
        </w:r>
        <w:r>
          <w:rPr>
            <w:noProof/>
            <w:webHidden/>
          </w:rPr>
          <w:fldChar w:fldCharType="separate"/>
        </w:r>
        <w:r>
          <w:rPr>
            <w:noProof/>
            <w:webHidden/>
          </w:rPr>
          <w:t>79</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41" w:history="1">
        <w:r w:rsidRPr="00A76662">
          <w:rPr>
            <w:rStyle w:val="Hyperlink"/>
            <w:noProof/>
          </w:rPr>
          <w:t>Статья 41. Придорожные полосы автомобильных дорог.</w:t>
        </w:r>
        <w:r>
          <w:rPr>
            <w:noProof/>
            <w:webHidden/>
          </w:rPr>
          <w:tab/>
        </w:r>
        <w:r>
          <w:rPr>
            <w:noProof/>
            <w:webHidden/>
          </w:rPr>
          <w:fldChar w:fldCharType="begin"/>
        </w:r>
        <w:r>
          <w:rPr>
            <w:noProof/>
            <w:webHidden/>
          </w:rPr>
          <w:instrText xml:space="preserve"> PAGEREF _Toc497987741 \h </w:instrText>
        </w:r>
        <w:r>
          <w:rPr>
            <w:noProof/>
            <w:webHidden/>
          </w:rPr>
        </w:r>
        <w:r>
          <w:rPr>
            <w:noProof/>
            <w:webHidden/>
          </w:rPr>
          <w:fldChar w:fldCharType="separate"/>
        </w:r>
        <w:r>
          <w:rPr>
            <w:noProof/>
            <w:webHidden/>
          </w:rPr>
          <w:t>80</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42" w:history="1">
        <w:r w:rsidRPr="00A76662">
          <w:rPr>
            <w:rStyle w:val="Hyperlink"/>
            <w:noProof/>
          </w:rPr>
          <w:t>Статья 43. Санитарные разрывы (санитарные полосы отчуждения) магистральных трубопроводов углеводородного сырья и компрессорных установок.</w:t>
        </w:r>
        <w:r>
          <w:rPr>
            <w:noProof/>
            <w:webHidden/>
          </w:rPr>
          <w:tab/>
        </w:r>
        <w:r>
          <w:rPr>
            <w:noProof/>
            <w:webHidden/>
          </w:rPr>
          <w:fldChar w:fldCharType="begin"/>
        </w:r>
        <w:r>
          <w:rPr>
            <w:noProof/>
            <w:webHidden/>
          </w:rPr>
          <w:instrText xml:space="preserve"> PAGEREF _Toc497987742 \h </w:instrText>
        </w:r>
        <w:r>
          <w:rPr>
            <w:noProof/>
            <w:webHidden/>
          </w:rPr>
        </w:r>
        <w:r>
          <w:rPr>
            <w:noProof/>
            <w:webHidden/>
          </w:rPr>
          <w:fldChar w:fldCharType="separate"/>
        </w:r>
        <w:r>
          <w:rPr>
            <w:noProof/>
            <w:webHidden/>
          </w:rPr>
          <w:t>81</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43" w:history="1">
        <w:r w:rsidRPr="00A76662">
          <w:rPr>
            <w:rStyle w:val="Hyperlink"/>
            <w:noProof/>
          </w:rPr>
          <w:t>Статья 44. Зоны минимальных расстояний объектов магистральных трубопроводов углеводородного сырья.</w:t>
        </w:r>
        <w:r>
          <w:rPr>
            <w:noProof/>
            <w:webHidden/>
          </w:rPr>
          <w:tab/>
        </w:r>
        <w:r>
          <w:rPr>
            <w:noProof/>
            <w:webHidden/>
          </w:rPr>
          <w:fldChar w:fldCharType="begin"/>
        </w:r>
        <w:r>
          <w:rPr>
            <w:noProof/>
            <w:webHidden/>
          </w:rPr>
          <w:instrText xml:space="preserve"> PAGEREF _Toc497987743 \h </w:instrText>
        </w:r>
        <w:r>
          <w:rPr>
            <w:noProof/>
            <w:webHidden/>
          </w:rPr>
        </w:r>
        <w:r>
          <w:rPr>
            <w:noProof/>
            <w:webHidden/>
          </w:rPr>
          <w:fldChar w:fldCharType="separate"/>
        </w:r>
        <w:r>
          <w:rPr>
            <w:noProof/>
            <w:webHidden/>
          </w:rPr>
          <w:t>82</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44" w:history="1">
        <w:r w:rsidRPr="00A76662">
          <w:rPr>
            <w:rStyle w:val="Hyperlink"/>
            <w:noProof/>
          </w:rPr>
          <w:t>Статья 45. Охранные зоны объектов газораспределительной сети.</w:t>
        </w:r>
        <w:r>
          <w:rPr>
            <w:noProof/>
            <w:webHidden/>
          </w:rPr>
          <w:tab/>
        </w:r>
        <w:r>
          <w:rPr>
            <w:noProof/>
            <w:webHidden/>
          </w:rPr>
          <w:fldChar w:fldCharType="begin"/>
        </w:r>
        <w:r>
          <w:rPr>
            <w:noProof/>
            <w:webHidden/>
          </w:rPr>
          <w:instrText xml:space="preserve"> PAGEREF _Toc497987744 \h </w:instrText>
        </w:r>
        <w:r>
          <w:rPr>
            <w:noProof/>
            <w:webHidden/>
          </w:rPr>
        </w:r>
        <w:r>
          <w:rPr>
            <w:noProof/>
            <w:webHidden/>
          </w:rPr>
          <w:fldChar w:fldCharType="separate"/>
        </w:r>
        <w:r>
          <w:rPr>
            <w:noProof/>
            <w:webHidden/>
          </w:rPr>
          <w:t>82</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45" w:history="1">
        <w:r w:rsidRPr="00A76662">
          <w:rPr>
            <w:rStyle w:val="Hyperlink"/>
            <w:noProof/>
          </w:rPr>
          <w:t>Статья 46. Охранные зоны магистральных трубопроводов.</w:t>
        </w:r>
        <w:r>
          <w:rPr>
            <w:noProof/>
            <w:webHidden/>
          </w:rPr>
          <w:tab/>
        </w:r>
        <w:r>
          <w:rPr>
            <w:noProof/>
            <w:webHidden/>
          </w:rPr>
          <w:fldChar w:fldCharType="begin"/>
        </w:r>
        <w:r>
          <w:rPr>
            <w:noProof/>
            <w:webHidden/>
          </w:rPr>
          <w:instrText xml:space="preserve"> PAGEREF _Toc497987745 \h </w:instrText>
        </w:r>
        <w:r>
          <w:rPr>
            <w:noProof/>
            <w:webHidden/>
          </w:rPr>
        </w:r>
        <w:r>
          <w:rPr>
            <w:noProof/>
            <w:webHidden/>
          </w:rPr>
          <w:fldChar w:fldCharType="separate"/>
        </w:r>
        <w:r>
          <w:rPr>
            <w:noProof/>
            <w:webHidden/>
          </w:rPr>
          <w:t>83</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46" w:history="1">
        <w:r w:rsidRPr="00A76662">
          <w:rPr>
            <w:rStyle w:val="Hyperlink"/>
            <w:noProof/>
          </w:rPr>
          <w:t>Статья 47. Охранные зоны объектов электросетевого хозяйства.</w:t>
        </w:r>
        <w:r>
          <w:rPr>
            <w:noProof/>
            <w:webHidden/>
          </w:rPr>
          <w:tab/>
        </w:r>
        <w:r>
          <w:rPr>
            <w:noProof/>
            <w:webHidden/>
          </w:rPr>
          <w:fldChar w:fldCharType="begin"/>
        </w:r>
        <w:r>
          <w:rPr>
            <w:noProof/>
            <w:webHidden/>
          </w:rPr>
          <w:instrText xml:space="preserve"> PAGEREF _Toc497987746 \h </w:instrText>
        </w:r>
        <w:r>
          <w:rPr>
            <w:noProof/>
            <w:webHidden/>
          </w:rPr>
        </w:r>
        <w:r>
          <w:rPr>
            <w:noProof/>
            <w:webHidden/>
          </w:rPr>
          <w:fldChar w:fldCharType="separate"/>
        </w:r>
        <w:r>
          <w:rPr>
            <w:noProof/>
            <w:webHidden/>
          </w:rPr>
          <w:t>83</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47" w:history="1">
        <w:r w:rsidRPr="00A76662">
          <w:rPr>
            <w:rStyle w:val="Hyperlink"/>
            <w:noProof/>
          </w:rPr>
          <w:t>Статья 48. Охранные зоны объектов связи.</w:t>
        </w:r>
        <w:r>
          <w:rPr>
            <w:noProof/>
            <w:webHidden/>
          </w:rPr>
          <w:tab/>
        </w:r>
        <w:r>
          <w:rPr>
            <w:noProof/>
            <w:webHidden/>
          </w:rPr>
          <w:fldChar w:fldCharType="begin"/>
        </w:r>
        <w:r>
          <w:rPr>
            <w:noProof/>
            <w:webHidden/>
          </w:rPr>
          <w:instrText xml:space="preserve"> PAGEREF _Toc497987747 \h </w:instrText>
        </w:r>
        <w:r>
          <w:rPr>
            <w:noProof/>
            <w:webHidden/>
          </w:rPr>
        </w:r>
        <w:r>
          <w:rPr>
            <w:noProof/>
            <w:webHidden/>
          </w:rPr>
          <w:fldChar w:fldCharType="separate"/>
        </w:r>
        <w:r>
          <w:rPr>
            <w:noProof/>
            <w:webHidden/>
          </w:rPr>
          <w:t>83</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48" w:history="1">
        <w:r w:rsidRPr="00A76662">
          <w:rPr>
            <w:rStyle w:val="Hyperlink"/>
            <w:noProof/>
          </w:rPr>
          <w:t>Статья 49. Зона санитарной охраны объектов водообеспечивающей сети.</w:t>
        </w:r>
        <w:r>
          <w:rPr>
            <w:noProof/>
            <w:webHidden/>
          </w:rPr>
          <w:tab/>
        </w:r>
        <w:r>
          <w:rPr>
            <w:noProof/>
            <w:webHidden/>
          </w:rPr>
          <w:fldChar w:fldCharType="begin"/>
        </w:r>
        <w:r>
          <w:rPr>
            <w:noProof/>
            <w:webHidden/>
          </w:rPr>
          <w:instrText xml:space="preserve"> PAGEREF _Toc497987748 \h </w:instrText>
        </w:r>
        <w:r>
          <w:rPr>
            <w:noProof/>
            <w:webHidden/>
          </w:rPr>
        </w:r>
        <w:r>
          <w:rPr>
            <w:noProof/>
            <w:webHidden/>
          </w:rPr>
          <w:fldChar w:fldCharType="separate"/>
        </w:r>
        <w:r>
          <w:rPr>
            <w:noProof/>
            <w:webHidden/>
          </w:rPr>
          <w:t>84</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49" w:history="1">
        <w:r w:rsidRPr="00A76662">
          <w:rPr>
            <w:rStyle w:val="Hyperlink"/>
            <w:noProof/>
          </w:rPr>
          <w:t>Статья 50. Санитарно-защитные полосы водоводов.</w:t>
        </w:r>
        <w:r>
          <w:rPr>
            <w:noProof/>
            <w:webHidden/>
          </w:rPr>
          <w:tab/>
        </w:r>
        <w:r>
          <w:rPr>
            <w:noProof/>
            <w:webHidden/>
          </w:rPr>
          <w:fldChar w:fldCharType="begin"/>
        </w:r>
        <w:r>
          <w:rPr>
            <w:noProof/>
            <w:webHidden/>
          </w:rPr>
          <w:instrText xml:space="preserve"> PAGEREF _Toc497987749 \h </w:instrText>
        </w:r>
        <w:r>
          <w:rPr>
            <w:noProof/>
            <w:webHidden/>
          </w:rPr>
        </w:r>
        <w:r>
          <w:rPr>
            <w:noProof/>
            <w:webHidden/>
          </w:rPr>
          <w:fldChar w:fldCharType="separate"/>
        </w:r>
        <w:r>
          <w:rPr>
            <w:noProof/>
            <w:webHidden/>
          </w:rPr>
          <w:t>84</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50" w:history="1">
        <w:r w:rsidRPr="00A76662">
          <w:rPr>
            <w:rStyle w:val="Hyperlink"/>
            <w:noProof/>
          </w:rPr>
          <w:t>Статья 51. I пояс зоны санитарной охраны поверхностного источника питьевого водоснабжения.</w:t>
        </w:r>
        <w:r>
          <w:rPr>
            <w:noProof/>
            <w:webHidden/>
          </w:rPr>
          <w:tab/>
        </w:r>
        <w:r>
          <w:rPr>
            <w:noProof/>
            <w:webHidden/>
          </w:rPr>
          <w:fldChar w:fldCharType="begin"/>
        </w:r>
        <w:r>
          <w:rPr>
            <w:noProof/>
            <w:webHidden/>
          </w:rPr>
          <w:instrText xml:space="preserve"> PAGEREF _Toc497987750 \h </w:instrText>
        </w:r>
        <w:r>
          <w:rPr>
            <w:noProof/>
            <w:webHidden/>
          </w:rPr>
        </w:r>
        <w:r>
          <w:rPr>
            <w:noProof/>
            <w:webHidden/>
          </w:rPr>
          <w:fldChar w:fldCharType="separate"/>
        </w:r>
        <w:r>
          <w:rPr>
            <w:noProof/>
            <w:webHidden/>
          </w:rPr>
          <w:t>85</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51" w:history="1">
        <w:r w:rsidRPr="00A76662">
          <w:rPr>
            <w:rStyle w:val="Hyperlink"/>
            <w:noProof/>
          </w:rPr>
          <w:t>Статья 52. I пояс зоны санитарной охраны подземного источника питьевого водоснабжения.</w:t>
        </w:r>
        <w:r>
          <w:rPr>
            <w:noProof/>
            <w:webHidden/>
          </w:rPr>
          <w:tab/>
        </w:r>
        <w:r>
          <w:rPr>
            <w:noProof/>
            <w:webHidden/>
          </w:rPr>
          <w:fldChar w:fldCharType="begin"/>
        </w:r>
        <w:r>
          <w:rPr>
            <w:noProof/>
            <w:webHidden/>
          </w:rPr>
          <w:instrText xml:space="preserve"> PAGEREF _Toc497987751 \h </w:instrText>
        </w:r>
        <w:r>
          <w:rPr>
            <w:noProof/>
            <w:webHidden/>
          </w:rPr>
        </w:r>
        <w:r>
          <w:rPr>
            <w:noProof/>
            <w:webHidden/>
          </w:rPr>
          <w:fldChar w:fldCharType="separate"/>
        </w:r>
        <w:r>
          <w:rPr>
            <w:noProof/>
            <w:webHidden/>
          </w:rPr>
          <w:t>85</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52" w:history="1">
        <w:r w:rsidRPr="00A76662">
          <w:rPr>
            <w:rStyle w:val="Hyperlink"/>
            <w:noProof/>
          </w:rPr>
          <w:t>Статья 53. II пояс зоны санитарной охраны поверхностного источника питьевого водоснабжения.</w:t>
        </w:r>
        <w:r>
          <w:rPr>
            <w:noProof/>
            <w:webHidden/>
          </w:rPr>
          <w:tab/>
        </w:r>
        <w:r>
          <w:rPr>
            <w:noProof/>
            <w:webHidden/>
          </w:rPr>
          <w:fldChar w:fldCharType="begin"/>
        </w:r>
        <w:r>
          <w:rPr>
            <w:noProof/>
            <w:webHidden/>
          </w:rPr>
          <w:instrText xml:space="preserve"> PAGEREF _Toc497987752 \h </w:instrText>
        </w:r>
        <w:r>
          <w:rPr>
            <w:noProof/>
            <w:webHidden/>
          </w:rPr>
        </w:r>
        <w:r>
          <w:rPr>
            <w:noProof/>
            <w:webHidden/>
          </w:rPr>
          <w:fldChar w:fldCharType="separate"/>
        </w:r>
        <w:r>
          <w:rPr>
            <w:noProof/>
            <w:webHidden/>
          </w:rPr>
          <w:t>86</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53" w:history="1">
        <w:r w:rsidRPr="00A76662">
          <w:rPr>
            <w:rStyle w:val="Hyperlink"/>
            <w:noProof/>
          </w:rPr>
          <w:t>Статья 54. II пояс зоны санитарной охраны подземного источника питьевого водоснабжения.</w:t>
        </w:r>
        <w:r>
          <w:rPr>
            <w:noProof/>
            <w:webHidden/>
          </w:rPr>
          <w:tab/>
        </w:r>
        <w:r>
          <w:rPr>
            <w:noProof/>
            <w:webHidden/>
          </w:rPr>
          <w:fldChar w:fldCharType="begin"/>
        </w:r>
        <w:r>
          <w:rPr>
            <w:noProof/>
            <w:webHidden/>
          </w:rPr>
          <w:instrText xml:space="preserve"> PAGEREF _Toc497987753 \h </w:instrText>
        </w:r>
        <w:r>
          <w:rPr>
            <w:noProof/>
            <w:webHidden/>
          </w:rPr>
        </w:r>
        <w:r>
          <w:rPr>
            <w:noProof/>
            <w:webHidden/>
          </w:rPr>
          <w:fldChar w:fldCharType="separate"/>
        </w:r>
        <w:r>
          <w:rPr>
            <w:noProof/>
            <w:webHidden/>
          </w:rPr>
          <w:t>86</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54" w:history="1">
        <w:r w:rsidRPr="00A76662">
          <w:rPr>
            <w:rStyle w:val="Hyperlink"/>
            <w:noProof/>
          </w:rPr>
          <w:t>Статья 55. III пояс зоны санитарной охраны поверхностного источника питьевого водоснабжения.</w:t>
        </w:r>
        <w:r>
          <w:rPr>
            <w:noProof/>
            <w:webHidden/>
          </w:rPr>
          <w:tab/>
        </w:r>
        <w:r>
          <w:rPr>
            <w:noProof/>
            <w:webHidden/>
          </w:rPr>
          <w:fldChar w:fldCharType="begin"/>
        </w:r>
        <w:r>
          <w:rPr>
            <w:noProof/>
            <w:webHidden/>
          </w:rPr>
          <w:instrText xml:space="preserve"> PAGEREF _Toc497987754 \h </w:instrText>
        </w:r>
        <w:r>
          <w:rPr>
            <w:noProof/>
            <w:webHidden/>
          </w:rPr>
        </w:r>
        <w:r>
          <w:rPr>
            <w:noProof/>
            <w:webHidden/>
          </w:rPr>
          <w:fldChar w:fldCharType="separate"/>
        </w:r>
        <w:r>
          <w:rPr>
            <w:noProof/>
            <w:webHidden/>
          </w:rPr>
          <w:t>86</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55" w:history="1">
        <w:r w:rsidRPr="00A76662">
          <w:rPr>
            <w:rStyle w:val="Hyperlink"/>
            <w:noProof/>
          </w:rPr>
          <w:t>Статья 56. III пояс зоны санитарной охраны подземного источника питьевого водоснабжения.</w:t>
        </w:r>
        <w:r>
          <w:rPr>
            <w:noProof/>
            <w:webHidden/>
          </w:rPr>
          <w:tab/>
        </w:r>
        <w:r>
          <w:rPr>
            <w:noProof/>
            <w:webHidden/>
          </w:rPr>
          <w:fldChar w:fldCharType="begin"/>
        </w:r>
        <w:r>
          <w:rPr>
            <w:noProof/>
            <w:webHidden/>
          </w:rPr>
          <w:instrText xml:space="preserve"> PAGEREF _Toc497987755 \h </w:instrText>
        </w:r>
        <w:r>
          <w:rPr>
            <w:noProof/>
            <w:webHidden/>
          </w:rPr>
        </w:r>
        <w:r>
          <w:rPr>
            <w:noProof/>
            <w:webHidden/>
          </w:rPr>
          <w:fldChar w:fldCharType="separate"/>
        </w:r>
        <w:r>
          <w:rPr>
            <w:noProof/>
            <w:webHidden/>
          </w:rPr>
          <w:t>87</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56" w:history="1">
        <w:r w:rsidRPr="00A76662">
          <w:rPr>
            <w:rStyle w:val="Hyperlink"/>
            <w:noProof/>
          </w:rPr>
          <w:t>Статья 57. Зоны минимальных расстояний подземных инженерных сетей до зданий и сооружений, соседних инженерных подземных сетей.</w:t>
        </w:r>
        <w:r>
          <w:rPr>
            <w:noProof/>
            <w:webHidden/>
          </w:rPr>
          <w:tab/>
        </w:r>
        <w:r>
          <w:rPr>
            <w:noProof/>
            <w:webHidden/>
          </w:rPr>
          <w:fldChar w:fldCharType="begin"/>
        </w:r>
        <w:r>
          <w:rPr>
            <w:noProof/>
            <w:webHidden/>
          </w:rPr>
          <w:instrText xml:space="preserve"> PAGEREF _Toc497987756 \h </w:instrText>
        </w:r>
        <w:r>
          <w:rPr>
            <w:noProof/>
            <w:webHidden/>
          </w:rPr>
        </w:r>
        <w:r>
          <w:rPr>
            <w:noProof/>
            <w:webHidden/>
          </w:rPr>
          <w:fldChar w:fldCharType="separate"/>
        </w:r>
        <w:r>
          <w:rPr>
            <w:noProof/>
            <w:webHidden/>
          </w:rPr>
          <w:t>87</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57" w:history="1">
        <w:r w:rsidRPr="00A76662">
          <w:rPr>
            <w:rStyle w:val="Hyperlink"/>
            <w:noProof/>
          </w:rPr>
          <w:t>Статья 58. Водоохранные зоны.</w:t>
        </w:r>
        <w:r>
          <w:rPr>
            <w:noProof/>
            <w:webHidden/>
          </w:rPr>
          <w:tab/>
        </w:r>
        <w:r>
          <w:rPr>
            <w:noProof/>
            <w:webHidden/>
          </w:rPr>
          <w:fldChar w:fldCharType="begin"/>
        </w:r>
        <w:r>
          <w:rPr>
            <w:noProof/>
            <w:webHidden/>
          </w:rPr>
          <w:instrText xml:space="preserve"> PAGEREF _Toc497987757 \h </w:instrText>
        </w:r>
        <w:r>
          <w:rPr>
            <w:noProof/>
            <w:webHidden/>
          </w:rPr>
        </w:r>
        <w:r>
          <w:rPr>
            <w:noProof/>
            <w:webHidden/>
          </w:rPr>
          <w:fldChar w:fldCharType="separate"/>
        </w:r>
        <w:r>
          <w:rPr>
            <w:noProof/>
            <w:webHidden/>
          </w:rPr>
          <w:t>87</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58" w:history="1">
        <w:r w:rsidRPr="00A76662">
          <w:rPr>
            <w:rStyle w:val="Hyperlink"/>
            <w:noProof/>
          </w:rPr>
          <w:t>Статья 59. Прибрежные защитные полосы.</w:t>
        </w:r>
        <w:r>
          <w:rPr>
            <w:noProof/>
            <w:webHidden/>
          </w:rPr>
          <w:tab/>
        </w:r>
        <w:r>
          <w:rPr>
            <w:noProof/>
            <w:webHidden/>
          </w:rPr>
          <w:fldChar w:fldCharType="begin"/>
        </w:r>
        <w:r>
          <w:rPr>
            <w:noProof/>
            <w:webHidden/>
          </w:rPr>
          <w:instrText xml:space="preserve"> PAGEREF _Toc497987758 \h </w:instrText>
        </w:r>
        <w:r>
          <w:rPr>
            <w:noProof/>
            <w:webHidden/>
          </w:rPr>
        </w:r>
        <w:r>
          <w:rPr>
            <w:noProof/>
            <w:webHidden/>
          </w:rPr>
          <w:fldChar w:fldCharType="separate"/>
        </w:r>
        <w:r>
          <w:rPr>
            <w:noProof/>
            <w:webHidden/>
          </w:rPr>
          <w:t>89</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59" w:history="1">
        <w:r w:rsidRPr="00A76662">
          <w:rPr>
            <w:rStyle w:val="Hyperlink"/>
            <w:noProof/>
          </w:rPr>
          <w:t>Статья 60. Береговые полосы.</w:t>
        </w:r>
        <w:r>
          <w:rPr>
            <w:noProof/>
            <w:webHidden/>
          </w:rPr>
          <w:tab/>
        </w:r>
        <w:r>
          <w:rPr>
            <w:noProof/>
            <w:webHidden/>
          </w:rPr>
          <w:fldChar w:fldCharType="begin"/>
        </w:r>
        <w:r>
          <w:rPr>
            <w:noProof/>
            <w:webHidden/>
          </w:rPr>
          <w:instrText xml:space="preserve"> PAGEREF _Toc497987759 \h </w:instrText>
        </w:r>
        <w:r>
          <w:rPr>
            <w:noProof/>
            <w:webHidden/>
          </w:rPr>
        </w:r>
        <w:r>
          <w:rPr>
            <w:noProof/>
            <w:webHidden/>
          </w:rPr>
          <w:fldChar w:fldCharType="separate"/>
        </w:r>
        <w:r>
          <w:rPr>
            <w:noProof/>
            <w:webHidden/>
          </w:rPr>
          <w:t>90</w:t>
        </w:r>
        <w:r>
          <w:rPr>
            <w:noProof/>
            <w:webHidden/>
          </w:rPr>
          <w:fldChar w:fldCharType="end"/>
        </w:r>
      </w:hyperlink>
    </w:p>
    <w:p w:rsidR="002F7C9A" w:rsidRPr="00650266" w:rsidRDefault="002F7C9A" w:rsidP="00703BFB">
      <w:pPr>
        <w:pStyle w:val="TOC3"/>
        <w:rPr>
          <w:rFonts w:ascii="Calibri" w:hAnsi="Calibri"/>
          <w:noProof/>
          <w:sz w:val="22"/>
          <w:szCs w:val="22"/>
        </w:rPr>
      </w:pPr>
      <w:hyperlink w:anchor="_Toc497987760" w:history="1">
        <w:r w:rsidRPr="00A76662">
          <w:rPr>
            <w:rStyle w:val="Hyperlink"/>
            <w:noProof/>
          </w:rPr>
          <w:t>Статья 6</w:t>
        </w:r>
        <w:r>
          <w:rPr>
            <w:rStyle w:val="Hyperlink"/>
            <w:noProof/>
            <w:lang w:val="en-US"/>
          </w:rPr>
          <w:t>1</w:t>
        </w:r>
        <w:r w:rsidRPr="00A76662">
          <w:rPr>
            <w:rStyle w:val="Hyperlink"/>
            <w:noProof/>
          </w:rPr>
          <w:t>. Площади залегания полезных ископаемых.</w:t>
        </w:r>
        <w:r>
          <w:rPr>
            <w:noProof/>
            <w:webHidden/>
          </w:rPr>
          <w:tab/>
        </w:r>
        <w:r>
          <w:rPr>
            <w:noProof/>
            <w:webHidden/>
          </w:rPr>
          <w:fldChar w:fldCharType="begin"/>
        </w:r>
        <w:r>
          <w:rPr>
            <w:noProof/>
            <w:webHidden/>
          </w:rPr>
          <w:instrText xml:space="preserve"> PAGEREF _Toc497987760 \h </w:instrText>
        </w:r>
        <w:r>
          <w:rPr>
            <w:noProof/>
            <w:webHidden/>
          </w:rPr>
        </w:r>
        <w:r>
          <w:rPr>
            <w:noProof/>
            <w:webHidden/>
          </w:rPr>
          <w:fldChar w:fldCharType="separate"/>
        </w:r>
        <w:r>
          <w:rPr>
            <w:noProof/>
            <w:webHidden/>
          </w:rPr>
          <w:t>91</w:t>
        </w:r>
        <w:r>
          <w:rPr>
            <w:noProof/>
            <w:webHidden/>
          </w:rPr>
          <w:fldChar w:fldCharType="end"/>
        </w:r>
      </w:hyperlink>
    </w:p>
    <w:p w:rsidR="002F7C9A" w:rsidRPr="00650266" w:rsidRDefault="002F7C9A" w:rsidP="00703BFB">
      <w:pPr>
        <w:pStyle w:val="TOC2"/>
        <w:rPr>
          <w:rFonts w:ascii="Calibri" w:hAnsi="Calibri"/>
          <w:noProof/>
          <w:sz w:val="22"/>
          <w:szCs w:val="22"/>
        </w:rPr>
      </w:pPr>
      <w:hyperlink w:anchor="_Toc497987761" w:history="1">
        <w:r w:rsidRPr="00A76662">
          <w:rPr>
            <w:rStyle w:val="Hyperlink"/>
            <w:rFonts w:ascii="Cambria" w:hAnsi="Cambria"/>
            <w:b/>
            <w:bCs/>
            <w:i/>
            <w:noProof/>
            <w:highlight w:val="lightGray"/>
          </w:rPr>
          <w:t>III. КАРТЫ ГРАДОСТРОИТЕЛЬНОГО ЗОНИРОВАНИЯ ТЕРРИТОРИИ МУНИЦИПАЛЬНОГО ОБРАЗОВАНИЯ</w:t>
        </w:r>
        <w:r>
          <w:rPr>
            <w:noProof/>
            <w:webHidden/>
          </w:rPr>
          <w:tab/>
        </w:r>
        <w:r>
          <w:rPr>
            <w:noProof/>
            <w:webHidden/>
          </w:rPr>
          <w:fldChar w:fldCharType="begin"/>
        </w:r>
        <w:r>
          <w:rPr>
            <w:noProof/>
            <w:webHidden/>
          </w:rPr>
          <w:instrText xml:space="preserve"> PAGEREF _Toc497987761 \h </w:instrText>
        </w:r>
        <w:r>
          <w:rPr>
            <w:noProof/>
            <w:webHidden/>
          </w:rPr>
        </w:r>
        <w:r>
          <w:rPr>
            <w:noProof/>
            <w:webHidden/>
          </w:rPr>
          <w:fldChar w:fldCharType="separate"/>
        </w:r>
        <w:r>
          <w:rPr>
            <w:noProof/>
            <w:webHidden/>
          </w:rPr>
          <w:t>92</w:t>
        </w:r>
        <w:r>
          <w:rPr>
            <w:noProof/>
            <w:webHidden/>
          </w:rPr>
          <w:fldChar w:fldCharType="end"/>
        </w:r>
      </w:hyperlink>
    </w:p>
    <w:p w:rsidR="002F7C9A" w:rsidRPr="00650266" w:rsidRDefault="002F7C9A" w:rsidP="00703BFB">
      <w:pPr>
        <w:pStyle w:val="TOC1"/>
        <w:rPr>
          <w:rFonts w:ascii="Calibri" w:hAnsi="Calibri"/>
          <w:bCs w:val="0"/>
          <w:kern w:val="0"/>
          <w:sz w:val="22"/>
          <w:szCs w:val="22"/>
        </w:rPr>
      </w:pPr>
      <w:hyperlink w:anchor="_Toc497987762" w:history="1">
        <w:r>
          <w:rPr>
            <w:rStyle w:val="Hyperlink"/>
            <w:i/>
          </w:rPr>
          <w:t xml:space="preserve">РАЗДЕЛ </w:t>
        </w:r>
        <w:r w:rsidRPr="00A76662">
          <w:rPr>
            <w:rStyle w:val="Hyperlink"/>
            <w:i/>
          </w:rPr>
          <w:t xml:space="preserve"> 1</w:t>
        </w:r>
        <w:r>
          <w:rPr>
            <w:rStyle w:val="Hyperlink"/>
            <w:i/>
          </w:rPr>
          <w:t>0</w:t>
        </w:r>
        <w:r w:rsidRPr="00A76662">
          <w:rPr>
            <w:rStyle w:val="Hyperlink"/>
            <w:i/>
          </w:rPr>
          <w:t>. КАРТЫ ГРАДОСТРОИТЕЛЬНОГО ЗОНИРОВАНИЯ МО СП «ДЕРЕВНЯ РЯБЦЕВО»</w:t>
        </w:r>
        <w:r>
          <w:rPr>
            <w:webHidden/>
          </w:rPr>
          <w:tab/>
        </w:r>
        <w:r>
          <w:rPr>
            <w:webHidden/>
          </w:rPr>
          <w:fldChar w:fldCharType="begin"/>
        </w:r>
        <w:r>
          <w:rPr>
            <w:webHidden/>
          </w:rPr>
          <w:instrText xml:space="preserve"> PAGEREF _Toc497987762 \h </w:instrText>
        </w:r>
        <w:r>
          <w:rPr>
            <w:webHidden/>
          </w:rPr>
        </w:r>
        <w:r>
          <w:rPr>
            <w:webHidden/>
          </w:rPr>
          <w:fldChar w:fldCharType="separate"/>
        </w:r>
        <w:r>
          <w:rPr>
            <w:webHidden/>
          </w:rPr>
          <w:t>92</w:t>
        </w:r>
        <w:r>
          <w:rPr>
            <w:webHidden/>
          </w:rPr>
          <w:fldChar w:fldCharType="end"/>
        </w:r>
      </w:hyperlink>
    </w:p>
    <w:p w:rsidR="002F7C9A" w:rsidRPr="00650266" w:rsidRDefault="002F7C9A" w:rsidP="00703BFB">
      <w:pPr>
        <w:pStyle w:val="TOC3"/>
        <w:rPr>
          <w:rFonts w:ascii="Calibri" w:hAnsi="Calibri"/>
          <w:noProof/>
          <w:sz w:val="22"/>
          <w:szCs w:val="22"/>
        </w:rPr>
      </w:pPr>
      <w:hyperlink w:anchor="_Toc497987763" w:history="1">
        <w:r w:rsidRPr="00A76662">
          <w:rPr>
            <w:rStyle w:val="Hyperlink"/>
            <w:noProof/>
          </w:rPr>
          <w:t>Статья 6</w:t>
        </w:r>
        <w:r>
          <w:rPr>
            <w:rStyle w:val="Hyperlink"/>
            <w:noProof/>
            <w:lang w:val="en-US"/>
          </w:rPr>
          <w:t>2</w:t>
        </w:r>
        <w:r w:rsidRPr="00A76662">
          <w:rPr>
            <w:rStyle w:val="Hyperlink"/>
            <w:noProof/>
          </w:rPr>
          <w:t>. Карта градостроительного зонирования территории.</w:t>
        </w:r>
        <w:r>
          <w:rPr>
            <w:noProof/>
            <w:webHidden/>
          </w:rPr>
          <w:tab/>
        </w:r>
        <w:r>
          <w:rPr>
            <w:noProof/>
            <w:webHidden/>
          </w:rPr>
          <w:fldChar w:fldCharType="begin"/>
        </w:r>
        <w:r>
          <w:rPr>
            <w:noProof/>
            <w:webHidden/>
          </w:rPr>
          <w:instrText xml:space="preserve"> PAGEREF _Toc497987763 \h </w:instrText>
        </w:r>
        <w:r>
          <w:rPr>
            <w:noProof/>
            <w:webHidden/>
          </w:rPr>
        </w:r>
        <w:r>
          <w:rPr>
            <w:noProof/>
            <w:webHidden/>
          </w:rPr>
          <w:fldChar w:fldCharType="separate"/>
        </w:r>
        <w:r>
          <w:rPr>
            <w:noProof/>
            <w:webHidden/>
          </w:rPr>
          <w:t>92</w:t>
        </w:r>
        <w:r>
          <w:rPr>
            <w:noProof/>
            <w:webHidden/>
          </w:rPr>
          <w:fldChar w:fldCharType="end"/>
        </w:r>
      </w:hyperlink>
    </w:p>
    <w:p w:rsidR="002F7C9A" w:rsidRPr="00CB76A9" w:rsidRDefault="002F7C9A" w:rsidP="00703BFB">
      <w:pPr>
        <w:jc w:val="both"/>
        <w:rPr>
          <w:sz w:val="28"/>
          <w:szCs w:val="28"/>
        </w:rPr>
      </w:pPr>
      <w:r w:rsidRPr="00CB76A9">
        <w:rPr>
          <w:szCs w:val="28"/>
        </w:rPr>
        <w:fldChar w:fldCharType="end"/>
      </w:r>
    </w:p>
    <w:bookmarkEnd w:id="3"/>
    <w:p w:rsidR="002F7C9A" w:rsidRDefault="002F7C9A" w:rsidP="00703BFB">
      <w:pPr>
        <w:autoSpaceDE w:val="0"/>
        <w:autoSpaceDN w:val="0"/>
        <w:adjustRightInd w:val="0"/>
        <w:spacing w:after="0" w:line="240" w:lineRule="auto"/>
        <w:jc w:val="both"/>
        <w:rPr>
          <w:rFonts w:ascii="Times New Roman" w:hAnsi="Times New Roman"/>
          <w:sz w:val="26"/>
          <w:szCs w:val="26"/>
          <w:lang w:eastAsia="ru-RU"/>
        </w:rPr>
      </w:pPr>
    </w:p>
    <w:p w:rsidR="002F7C9A" w:rsidRDefault="002F7C9A" w:rsidP="00703BFB">
      <w:pPr>
        <w:autoSpaceDE w:val="0"/>
        <w:autoSpaceDN w:val="0"/>
        <w:adjustRightInd w:val="0"/>
        <w:spacing w:after="0" w:line="240" w:lineRule="auto"/>
        <w:jc w:val="both"/>
        <w:rPr>
          <w:rFonts w:ascii="Times New Roman" w:hAnsi="Times New Roman"/>
          <w:sz w:val="26"/>
          <w:szCs w:val="26"/>
          <w:lang w:eastAsia="ru-RU"/>
        </w:rPr>
      </w:pPr>
    </w:p>
    <w:p w:rsidR="002F7C9A" w:rsidRDefault="002F7C9A" w:rsidP="00703BFB">
      <w:pPr>
        <w:widowControl w:val="0"/>
        <w:autoSpaceDE w:val="0"/>
        <w:autoSpaceDN w:val="0"/>
        <w:adjustRightInd w:val="0"/>
        <w:spacing w:after="0" w:line="240" w:lineRule="auto"/>
        <w:jc w:val="center"/>
        <w:rPr>
          <w:rFonts w:ascii="Times New Roman" w:hAnsi="Times New Roman"/>
          <w:b/>
          <w:bCs/>
          <w:i/>
          <w:kern w:val="32"/>
          <w:sz w:val="26"/>
          <w:szCs w:val="26"/>
          <w:highlight w:val="lightGray"/>
          <w:lang w:eastAsia="ru-RU"/>
        </w:rPr>
      </w:pPr>
    </w:p>
    <w:p w:rsidR="002F7C9A" w:rsidRDefault="002F7C9A" w:rsidP="00703BFB">
      <w:pPr>
        <w:widowControl w:val="0"/>
        <w:autoSpaceDE w:val="0"/>
        <w:autoSpaceDN w:val="0"/>
        <w:adjustRightInd w:val="0"/>
        <w:spacing w:after="0" w:line="240" w:lineRule="auto"/>
        <w:jc w:val="center"/>
        <w:rPr>
          <w:rFonts w:ascii="Times New Roman" w:hAnsi="Times New Roman"/>
          <w:b/>
          <w:bCs/>
          <w:i/>
          <w:kern w:val="32"/>
          <w:sz w:val="26"/>
          <w:szCs w:val="26"/>
          <w:highlight w:val="lightGray"/>
          <w:lang w:eastAsia="ru-RU"/>
        </w:rPr>
      </w:pPr>
    </w:p>
    <w:p w:rsidR="002F7C9A" w:rsidRDefault="002F7C9A" w:rsidP="00703BFB">
      <w:pPr>
        <w:widowControl w:val="0"/>
        <w:autoSpaceDE w:val="0"/>
        <w:autoSpaceDN w:val="0"/>
        <w:adjustRightInd w:val="0"/>
        <w:spacing w:after="0" w:line="240" w:lineRule="auto"/>
        <w:jc w:val="center"/>
        <w:rPr>
          <w:rFonts w:ascii="Times New Roman" w:hAnsi="Times New Roman"/>
          <w:b/>
          <w:bCs/>
          <w:i/>
          <w:kern w:val="32"/>
          <w:sz w:val="26"/>
          <w:szCs w:val="26"/>
          <w:highlight w:val="lightGray"/>
          <w:lang w:eastAsia="ru-RU"/>
        </w:rPr>
      </w:pPr>
    </w:p>
    <w:p w:rsidR="002F7C9A" w:rsidRPr="00772040" w:rsidRDefault="002F7C9A" w:rsidP="00703BFB">
      <w:pPr>
        <w:keepNext/>
        <w:spacing w:before="120" w:after="120" w:line="240" w:lineRule="auto"/>
        <w:ind w:firstLine="567"/>
        <w:jc w:val="center"/>
        <w:outlineLvl w:val="1"/>
        <w:rPr>
          <w:rFonts w:ascii="Times New Roman" w:hAnsi="Times New Roman"/>
          <w:b/>
          <w:bCs/>
          <w:i/>
          <w:kern w:val="32"/>
          <w:sz w:val="26"/>
          <w:szCs w:val="26"/>
          <w:highlight w:val="lightGray"/>
          <w:lang w:eastAsia="ru-RU"/>
        </w:rPr>
      </w:pPr>
      <w:r>
        <w:rPr>
          <w:rFonts w:ascii="Times New Roman" w:hAnsi="Times New Roman"/>
          <w:b/>
          <w:bCs/>
          <w:i/>
          <w:kern w:val="32"/>
          <w:sz w:val="26"/>
          <w:szCs w:val="26"/>
          <w:highlight w:val="lightGray"/>
          <w:lang w:eastAsia="ru-RU"/>
        </w:rPr>
        <w:br w:type="page"/>
      </w:r>
      <w:bookmarkStart w:id="29" w:name="_Toc479251477"/>
      <w:bookmarkStart w:id="30" w:name="_Toc497987681"/>
      <w:bookmarkStart w:id="31" w:name="_Toc325644546"/>
      <w:r w:rsidRPr="00772040">
        <w:rPr>
          <w:rFonts w:ascii="Cambria" w:hAnsi="Cambria"/>
          <w:b/>
          <w:bCs/>
          <w:i/>
          <w:sz w:val="26"/>
          <w:szCs w:val="26"/>
          <w:highlight w:val="lightGray"/>
          <w:lang w:eastAsia="ru-RU"/>
        </w:rPr>
        <w:t>ЧАСТЬ I. ПОРЯДОК ПРИМЕНЕНИЯ ПРАВИЛ ЗЕМЛЕПОЛЬЗОВАНИЯ И ЗАСТРОЙКИ И ВНЕСЕНИЯ В НИХ ИЗМЕНЕНИЙ</w:t>
      </w:r>
      <w:bookmarkEnd w:id="29"/>
      <w:bookmarkEnd w:id="30"/>
    </w:p>
    <w:p w:rsidR="002F7C9A" w:rsidRPr="00CB2429" w:rsidRDefault="002F7C9A" w:rsidP="00703BFB">
      <w:pPr>
        <w:keepNext/>
        <w:spacing w:before="120" w:after="120" w:line="240" w:lineRule="auto"/>
        <w:ind w:firstLine="567"/>
        <w:jc w:val="center"/>
        <w:outlineLvl w:val="1"/>
        <w:rPr>
          <w:rFonts w:ascii="Cambria" w:hAnsi="Cambria"/>
          <w:bCs/>
          <w:i/>
          <w:sz w:val="26"/>
          <w:szCs w:val="26"/>
          <w:lang w:eastAsia="ru-RU"/>
        </w:rPr>
      </w:pPr>
      <w:bookmarkStart w:id="32" w:name="_Toc479251478"/>
      <w:bookmarkStart w:id="33" w:name="_Toc497987682"/>
      <w:bookmarkStart w:id="34" w:name="_Toc452336962"/>
      <w:bookmarkStart w:id="35" w:name="_Toc268484943"/>
      <w:bookmarkStart w:id="36" w:name="_Toc268487883"/>
      <w:bookmarkStart w:id="37" w:name="_Toc301255845"/>
      <w:r w:rsidRPr="00CB2429">
        <w:rPr>
          <w:rFonts w:ascii="Cambria" w:hAnsi="Cambria"/>
          <w:bCs/>
          <w:i/>
          <w:sz w:val="26"/>
          <w:szCs w:val="26"/>
          <w:lang w:eastAsia="ru-RU"/>
        </w:rPr>
        <w:t>РАЗДЕЛ 1. ПОЛОЖЕНИЕ О РЕГУЛИРОВАНИИ ЗЕМЛЕПОЛЬЗОВАНИЯ И ЗАСТРОЙКИ ОРГАНАМИ МЕСТНОГО САМОУПРАВЛЕНИЯ</w:t>
      </w:r>
      <w:bookmarkEnd w:id="32"/>
      <w:bookmarkEnd w:id="33"/>
      <w:r w:rsidRPr="00CB2429">
        <w:rPr>
          <w:rFonts w:ascii="Cambria" w:hAnsi="Cambria"/>
          <w:bCs/>
          <w:i/>
          <w:sz w:val="26"/>
          <w:szCs w:val="26"/>
          <w:lang w:eastAsia="ru-RU"/>
        </w:rPr>
        <w:t xml:space="preserve"> </w:t>
      </w:r>
      <w:bookmarkEnd w:id="34"/>
    </w:p>
    <w:p w:rsidR="002F7C9A" w:rsidRPr="0046311D" w:rsidRDefault="002F7C9A" w:rsidP="00703BFB">
      <w:pPr>
        <w:pStyle w:val="Heading3"/>
        <w:spacing w:after="120"/>
        <w:ind w:firstLine="709"/>
        <w:jc w:val="both"/>
      </w:pPr>
      <w:bookmarkStart w:id="38" w:name="_Toc479251479"/>
      <w:bookmarkStart w:id="39" w:name="_Toc497987683"/>
      <w:bookmarkStart w:id="40" w:name="_Toc452336963"/>
      <w:r w:rsidRPr="0046311D">
        <w:t>Статья 1. Сфера применения правил землепользования и застройки</w:t>
      </w:r>
      <w:bookmarkEnd w:id="38"/>
      <w:bookmarkEnd w:id="39"/>
      <w:r w:rsidRPr="0046311D">
        <w:t xml:space="preserve"> </w:t>
      </w:r>
      <w:bookmarkEnd w:id="35"/>
      <w:bookmarkEnd w:id="36"/>
      <w:bookmarkEnd w:id="37"/>
      <w:bookmarkEnd w:id="40"/>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32138C">
        <w:rPr>
          <w:rFonts w:ascii="Times New Roman" w:hAnsi="Times New Roman"/>
          <w:sz w:val="26"/>
          <w:szCs w:val="26"/>
          <w:lang w:eastAsia="ru-RU"/>
        </w:rPr>
        <w:t>1.Правила</w:t>
      </w:r>
      <w:r w:rsidRPr="00427B6B">
        <w:rPr>
          <w:rFonts w:ascii="Times New Roman" w:hAnsi="Times New Roman"/>
          <w:sz w:val="26"/>
          <w:szCs w:val="26"/>
          <w:lang w:eastAsia="ru-RU"/>
        </w:rPr>
        <w:t xml:space="preserve"> земл</w:t>
      </w:r>
      <w:r>
        <w:rPr>
          <w:rFonts w:ascii="Times New Roman" w:hAnsi="Times New Roman"/>
          <w:sz w:val="26"/>
          <w:szCs w:val="26"/>
          <w:lang w:eastAsia="ru-RU"/>
        </w:rPr>
        <w:t>епользования и застройки (далее-</w:t>
      </w:r>
      <w:r w:rsidRPr="00427B6B">
        <w:rPr>
          <w:rFonts w:ascii="Times New Roman" w:hAnsi="Times New Roman"/>
          <w:sz w:val="26"/>
          <w:szCs w:val="26"/>
          <w:lang w:eastAsia="ru-RU"/>
        </w:rPr>
        <w:t>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Правил и порядок внесения изменений в Правила, территориальные зоны, градостроительные регламенты.</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32138C">
        <w:rPr>
          <w:rFonts w:ascii="Times New Roman" w:hAnsi="Times New Roman"/>
          <w:sz w:val="26"/>
          <w:szCs w:val="26"/>
          <w:lang w:eastAsia="ru-RU"/>
        </w:rPr>
        <w:t>2.Правила</w:t>
      </w:r>
      <w:r w:rsidRPr="00427B6B">
        <w:rPr>
          <w:rFonts w:ascii="Times New Roman" w:hAnsi="Times New Roman"/>
          <w:sz w:val="26"/>
          <w:szCs w:val="26"/>
          <w:lang w:eastAsia="ru-RU"/>
        </w:rPr>
        <w:t xml:space="preserve"> вводят в систему регулирования землепользования и застройки, которая основана на градостроительном зонировании - делении всей территории в границах округа на территориальные зоны с установлением для каждой из них единого градостроительного регламента для:</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-создания условий для устойчивого развития территории, сохранения окружающей среды и объектов культурного наследия;</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-создания условий для планировки территорий муниципальных образований;</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F7C9A" w:rsidRPr="007149C7" w:rsidRDefault="002F7C9A" w:rsidP="00703BFB">
      <w:pPr>
        <w:autoSpaceDE w:val="0"/>
        <w:autoSpaceDN w:val="0"/>
        <w:adjustRightInd w:val="0"/>
        <w:spacing w:after="0" w:line="240" w:lineRule="auto"/>
        <w:ind w:firstLine="567"/>
        <w:jc w:val="both"/>
        <w:rPr>
          <w:rFonts w:ascii="Times New Roman" w:hAnsi="Times New Roman"/>
          <w:b/>
          <w:sz w:val="26"/>
          <w:szCs w:val="26"/>
          <w:lang w:eastAsia="ru-RU"/>
        </w:rPr>
      </w:pPr>
      <w:r w:rsidRPr="0032138C">
        <w:rPr>
          <w:rFonts w:ascii="Times New Roman" w:hAnsi="Times New Roman"/>
          <w:sz w:val="26"/>
          <w:szCs w:val="26"/>
          <w:lang w:eastAsia="ru-RU"/>
        </w:rPr>
        <w:t>3. Состав</w:t>
      </w:r>
      <w:r w:rsidRPr="009C354D">
        <w:rPr>
          <w:rFonts w:ascii="Times New Roman" w:hAnsi="Times New Roman"/>
          <w:sz w:val="26"/>
          <w:szCs w:val="26"/>
          <w:lang w:eastAsia="ru-RU"/>
        </w:rPr>
        <w:t xml:space="preserve"> Правил</w:t>
      </w:r>
    </w:p>
    <w:p w:rsidR="002F7C9A" w:rsidRPr="00427B6B" w:rsidRDefault="002F7C9A" w:rsidP="00703BFB">
      <w:pPr>
        <w:autoSpaceDE w:val="0"/>
        <w:autoSpaceDN w:val="0"/>
        <w:adjustRightInd w:val="0"/>
        <w:spacing w:after="0" w:line="240" w:lineRule="auto"/>
        <w:ind w:firstLine="567"/>
        <w:rPr>
          <w:rFonts w:ascii="Times New Roman" w:hAnsi="Times New Roman"/>
          <w:sz w:val="26"/>
          <w:szCs w:val="26"/>
          <w:lang w:eastAsia="ru-RU"/>
        </w:rPr>
      </w:pPr>
      <w:r w:rsidRPr="00427B6B">
        <w:rPr>
          <w:rFonts w:ascii="Times New Roman" w:hAnsi="Times New Roman"/>
          <w:sz w:val="26"/>
          <w:szCs w:val="26"/>
          <w:lang w:eastAsia="ru-RU"/>
        </w:rPr>
        <w:t xml:space="preserve">Настоящие Правила состоят из </w:t>
      </w:r>
      <w:r w:rsidRPr="00F300CE">
        <w:rPr>
          <w:rFonts w:ascii="Times New Roman" w:hAnsi="Times New Roman"/>
          <w:sz w:val="26"/>
          <w:szCs w:val="26"/>
          <w:lang w:eastAsia="ru-RU"/>
        </w:rPr>
        <w:t>I</w:t>
      </w:r>
      <w:r w:rsidRPr="00427B6B">
        <w:rPr>
          <w:rFonts w:ascii="Times New Roman" w:hAnsi="Times New Roman"/>
          <w:sz w:val="26"/>
          <w:szCs w:val="26"/>
          <w:lang w:eastAsia="ru-RU"/>
        </w:rPr>
        <w:t xml:space="preserve">, </w:t>
      </w:r>
      <w:r w:rsidRPr="00F300CE">
        <w:rPr>
          <w:rFonts w:ascii="Times New Roman" w:hAnsi="Times New Roman"/>
          <w:sz w:val="26"/>
          <w:szCs w:val="26"/>
          <w:lang w:eastAsia="ru-RU"/>
        </w:rPr>
        <w:t>II</w:t>
      </w:r>
      <w:r w:rsidRPr="00427B6B">
        <w:rPr>
          <w:rFonts w:ascii="Times New Roman" w:hAnsi="Times New Roman"/>
          <w:sz w:val="26"/>
          <w:szCs w:val="26"/>
          <w:lang w:eastAsia="ru-RU"/>
        </w:rPr>
        <w:t xml:space="preserve">, </w:t>
      </w:r>
      <w:r w:rsidRPr="00F300CE">
        <w:rPr>
          <w:rFonts w:ascii="Times New Roman" w:hAnsi="Times New Roman"/>
          <w:sz w:val="26"/>
          <w:szCs w:val="26"/>
          <w:lang w:eastAsia="ru-RU"/>
        </w:rPr>
        <w:t>III</w:t>
      </w:r>
      <w:r w:rsidRPr="00427B6B">
        <w:rPr>
          <w:rFonts w:ascii="Times New Roman" w:hAnsi="Times New Roman"/>
          <w:sz w:val="26"/>
          <w:szCs w:val="26"/>
          <w:lang w:eastAsia="ru-RU"/>
        </w:rPr>
        <w:t xml:space="preserve"> частей:</w:t>
      </w:r>
    </w:p>
    <w:p w:rsidR="002F7C9A" w:rsidRPr="009C354D" w:rsidRDefault="002F7C9A" w:rsidP="00703BFB">
      <w:pPr>
        <w:autoSpaceDE w:val="0"/>
        <w:autoSpaceDN w:val="0"/>
        <w:adjustRightInd w:val="0"/>
        <w:spacing w:after="120" w:line="240" w:lineRule="auto"/>
        <w:rPr>
          <w:rFonts w:ascii="Times New Roman" w:hAnsi="Times New Roman"/>
          <w:b/>
          <w:i/>
          <w:sz w:val="26"/>
          <w:szCs w:val="26"/>
          <w:lang w:eastAsia="ru-RU"/>
        </w:rPr>
      </w:pPr>
      <w:r>
        <w:rPr>
          <w:rFonts w:ascii="Times New Roman" w:hAnsi="Times New Roman"/>
          <w:sz w:val="26"/>
          <w:szCs w:val="26"/>
          <w:lang w:eastAsia="ru-RU"/>
        </w:rPr>
        <w:t xml:space="preserve">        -</w:t>
      </w:r>
      <w:r w:rsidRPr="009C354D">
        <w:rPr>
          <w:rFonts w:ascii="Times New Roman" w:hAnsi="Times New Roman"/>
          <w:b/>
          <w:i/>
          <w:sz w:val="26"/>
          <w:szCs w:val="26"/>
          <w:lang w:eastAsia="ru-RU"/>
        </w:rPr>
        <w:t>Часть I. Порядок применения Правил и внесения в них изменений.</w:t>
      </w:r>
    </w:p>
    <w:p w:rsidR="002F7C9A" w:rsidRPr="009C354D" w:rsidRDefault="002F7C9A" w:rsidP="00703BFB">
      <w:pPr>
        <w:autoSpaceDE w:val="0"/>
        <w:autoSpaceDN w:val="0"/>
        <w:adjustRightInd w:val="0"/>
        <w:spacing w:after="120" w:line="240" w:lineRule="auto"/>
        <w:rPr>
          <w:rFonts w:ascii="Times New Roman" w:hAnsi="Times New Roman"/>
          <w:b/>
          <w:i/>
          <w:sz w:val="26"/>
          <w:szCs w:val="26"/>
          <w:lang w:eastAsia="ru-RU"/>
        </w:rPr>
      </w:pPr>
      <w:r w:rsidRPr="006375CB">
        <w:rPr>
          <w:rFonts w:ascii="Times New Roman" w:hAnsi="Times New Roman"/>
          <w:b/>
          <w:i/>
          <w:sz w:val="26"/>
          <w:szCs w:val="26"/>
          <w:lang w:eastAsia="ru-RU"/>
        </w:rPr>
        <w:t xml:space="preserve">        </w:t>
      </w:r>
      <w:r>
        <w:rPr>
          <w:rFonts w:ascii="Times New Roman" w:hAnsi="Times New Roman"/>
          <w:b/>
          <w:i/>
          <w:sz w:val="26"/>
          <w:szCs w:val="26"/>
          <w:lang w:eastAsia="ru-RU"/>
        </w:rPr>
        <w:t>-</w:t>
      </w:r>
      <w:r w:rsidRPr="009C354D">
        <w:rPr>
          <w:rFonts w:ascii="Times New Roman" w:hAnsi="Times New Roman"/>
          <w:b/>
          <w:i/>
          <w:sz w:val="26"/>
          <w:szCs w:val="26"/>
          <w:lang w:eastAsia="ru-RU"/>
        </w:rPr>
        <w:t xml:space="preserve">Часть </w:t>
      </w:r>
      <w:r>
        <w:rPr>
          <w:rFonts w:ascii="Times New Roman" w:hAnsi="Times New Roman"/>
          <w:b/>
          <w:i/>
          <w:sz w:val="26"/>
          <w:szCs w:val="26"/>
          <w:lang w:eastAsia="ru-RU"/>
        </w:rPr>
        <w:t>I</w:t>
      </w:r>
      <w:r w:rsidRPr="009C354D">
        <w:rPr>
          <w:rFonts w:ascii="Times New Roman" w:hAnsi="Times New Roman"/>
          <w:b/>
          <w:i/>
          <w:sz w:val="26"/>
          <w:szCs w:val="26"/>
          <w:lang w:eastAsia="ru-RU"/>
        </w:rPr>
        <w:t>I. Градостроительные регламенты.</w:t>
      </w:r>
    </w:p>
    <w:p w:rsidR="002F7C9A" w:rsidRPr="00E4206A" w:rsidRDefault="002F7C9A" w:rsidP="00703BFB">
      <w:pPr>
        <w:autoSpaceDE w:val="0"/>
        <w:autoSpaceDN w:val="0"/>
        <w:adjustRightInd w:val="0"/>
        <w:spacing w:after="120" w:line="240" w:lineRule="auto"/>
        <w:rPr>
          <w:rFonts w:ascii="Times New Roman" w:hAnsi="Times New Roman"/>
          <w:b/>
          <w:i/>
          <w:sz w:val="26"/>
          <w:szCs w:val="26"/>
          <w:lang w:eastAsia="ru-RU"/>
        </w:rPr>
      </w:pPr>
      <w:r w:rsidRPr="00E4206A">
        <w:rPr>
          <w:rFonts w:ascii="Times New Roman" w:hAnsi="Times New Roman"/>
          <w:b/>
          <w:i/>
          <w:sz w:val="26"/>
          <w:szCs w:val="26"/>
          <w:lang w:eastAsia="ru-RU"/>
        </w:rPr>
        <w:t xml:space="preserve">       </w:t>
      </w:r>
      <w:r w:rsidRPr="009C354D">
        <w:rPr>
          <w:rFonts w:ascii="Times New Roman" w:hAnsi="Times New Roman"/>
          <w:b/>
          <w:i/>
          <w:sz w:val="26"/>
          <w:szCs w:val="26"/>
          <w:lang w:eastAsia="ru-RU"/>
        </w:rPr>
        <w:t xml:space="preserve"> </w:t>
      </w:r>
      <w:r>
        <w:rPr>
          <w:rFonts w:ascii="Times New Roman" w:hAnsi="Times New Roman"/>
          <w:b/>
          <w:i/>
          <w:sz w:val="26"/>
          <w:szCs w:val="26"/>
          <w:lang w:eastAsia="ru-RU"/>
        </w:rPr>
        <w:t>-</w:t>
      </w:r>
      <w:r w:rsidRPr="009C354D">
        <w:rPr>
          <w:rFonts w:ascii="Times New Roman" w:hAnsi="Times New Roman"/>
          <w:b/>
          <w:i/>
          <w:sz w:val="26"/>
          <w:szCs w:val="26"/>
          <w:lang w:eastAsia="ru-RU"/>
        </w:rPr>
        <w:t>Часть I</w:t>
      </w:r>
      <w:r>
        <w:rPr>
          <w:rFonts w:ascii="Times New Roman" w:hAnsi="Times New Roman"/>
          <w:b/>
          <w:i/>
          <w:sz w:val="26"/>
          <w:szCs w:val="26"/>
          <w:lang w:val="en-US" w:eastAsia="ru-RU"/>
        </w:rPr>
        <w:t>I</w:t>
      </w:r>
      <w:r w:rsidRPr="009C354D">
        <w:rPr>
          <w:rFonts w:ascii="Times New Roman" w:hAnsi="Times New Roman"/>
          <w:b/>
          <w:i/>
          <w:sz w:val="26"/>
          <w:szCs w:val="26"/>
          <w:lang w:eastAsia="ru-RU"/>
        </w:rPr>
        <w:t>I. Карты градостроительного зонирования.</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32138C">
        <w:rPr>
          <w:rFonts w:ascii="Times New Roman" w:hAnsi="Times New Roman"/>
          <w:sz w:val="26"/>
          <w:szCs w:val="26"/>
          <w:lang w:eastAsia="ru-RU"/>
        </w:rPr>
        <w:t>4. Настоящие</w:t>
      </w:r>
      <w:r w:rsidRPr="00427B6B">
        <w:rPr>
          <w:rFonts w:ascii="Times New Roman" w:hAnsi="Times New Roman"/>
          <w:sz w:val="26"/>
          <w:szCs w:val="26"/>
          <w:lang w:eastAsia="ru-RU"/>
        </w:rPr>
        <w:t xml:space="preserve"> Правила применяются наряду с:</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Pr>
          <w:rFonts w:ascii="Times New Roman" w:hAnsi="Times New Roman"/>
          <w:sz w:val="26"/>
          <w:szCs w:val="26"/>
          <w:lang w:eastAsia="ru-RU"/>
        </w:rPr>
        <w:t>-</w:t>
      </w:r>
      <w:r w:rsidRPr="00427B6B">
        <w:rPr>
          <w:rFonts w:ascii="Times New Roman" w:hAnsi="Times New Roman"/>
          <w:sz w:val="26"/>
          <w:szCs w:val="26"/>
          <w:lang w:eastAsia="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Pr>
          <w:rFonts w:ascii="Times New Roman" w:hAnsi="Times New Roman"/>
          <w:sz w:val="26"/>
          <w:szCs w:val="26"/>
          <w:lang w:eastAsia="ru-RU"/>
        </w:rPr>
        <w:t>-</w:t>
      </w:r>
      <w:r w:rsidRPr="00427B6B">
        <w:rPr>
          <w:rFonts w:ascii="Times New Roman" w:hAnsi="Times New Roman"/>
          <w:sz w:val="26"/>
          <w:szCs w:val="26"/>
          <w:lang w:eastAsia="ru-RU"/>
        </w:rPr>
        <w:t>региональными и местными нормативами градостроительного проектирования;</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Pr>
          <w:rFonts w:ascii="Times New Roman" w:hAnsi="Times New Roman"/>
          <w:sz w:val="26"/>
          <w:szCs w:val="26"/>
          <w:lang w:eastAsia="ru-RU"/>
        </w:rPr>
        <w:t>-</w:t>
      </w:r>
      <w:r w:rsidRPr="00427B6B">
        <w:rPr>
          <w:rFonts w:ascii="Times New Roman" w:hAnsi="Times New Roman"/>
          <w:sz w:val="26"/>
          <w:szCs w:val="26"/>
          <w:lang w:eastAsia="ru-RU"/>
        </w:rPr>
        <w:t xml:space="preserve">иными нормативными правовыми актами по вопросам регулирования землепользования и застройки. </w:t>
      </w:r>
    </w:p>
    <w:p w:rsidR="002F7C9A" w:rsidRPr="009C354D" w:rsidRDefault="002F7C9A" w:rsidP="00703BFB">
      <w:pPr>
        <w:autoSpaceDE w:val="0"/>
        <w:autoSpaceDN w:val="0"/>
        <w:adjustRightInd w:val="0"/>
        <w:spacing w:after="0" w:line="240" w:lineRule="auto"/>
        <w:ind w:firstLine="567"/>
        <w:jc w:val="both"/>
        <w:rPr>
          <w:rFonts w:ascii="Times New Roman" w:hAnsi="Times New Roman"/>
          <w:i/>
          <w:sz w:val="26"/>
          <w:szCs w:val="26"/>
          <w:lang w:eastAsia="ru-RU"/>
        </w:rPr>
      </w:pPr>
      <w:r w:rsidRPr="009C354D">
        <w:rPr>
          <w:rFonts w:ascii="Times New Roman" w:hAnsi="Times New Roman"/>
          <w:b/>
          <w:bCs/>
          <w:i/>
          <w:sz w:val="26"/>
          <w:szCs w:val="26"/>
          <w:u w:val="single"/>
          <w:lang w:eastAsia="ru-RU"/>
        </w:rPr>
        <w:t>Примечание</w:t>
      </w:r>
      <w:r w:rsidRPr="009C354D">
        <w:rPr>
          <w:rFonts w:ascii="Times New Roman" w:hAnsi="Times New Roman"/>
          <w:i/>
          <w:sz w:val="26"/>
          <w:szCs w:val="26"/>
          <w:u w:val="single"/>
          <w:lang w:eastAsia="ru-RU"/>
        </w:rPr>
        <w:t xml:space="preserve"> </w:t>
      </w:r>
      <w:r w:rsidRPr="009C354D">
        <w:rPr>
          <w:rFonts w:ascii="Times New Roman" w:hAnsi="Times New Roman"/>
          <w:i/>
          <w:sz w:val="26"/>
          <w:szCs w:val="26"/>
          <w:lang w:eastAsia="ru-RU"/>
        </w:rPr>
        <w:t>–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32138C">
        <w:rPr>
          <w:rFonts w:ascii="Times New Roman" w:hAnsi="Times New Roman"/>
          <w:sz w:val="26"/>
          <w:szCs w:val="26"/>
          <w:lang w:eastAsia="ru-RU"/>
        </w:rPr>
        <w:t>5.</w:t>
      </w:r>
      <w:r w:rsidRPr="00427B6B">
        <w:rPr>
          <w:rFonts w:ascii="Times New Roman" w:hAnsi="Times New Roman"/>
          <w:sz w:val="26"/>
          <w:szCs w:val="26"/>
          <w:lang w:eastAsia="ru-RU"/>
        </w:rPr>
        <w:t xml:space="preserve">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2F7C9A" w:rsidRPr="0046311D" w:rsidRDefault="002F7C9A" w:rsidP="00703BFB">
      <w:pPr>
        <w:pStyle w:val="Heading3"/>
        <w:spacing w:after="120"/>
        <w:ind w:firstLine="709"/>
        <w:jc w:val="both"/>
      </w:pPr>
      <w:bookmarkStart w:id="41" w:name="_Toc479251480"/>
      <w:bookmarkStart w:id="42" w:name="_Toc497987684"/>
      <w:bookmarkStart w:id="43" w:name="_Toc268484945"/>
      <w:bookmarkStart w:id="44" w:name="_Toc268487885"/>
      <w:bookmarkStart w:id="45" w:name="_Toc301255847"/>
      <w:bookmarkStart w:id="46" w:name="_Toc452336965"/>
      <w:r w:rsidRPr="0046311D">
        <w:t xml:space="preserve">Статья 2. </w:t>
      </w:r>
      <w:hyperlink w:anchor="_Toc452336964" w:history="1">
        <w:r w:rsidRPr="0046311D">
          <w:t>Основные понятия, используемые в правилах землепользования и застройки и их определения</w:t>
        </w:r>
        <w:bookmarkEnd w:id="41"/>
        <w:bookmarkEnd w:id="42"/>
      </w:hyperlink>
    </w:p>
    <w:p w:rsidR="002F7C9A" w:rsidRPr="00427B6B" w:rsidRDefault="002F7C9A" w:rsidP="00703BFB">
      <w:pPr>
        <w:pStyle w:val="ConsPlusNormal"/>
        <w:ind w:firstLine="540"/>
        <w:jc w:val="both"/>
        <w:rPr>
          <w:rFonts w:ascii="Times New Roman" w:hAnsi="Times New Roman" w:cs="Times New Roman"/>
          <w:b/>
          <w:sz w:val="26"/>
          <w:szCs w:val="26"/>
        </w:rPr>
      </w:pPr>
      <w:r w:rsidRPr="00427B6B">
        <w:rPr>
          <w:rFonts w:ascii="Times New Roman" w:hAnsi="Times New Roman" w:cs="Times New Roman"/>
          <w:kern w:val="32"/>
          <w:sz w:val="26"/>
          <w:szCs w:val="26"/>
        </w:rPr>
        <w:t xml:space="preserve">Основные понятия, используемые в настоящих Правилах приведены в справочном </w:t>
      </w:r>
      <w:r>
        <w:rPr>
          <w:rFonts w:ascii="Times New Roman" w:hAnsi="Times New Roman" w:cs="Times New Roman"/>
          <w:kern w:val="32"/>
          <w:sz w:val="26"/>
          <w:szCs w:val="26"/>
        </w:rPr>
        <w:t>приложении «Термины и определения».</w:t>
      </w:r>
    </w:p>
    <w:p w:rsidR="002F7C9A" w:rsidRPr="0046311D" w:rsidRDefault="002F7C9A" w:rsidP="00703BFB">
      <w:pPr>
        <w:pStyle w:val="Heading3"/>
        <w:spacing w:after="120"/>
        <w:ind w:firstLine="709"/>
        <w:jc w:val="both"/>
      </w:pPr>
      <w:bookmarkStart w:id="47" w:name="_Toc479251481"/>
      <w:bookmarkStart w:id="48" w:name="_Toc497987685"/>
      <w:r w:rsidRPr="0046311D">
        <w:t>Статья 3. Полномочия органов местного самоуправления в области регулирования отношений по вопросам землепользования и застройки</w:t>
      </w:r>
      <w:bookmarkEnd w:id="43"/>
      <w:bookmarkEnd w:id="44"/>
      <w:bookmarkEnd w:id="45"/>
      <w:bookmarkEnd w:id="46"/>
      <w:bookmarkEnd w:id="47"/>
      <w:bookmarkEnd w:id="48"/>
    </w:p>
    <w:p w:rsidR="002F7C9A" w:rsidRDefault="002F7C9A" w:rsidP="00703BFB">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Полномочия сельского поселения «Деревня Рябцево» </w:t>
      </w:r>
      <w:r w:rsidRPr="00427B6B">
        <w:rPr>
          <w:rFonts w:ascii="Times New Roman" w:hAnsi="Times New Roman"/>
          <w:sz w:val="26"/>
          <w:szCs w:val="26"/>
          <w:lang w:eastAsia="ru-RU"/>
        </w:rPr>
        <w:t xml:space="preserve">в области регулирования отношений по вопросам землепользования и застройки </w:t>
      </w:r>
      <w:r>
        <w:rPr>
          <w:rFonts w:ascii="Times New Roman" w:hAnsi="Times New Roman"/>
          <w:sz w:val="26"/>
          <w:szCs w:val="26"/>
          <w:lang w:eastAsia="ru-RU"/>
        </w:rPr>
        <w:t>определяются в соответствии с действующим Федеральным законодательством, законодательством Калужской области, муниципальными правовыми актами.</w:t>
      </w:r>
    </w:p>
    <w:p w:rsidR="002F7C9A" w:rsidRPr="00F45137" w:rsidRDefault="002F7C9A" w:rsidP="00703BFB">
      <w:pPr>
        <w:spacing w:line="240" w:lineRule="auto"/>
        <w:rPr>
          <w:rFonts w:ascii="Times New Roman" w:hAnsi="Times New Roman"/>
          <w:sz w:val="26"/>
          <w:szCs w:val="26"/>
        </w:rPr>
      </w:pPr>
      <w:r w:rsidRPr="00F45137">
        <w:rPr>
          <w:rFonts w:ascii="Times New Roman" w:hAnsi="Times New Roman"/>
          <w:sz w:val="26"/>
          <w:szCs w:val="26"/>
        </w:rPr>
        <w:t>1. К полномочиям Думы поселения в области регулирования отношений по вопросам землепользования и застройки относятся:</w:t>
      </w:r>
    </w:p>
    <w:p w:rsidR="002F7C9A" w:rsidRPr="00F45137" w:rsidRDefault="002F7C9A" w:rsidP="00703BFB">
      <w:pPr>
        <w:spacing w:line="240" w:lineRule="auto"/>
        <w:rPr>
          <w:rFonts w:ascii="Times New Roman" w:hAnsi="Times New Roman"/>
          <w:sz w:val="26"/>
          <w:szCs w:val="26"/>
        </w:rPr>
      </w:pPr>
      <w:r w:rsidRPr="00F45137">
        <w:rPr>
          <w:rFonts w:ascii="Times New Roman" w:hAnsi="Times New Roman"/>
          <w:sz w:val="26"/>
          <w:szCs w:val="26"/>
        </w:rPr>
        <w:t>1) утверждение правил землепользования и застройки, утверждение внесения изменений в правила землепользования и застройки;</w:t>
      </w:r>
    </w:p>
    <w:p w:rsidR="002F7C9A" w:rsidRPr="00F45137" w:rsidRDefault="002F7C9A" w:rsidP="00703BFB">
      <w:pPr>
        <w:spacing w:line="240" w:lineRule="auto"/>
        <w:rPr>
          <w:rFonts w:ascii="Times New Roman" w:hAnsi="Times New Roman"/>
          <w:sz w:val="26"/>
          <w:szCs w:val="26"/>
        </w:rPr>
      </w:pPr>
      <w:r w:rsidRPr="00F45137">
        <w:rPr>
          <w:rFonts w:ascii="Times New Roman" w:hAnsi="Times New Roman"/>
          <w:sz w:val="26"/>
          <w:szCs w:val="26"/>
        </w:rPr>
        <w:t>2) утверждение местных нормативов градостроительного проектирования;</w:t>
      </w:r>
    </w:p>
    <w:p w:rsidR="002F7C9A" w:rsidRPr="00F45137" w:rsidRDefault="002F7C9A" w:rsidP="00703BFB">
      <w:pPr>
        <w:spacing w:line="240" w:lineRule="auto"/>
        <w:rPr>
          <w:rFonts w:ascii="Times New Roman" w:hAnsi="Times New Roman"/>
          <w:sz w:val="26"/>
          <w:szCs w:val="26"/>
        </w:rPr>
      </w:pPr>
      <w:r w:rsidRPr="00F45137">
        <w:rPr>
          <w:rFonts w:ascii="Times New Roman" w:hAnsi="Times New Roman"/>
          <w:sz w:val="26"/>
          <w:szCs w:val="26"/>
        </w:rPr>
        <w:t>3) иные полномочия в соответствии с действующим законодательством.</w:t>
      </w:r>
    </w:p>
    <w:p w:rsidR="002F7C9A" w:rsidRPr="00F45137" w:rsidRDefault="002F7C9A" w:rsidP="00703BFB">
      <w:pPr>
        <w:spacing w:line="240" w:lineRule="auto"/>
        <w:rPr>
          <w:rFonts w:ascii="Times New Roman" w:hAnsi="Times New Roman"/>
          <w:sz w:val="26"/>
          <w:szCs w:val="26"/>
        </w:rPr>
      </w:pPr>
      <w:r w:rsidRPr="00F45137">
        <w:rPr>
          <w:rFonts w:ascii="Times New Roman" w:hAnsi="Times New Roman"/>
          <w:sz w:val="26"/>
          <w:szCs w:val="26"/>
        </w:rPr>
        <w:t>2. К полномочиям Администрации поселения (далее - Администрация) в области регулирования отношений по вопросам землепользования и застройки относятся:</w:t>
      </w:r>
    </w:p>
    <w:p w:rsidR="002F7C9A" w:rsidRPr="00006C6F" w:rsidRDefault="002F7C9A" w:rsidP="00703BFB">
      <w:pPr>
        <w:spacing w:line="240" w:lineRule="auto"/>
        <w:rPr>
          <w:rFonts w:ascii="Times New Roman" w:hAnsi="Times New Roman"/>
          <w:sz w:val="26"/>
          <w:szCs w:val="26"/>
        </w:rPr>
      </w:pPr>
      <w:r w:rsidRPr="00F45137">
        <w:rPr>
          <w:rFonts w:ascii="Times New Roman" w:hAnsi="Times New Roman"/>
          <w:sz w:val="26"/>
          <w:szCs w:val="26"/>
        </w:rPr>
        <w:t xml:space="preserve">1) </w:t>
      </w:r>
      <w:r w:rsidRPr="00006C6F">
        <w:rPr>
          <w:rFonts w:ascii="Times New Roman" w:hAnsi="Times New Roman"/>
          <w:sz w:val="26"/>
          <w:szCs w:val="26"/>
        </w:rPr>
        <w:t>принятие решения о подготовке проекта правил землепользования и застройки и внесения в них изменений по соглашению с Администрацией района;</w:t>
      </w:r>
    </w:p>
    <w:p w:rsidR="002F7C9A" w:rsidRPr="00006C6F" w:rsidRDefault="002F7C9A" w:rsidP="00703BFB">
      <w:pPr>
        <w:spacing w:line="240" w:lineRule="auto"/>
        <w:rPr>
          <w:rFonts w:ascii="Times New Roman" w:hAnsi="Times New Roman"/>
          <w:sz w:val="26"/>
          <w:szCs w:val="26"/>
        </w:rPr>
      </w:pPr>
      <w:r w:rsidRPr="00006C6F">
        <w:rPr>
          <w:rFonts w:ascii="Times New Roman" w:hAnsi="Times New Roman"/>
          <w:sz w:val="26"/>
          <w:szCs w:val="26"/>
        </w:rPr>
        <w:t>2) принятие решений о подготовке документации по планировке территорий по соглашению с Администрацией района;</w:t>
      </w:r>
    </w:p>
    <w:p w:rsidR="002F7C9A" w:rsidRPr="00F45137" w:rsidRDefault="002F7C9A" w:rsidP="00703BFB">
      <w:pPr>
        <w:spacing w:line="240" w:lineRule="auto"/>
        <w:rPr>
          <w:rFonts w:ascii="Times New Roman" w:hAnsi="Times New Roman"/>
          <w:sz w:val="26"/>
          <w:szCs w:val="26"/>
        </w:rPr>
      </w:pPr>
      <w:r w:rsidRPr="00F45137">
        <w:rPr>
          <w:rFonts w:ascii="Times New Roman" w:hAnsi="Times New Roman"/>
          <w:sz w:val="26"/>
          <w:szCs w:val="26"/>
        </w:rPr>
        <w:t>3)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2F7C9A" w:rsidRPr="00F45137" w:rsidRDefault="002F7C9A" w:rsidP="00703BFB">
      <w:pPr>
        <w:spacing w:line="240" w:lineRule="auto"/>
        <w:rPr>
          <w:rFonts w:ascii="Times New Roman" w:hAnsi="Times New Roman"/>
          <w:sz w:val="26"/>
          <w:szCs w:val="26"/>
        </w:rPr>
      </w:pPr>
      <w:r w:rsidRPr="00F45137">
        <w:rPr>
          <w:rFonts w:ascii="Times New Roman" w:hAnsi="Times New Roman"/>
          <w:sz w:val="26"/>
          <w:szCs w:val="26"/>
        </w:rPr>
        <w:t>4)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F7C9A" w:rsidRPr="00F45137" w:rsidRDefault="002F7C9A" w:rsidP="00703BFB">
      <w:pPr>
        <w:spacing w:line="240" w:lineRule="auto"/>
        <w:rPr>
          <w:rFonts w:ascii="Times New Roman" w:hAnsi="Times New Roman"/>
          <w:sz w:val="26"/>
          <w:szCs w:val="26"/>
        </w:rPr>
      </w:pPr>
      <w:r w:rsidRPr="00F45137">
        <w:rPr>
          <w:rFonts w:ascii="Times New Roman" w:hAnsi="Times New Roman"/>
          <w:sz w:val="26"/>
          <w:szCs w:val="26"/>
        </w:rPr>
        <w:t>5) принятие решений о развитии застроенных территорий;</w:t>
      </w:r>
    </w:p>
    <w:p w:rsidR="002F7C9A" w:rsidRPr="00F45137" w:rsidRDefault="002F7C9A" w:rsidP="00703BFB">
      <w:pPr>
        <w:spacing w:line="240" w:lineRule="auto"/>
        <w:rPr>
          <w:rFonts w:ascii="Times New Roman" w:hAnsi="Times New Roman"/>
          <w:sz w:val="26"/>
          <w:szCs w:val="26"/>
        </w:rPr>
      </w:pPr>
      <w:r w:rsidRPr="00F45137">
        <w:rPr>
          <w:rFonts w:ascii="Times New Roman" w:hAnsi="Times New Roman"/>
          <w:sz w:val="26"/>
          <w:szCs w:val="26"/>
        </w:rPr>
        <w:t xml:space="preserve">6) принятие решений о резервировании земельных участков для муниципальных нужд в порядке, установленном законодательством </w:t>
      </w:r>
      <w:r w:rsidRPr="00006C6F">
        <w:rPr>
          <w:rFonts w:ascii="Times New Roman" w:hAnsi="Times New Roman"/>
          <w:sz w:val="26"/>
          <w:szCs w:val="26"/>
        </w:rPr>
        <w:t>по соглашению с Администрацией района</w:t>
      </w:r>
      <w:r w:rsidRPr="00F45137">
        <w:rPr>
          <w:rFonts w:ascii="Times New Roman" w:hAnsi="Times New Roman"/>
          <w:b/>
          <w:sz w:val="26"/>
          <w:szCs w:val="26"/>
        </w:rPr>
        <w:t>;</w:t>
      </w:r>
    </w:p>
    <w:p w:rsidR="002F7C9A" w:rsidRPr="00F45137" w:rsidRDefault="002F7C9A" w:rsidP="00703BFB">
      <w:pPr>
        <w:spacing w:line="240" w:lineRule="auto"/>
        <w:rPr>
          <w:rFonts w:ascii="Times New Roman" w:hAnsi="Times New Roman"/>
          <w:sz w:val="26"/>
          <w:szCs w:val="26"/>
        </w:rPr>
      </w:pPr>
      <w:r w:rsidRPr="00F45137">
        <w:rPr>
          <w:rFonts w:ascii="Times New Roman" w:hAnsi="Times New Roman"/>
          <w:sz w:val="26"/>
          <w:szCs w:val="26"/>
        </w:rPr>
        <w:t>7) иные вопросы землепользования и застройки, относящиеся к ведению исполнительных органов местного самоуправления округа.</w:t>
      </w:r>
    </w:p>
    <w:p w:rsidR="002F7C9A" w:rsidRPr="00427B6B" w:rsidRDefault="002F7C9A" w:rsidP="00703BFB">
      <w:pPr>
        <w:autoSpaceDE w:val="0"/>
        <w:autoSpaceDN w:val="0"/>
        <w:adjustRightInd w:val="0"/>
        <w:spacing w:after="0" w:line="240" w:lineRule="auto"/>
        <w:ind w:left="1452"/>
        <w:jc w:val="both"/>
        <w:rPr>
          <w:rFonts w:ascii="Times New Roman" w:hAnsi="Times New Roman"/>
          <w:sz w:val="26"/>
          <w:szCs w:val="26"/>
          <w:lang w:eastAsia="ru-RU"/>
        </w:rPr>
      </w:pPr>
    </w:p>
    <w:p w:rsidR="002F7C9A" w:rsidRPr="0046311D" w:rsidRDefault="002F7C9A" w:rsidP="00703BFB">
      <w:pPr>
        <w:pStyle w:val="Heading3"/>
        <w:spacing w:after="120"/>
        <w:ind w:firstLine="709"/>
        <w:jc w:val="both"/>
      </w:pPr>
      <w:bookmarkStart w:id="49" w:name="_Toc268484946"/>
      <w:bookmarkStart w:id="50" w:name="_Toc268487886"/>
      <w:bookmarkStart w:id="51" w:name="_Toc301255848"/>
      <w:bookmarkStart w:id="52" w:name="_Toc452336966"/>
      <w:bookmarkStart w:id="53" w:name="_Toc479251482"/>
      <w:bookmarkStart w:id="54" w:name="_Toc497987686"/>
      <w:r w:rsidRPr="0046311D">
        <w:t xml:space="preserve">Статья 4. Комиссия </w:t>
      </w:r>
      <w:bookmarkEnd w:id="49"/>
      <w:bookmarkEnd w:id="50"/>
      <w:bookmarkEnd w:id="51"/>
      <w:r w:rsidRPr="0046311D">
        <w:t xml:space="preserve">по подготовке проекта Правил землепользования и застройки территории </w:t>
      </w:r>
      <w:bookmarkEnd w:id="52"/>
      <w:r w:rsidRPr="0046311D">
        <w:t>поселения</w:t>
      </w:r>
      <w:bookmarkEnd w:id="53"/>
      <w:bookmarkEnd w:id="54"/>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1. Комиссия по подготовке проекта Правил землепользования и застройки территории поселения (далее - Комиссия) создается Постановлением Главы поселения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2. Комиссия в своей деятельности руководствуется </w:t>
      </w:r>
      <w:hyperlink r:id="rId8" w:history="1">
        <w:r w:rsidRPr="00427B6B">
          <w:rPr>
            <w:rFonts w:ascii="Times New Roman" w:hAnsi="Times New Roman"/>
            <w:sz w:val="26"/>
            <w:szCs w:val="26"/>
            <w:lang w:eastAsia="ru-RU"/>
          </w:rPr>
          <w:t>Конституцией</w:t>
        </w:r>
      </w:hyperlink>
      <w:r w:rsidRPr="00427B6B">
        <w:rPr>
          <w:rFonts w:ascii="Times New Roman" w:hAnsi="Times New Roman"/>
          <w:sz w:val="26"/>
          <w:szCs w:val="26"/>
          <w:lang w:eastAsia="ru-RU"/>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9" w:history="1">
        <w:r w:rsidRPr="00427B6B">
          <w:rPr>
            <w:rFonts w:ascii="Times New Roman" w:hAnsi="Times New Roman"/>
            <w:sz w:val="26"/>
            <w:szCs w:val="26"/>
            <w:lang w:eastAsia="ru-RU"/>
          </w:rPr>
          <w:t>Уставом</w:t>
        </w:r>
      </w:hyperlink>
      <w:r w:rsidRPr="00427B6B">
        <w:rPr>
          <w:rFonts w:ascii="Times New Roman" w:hAnsi="Times New Roman"/>
          <w:sz w:val="26"/>
          <w:szCs w:val="26"/>
          <w:lang w:eastAsia="ru-RU"/>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3. Для осуществления своих функций Комиссия имеет право:</w:t>
      </w:r>
    </w:p>
    <w:p w:rsidR="002F7C9A" w:rsidRPr="00427B6B" w:rsidRDefault="002F7C9A" w:rsidP="00703BFB">
      <w:pPr>
        <w:spacing w:after="0" w:line="240" w:lineRule="auto"/>
        <w:ind w:firstLine="567"/>
        <w:jc w:val="both"/>
        <w:rPr>
          <w:rFonts w:ascii="Times New Roman" w:hAnsi="Times New Roman"/>
          <w:sz w:val="26"/>
          <w:szCs w:val="26"/>
          <w:lang w:eastAsia="ru-RU"/>
        </w:rPr>
      </w:pPr>
      <w:r>
        <w:rPr>
          <w:rFonts w:ascii="Times New Roman" w:hAnsi="Times New Roman"/>
          <w:sz w:val="26"/>
          <w:szCs w:val="26"/>
          <w:lang w:eastAsia="ru-RU"/>
        </w:rPr>
        <w:t>3.1.</w:t>
      </w:r>
      <w:r w:rsidRPr="00427B6B">
        <w:rPr>
          <w:rFonts w:ascii="Times New Roman" w:hAnsi="Times New Roman"/>
          <w:sz w:val="26"/>
          <w:szCs w:val="26"/>
          <w:lang w:eastAsia="ru-RU"/>
        </w:rPr>
        <w:t>Получать от структурных подразделений Администрации поселения, предприятий и организаций, независимо от форм собственности, информацию, необходимую для осуществления своей деятельности;</w:t>
      </w:r>
    </w:p>
    <w:p w:rsidR="002F7C9A" w:rsidRPr="00427B6B" w:rsidRDefault="002F7C9A" w:rsidP="00703BFB">
      <w:pPr>
        <w:spacing w:after="0" w:line="240" w:lineRule="auto"/>
        <w:ind w:firstLine="567"/>
        <w:jc w:val="both"/>
        <w:rPr>
          <w:rFonts w:ascii="Times New Roman" w:hAnsi="Times New Roman"/>
          <w:sz w:val="26"/>
          <w:szCs w:val="26"/>
          <w:lang w:eastAsia="ru-RU"/>
        </w:rPr>
      </w:pPr>
      <w:r>
        <w:rPr>
          <w:rFonts w:ascii="Times New Roman" w:hAnsi="Times New Roman"/>
          <w:sz w:val="26"/>
          <w:szCs w:val="26"/>
          <w:lang w:eastAsia="ru-RU"/>
        </w:rPr>
        <w:t>3.2.</w:t>
      </w:r>
      <w:r w:rsidRPr="00427B6B">
        <w:rPr>
          <w:rFonts w:ascii="Times New Roman" w:hAnsi="Times New Roman"/>
          <w:sz w:val="26"/>
          <w:szCs w:val="26"/>
          <w:lang w:eastAsia="ru-RU"/>
        </w:rPr>
        <w:t>Запрашивать от структурных подразделений Администрации поселения представление официальных заключений, иных материалов, относящихся к рассматриваемым Комиссией вопросам;</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3.3.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3.4. Вносить предложения по изменению персонального состава Комиссии.</w:t>
      </w:r>
    </w:p>
    <w:p w:rsidR="002F7C9A" w:rsidRPr="00427B6B" w:rsidRDefault="002F7C9A" w:rsidP="00703BFB">
      <w:pPr>
        <w:spacing w:after="0" w:line="240" w:lineRule="auto"/>
        <w:ind w:firstLine="567"/>
        <w:jc w:val="both"/>
        <w:rPr>
          <w:rFonts w:ascii="Times New Roman" w:hAnsi="Times New Roman"/>
          <w:bCs/>
          <w:sz w:val="26"/>
          <w:szCs w:val="26"/>
          <w:lang w:eastAsia="ru-RU"/>
        </w:rPr>
      </w:pPr>
      <w:r w:rsidRPr="00427B6B">
        <w:rPr>
          <w:rFonts w:ascii="Times New Roman" w:hAnsi="Times New Roman"/>
          <w:sz w:val="26"/>
          <w:szCs w:val="26"/>
          <w:lang w:eastAsia="ru-RU"/>
        </w:rPr>
        <w:t xml:space="preserve">4. </w:t>
      </w:r>
      <w:r w:rsidRPr="00427B6B">
        <w:rPr>
          <w:rFonts w:ascii="Times New Roman" w:hAnsi="Times New Roman"/>
          <w:bCs/>
          <w:sz w:val="26"/>
          <w:szCs w:val="26"/>
          <w:lang w:eastAsia="ru-RU"/>
        </w:rPr>
        <w:t>Порядок деятельности Комиссии</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4.1. Комиссия осуществляет свою деятельность в форме заседаний.</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4.2.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4.3. Заседание Комиссии считается правомочным, если в нем принимают участие более половины ее членов.</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4.4.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4.5.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4.6. Член Комиссии, не согласившийся с принятым решением, имеет право в письменном виде изложить свое особое мнение.</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4.7. Члены Комиссии осуществляют свою деятельность на безвозмездной основе.</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5. Состав Комиссии и его численность определяются постановлением Главы поселения. </w:t>
      </w:r>
    </w:p>
    <w:p w:rsidR="002F7C9A" w:rsidRPr="00427B6B" w:rsidRDefault="002F7C9A" w:rsidP="00703BFB">
      <w:pPr>
        <w:spacing w:after="0" w:line="240" w:lineRule="auto"/>
        <w:ind w:firstLine="567"/>
        <w:jc w:val="both"/>
        <w:rPr>
          <w:rFonts w:ascii="Times New Roman" w:hAnsi="Times New Roman"/>
          <w:bCs/>
          <w:sz w:val="26"/>
          <w:szCs w:val="26"/>
          <w:lang w:eastAsia="ru-RU"/>
        </w:rPr>
      </w:pPr>
      <w:r w:rsidRPr="00427B6B">
        <w:rPr>
          <w:rFonts w:ascii="Times New Roman" w:hAnsi="Times New Roman"/>
          <w:sz w:val="26"/>
          <w:szCs w:val="26"/>
          <w:lang w:eastAsia="ru-RU"/>
        </w:rPr>
        <w:t>6.</w:t>
      </w:r>
      <w:r w:rsidRPr="00427B6B">
        <w:rPr>
          <w:rFonts w:ascii="Times New Roman" w:hAnsi="Times New Roman"/>
          <w:bCs/>
          <w:sz w:val="26"/>
          <w:szCs w:val="26"/>
          <w:lang w:eastAsia="ru-RU"/>
        </w:rPr>
        <w:t xml:space="preserve"> Основные функции, задачи Комиссии</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6.1.Основной целью Комиссии является проведение установленных градостроительным законодательством процедур при принятии решения:</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Рассмотрение предложений заинтересованных лиц о внесении изменений и дополнений в Правила.</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Рассмотрение вопросов об изменении видов разрешенного использования земельных участков и объектов капитального строительства.</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Подготовка на имя Главы поселения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6.2. В процессе работы Комиссии выполняются задачи градостроительного зонирования территории поселения.</w:t>
      </w:r>
    </w:p>
    <w:p w:rsidR="002F7C9A" w:rsidRPr="00427B6B" w:rsidRDefault="002F7C9A" w:rsidP="00703BFB">
      <w:pPr>
        <w:spacing w:after="0" w:line="240" w:lineRule="auto"/>
        <w:ind w:firstLine="567"/>
        <w:jc w:val="both"/>
        <w:rPr>
          <w:rFonts w:ascii="Times New Roman" w:hAnsi="Times New Roman"/>
          <w:bCs/>
          <w:sz w:val="26"/>
          <w:szCs w:val="26"/>
          <w:lang w:eastAsia="ru-RU"/>
        </w:rPr>
      </w:pPr>
      <w:r w:rsidRPr="00427B6B">
        <w:rPr>
          <w:rFonts w:ascii="Times New Roman" w:hAnsi="Times New Roman"/>
          <w:sz w:val="26"/>
          <w:szCs w:val="26"/>
          <w:lang w:eastAsia="ru-RU"/>
        </w:rPr>
        <w:t>7.</w:t>
      </w:r>
      <w:r w:rsidRPr="00427B6B">
        <w:rPr>
          <w:rFonts w:ascii="Times New Roman" w:hAnsi="Times New Roman"/>
          <w:bCs/>
          <w:sz w:val="26"/>
          <w:szCs w:val="26"/>
          <w:lang w:eastAsia="ru-RU"/>
        </w:rPr>
        <w:t xml:space="preserve"> Порядок </w:t>
      </w:r>
      <w:r w:rsidRPr="00427B6B">
        <w:rPr>
          <w:rFonts w:ascii="Times New Roman" w:hAnsi="Times New Roman"/>
          <w:sz w:val="26"/>
          <w:szCs w:val="26"/>
          <w:lang w:eastAsia="ru-RU"/>
        </w:rPr>
        <w:t>рассмотрения предложений заинтересованных лиц о внесении изменений и дополнений в Правила определён ст. 14 настоящих Правил.</w:t>
      </w:r>
    </w:p>
    <w:p w:rsidR="002F7C9A" w:rsidRPr="0046311D" w:rsidRDefault="002F7C9A" w:rsidP="00703BFB">
      <w:pPr>
        <w:pStyle w:val="Heading3"/>
        <w:ind w:firstLine="708"/>
        <w:jc w:val="both"/>
      </w:pPr>
      <w:bookmarkStart w:id="55" w:name="_Toc268484947"/>
      <w:bookmarkStart w:id="56" w:name="_Toc268487887"/>
      <w:bookmarkStart w:id="57" w:name="_Toc301255849"/>
      <w:bookmarkStart w:id="58" w:name="_Toc452336967"/>
      <w:bookmarkStart w:id="59" w:name="_Toc479251483"/>
      <w:bookmarkStart w:id="60" w:name="_Toc497987687"/>
      <w:r w:rsidRPr="0046311D">
        <w:t xml:space="preserve">Статья 5. Общие положения о градостроительном зонировании территории </w:t>
      </w:r>
      <w:bookmarkEnd w:id="55"/>
      <w:bookmarkEnd w:id="56"/>
      <w:bookmarkEnd w:id="57"/>
      <w:bookmarkEnd w:id="58"/>
      <w:r w:rsidRPr="0046311D">
        <w:t>поселения</w:t>
      </w:r>
      <w:bookmarkEnd w:id="59"/>
      <w:bookmarkEnd w:id="60"/>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2.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3. Границы территориальных зон могут иметь текстовое описание их прохождения для идентификации их прохождения.</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4. 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реконструкции объектов капитального строительства.</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5. Градостроительные регламенты установлены с учетом:</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 фактического использования земельных участков и объектов капитального строительства в границах территориальной зоны;</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 функциональных зон и характеристик их планируемого развития, определенных генеральным планом округа, с учетом утвержденных в составе схемы территориального планирования области зон планируемого размещения объектов регионального значения;</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 видов территориальных зон.</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7. На карте градостроительного зонирования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Действие градостроительного регламента не распространяется на земельные участки:</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2) в границах территорий общего пользования (парки, набережные, скверы, бульвары, лесопарки, леса);</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4) предоставленные для добычи полезных ископаемых.</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Градостроительный регламент сельскохозяйственной зоны С не установлен для расположенных в данной зоне сельскохозяйственных угодий в составе земель категории сельскохозяйственного назначения.</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1) природно-экологические факторы:</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 водные объекты и их водоохранные зоны и прибрежные защитные полосы;</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 территории, подверженные опасным геологическим процессам (оползни, обвалы, карсты, подтопления и затопления и другие);</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 источники водоснабжения и зоны санитарной охраны;</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 объекты специального назначения (кладбища, скотомогильники, полигоны твердых бытовых отходов) и их санитарно-защитные зоны и зоны охраны;</w:t>
      </w:r>
    </w:p>
    <w:p w:rsidR="002F7C9A" w:rsidRDefault="002F7C9A" w:rsidP="00703BFB">
      <w:pPr>
        <w:spacing w:after="0" w:line="240" w:lineRule="auto"/>
        <w:ind w:firstLine="567"/>
        <w:jc w:val="both"/>
        <w:rPr>
          <w:rFonts w:ascii="Times New Roman" w:hAnsi="Times New Roman"/>
          <w:color w:val="000000"/>
          <w:sz w:val="26"/>
          <w:szCs w:val="26"/>
          <w:lang w:eastAsia="ru-RU"/>
        </w:rPr>
      </w:pPr>
    </w:p>
    <w:p w:rsidR="002F7C9A" w:rsidRDefault="002F7C9A" w:rsidP="00703BFB">
      <w:pPr>
        <w:spacing w:after="0" w:line="240" w:lineRule="auto"/>
        <w:ind w:firstLine="567"/>
        <w:jc w:val="both"/>
        <w:rPr>
          <w:rFonts w:ascii="Times New Roman" w:hAnsi="Times New Roman"/>
          <w:color w:val="000000"/>
          <w:sz w:val="26"/>
          <w:szCs w:val="26"/>
          <w:lang w:eastAsia="ru-RU"/>
        </w:rPr>
      </w:pP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2) техногенные факторы:</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 xml:space="preserve">- промышленные, коммунальные и сельскохозяйственные предприятия и их санитарно-защитные зоны; </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 xml:space="preserve">- объектов электроэнергетики и их санитарно-защитные и охранные зоны, </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 объекты связи и иные объекты, создающие электромагнитные поля и их санитарно-защитные зоны и зоны ограничений;</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 газораспределительных сети и их охранные зоны.</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Pr>
          <w:rFonts w:ascii="Times New Roman" w:hAnsi="Times New Roman"/>
          <w:color w:val="000000"/>
          <w:sz w:val="26"/>
          <w:szCs w:val="26"/>
          <w:lang w:eastAsia="ru-RU"/>
        </w:rPr>
        <w:t>10.</w:t>
      </w:r>
      <w:r w:rsidRPr="00427B6B">
        <w:rPr>
          <w:rFonts w:ascii="Times New Roman" w:hAnsi="Times New Roman"/>
          <w:color w:val="000000"/>
          <w:sz w:val="26"/>
          <w:szCs w:val="26"/>
          <w:lang w:eastAsia="ru-RU"/>
        </w:rPr>
        <w:t xml:space="preserve">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w:t>
      </w:r>
      <w:r>
        <w:rPr>
          <w:rFonts w:ascii="Times New Roman" w:hAnsi="Times New Roman"/>
          <w:sz w:val="26"/>
          <w:szCs w:val="26"/>
          <w:lang w:eastAsia="ru-RU"/>
        </w:rPr>
        <w:t>сельского поселения</w:t>
      </w:r>
      <w:r w:rsidRPr="00427B6B">
        <w:rPr>
          <w:rFonts w:ascii="Times New Roman" w:hAnsi="Times New Roman"/>
          <w:color w:val="000000"/>
          <w:sz w:val="26"/>
          <w:szCs w:val="26"/>
          <w:lang w:eastAsia="ru-RU"/>
        </w:rPr>
        <w:t xml:space="preserve">, возможности и рациональности ее изменения. </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11. 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округа, иных документов, содержащих описания местоположения границ указанных территорий и зон.</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2F7C9A" w:rsidRPr="00234F0C" w:rsidRDefault="002F7C9A" w:rsidP="00703BFB">
      <w:pPr>
        <w:pStyle w:val="Heading3"/>
        <w:ind w:firstLine="708"/>
        <w:jc w:val="both"/>
      </w:pPr>
      <w:bookmarkStart w:id="61" w:name="_Toc268484948"/>
      <w:bookmarkStart w:id="62" w:name="_Toc268487888"/>
      <w:bookmarkStart w:id="63" w:name="_Toc301255850"/>
      <w:bookmarkStart w:id="64" w:name="_Toc452336968"/>
      <w:bookmarkStart w:id="65" w:name="_Toc479251484"/>
      <w:bookmarkStart w:id="66" w:name="_Toc497987688"/>
      <w:r>
        <w:t xml:space="preserve">Статья 6. </w:t>
      </w:r>
      <w:r w:rsidRPr="00234F0C">
        <w:t>Использование земельных участков, на которые распространяется действие градостроительных регламентов</w:t>
      </w:r>
      <w:bookmarkEnd w:id="61"/>
      <w:bookmarkEnd w:id="62"/>
      <w:bookmarkEnd w:id="63"/>
      <w:bookmarkEnd w:id="64"/>
      <w:bookmarkEnd w:id="65"/>
      <w:bookmarkEnd w:id="66"/>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Виды разрешенного использования, не предусмотренные в градостроительном регламенте, являются запрещенными.</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б)</w:t>
      </w:r>
      <w:r>
        <w:rPr>
          <w:rFonts w:ascii="Times New Roman" w:hAnsi="Times New Roman"/>
          <w:color w:val="000000"/>
          <w:sz w:val="26"/>
          <w:szCs w:val="26"/>
          <w:lang w:eastAsia="ru-RU"/>
        </w:rPr>
        <w:t xml:space="preserve"> </w:t>
      </w:r>
      <w:r w:rsidRPr="00427B6B">
        <w:rPr>
          <w:rFonts w:ascii="Times New Roman" w:hAnsi="Times New Roman"/>
          <w:color w:val="000000"/>
          <w:sz w:val="26"/>
          <w:szCs w:val="26"/>
          <w:lang w:eastAsia="ru-RU"/>
        </w:rPr>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2F7C9A" w:rsidRPr="00F94D35"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color w:val="000000"/>
          <w:sz w:val="26"/>
          <w:szCs w:val="26"/>
          <w:lang w:eastAsia="ru-RU"/>
        </w:rPr>
        <w:t>в)</w:t>
      </w:r>
      <w:r>
        <w:rPr>
          <w:rFonts w:ascii="Times New Roman" w:hAnsi="Times New Roman"/>
          <w:color w:val="000000"/>
          <w:sz w:val="26"/>
          <w:szCs w:val="26"/>
          <w:lang w:eastAsia="ru-RU"/>
        </w:rPr>
        <w:t xml:space="preserve"> </w:t>
      </w:r>
      <w:r w:rsidRPr="00F94D35">
        <w:rPr>
          <w:rFonts w:ascii="Times New Roman" w:hAnsi="Times New Roman"/>
          <w:sz w:val="26"/>
          <w:szCs w:val="26"/>
          <w:lang w:eastAsia="ru-RU"/>
        </w:rPr>
        <w:t>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совместные с ним.</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2F7C9A" w:rsidRPr="00F94D35" w:rsidRDefault="002F7C9A" w:rsidP="00703BFB">
      <w:pPr>
        <w:spacing w:after="0" w:line="240" w:lineRule="auto"/>
        <w:ind w:firstLine="567"/>
        <w:jc w:val="both"/>
        <w:rPr>
          <w:rFonts w:ascii="Times New Roman" w:hAnsi="Times New Roman"/>
          <w:sz w:val="26"/>
          <w:szCs w:val="26"/>
          <w:lang w:eastAsia="ru-RU"/>
        </w:rPr>
      </w:pPr>
      <w:r w:rsidRPr="00F94D35">
        <w:rPr>
          <w:rFonts w:ascii="Times New Roman" w:hAnsi="Times New Roman"/>
          <w:sz w:val="26"/>
          <w:szCs w:val="26"/>
          <w:lang w:eastAsia="ru-RU"/>
        </w:rPr>
        <w:t>5.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6.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2F7C9A" w:rsidRPr="00234F0C" w:rsidRDefault="002F7C9A" w:rsidP="00703BFB">
      <w:pPr>
        <w:pStyle w:val="Heading3"/>
        <w:ind w:firstLine="708"/>
        <w:jc w:val="both"/>
      </w:pPr>
      <w:bookmarkStart w:id="67" w:name="_Toc268484949"/>
      <w:bookmarkStart w:id="68" w:name="_Toc268487889"/>
      <w:bookmarkStart w:id="69" w:name="_Toc301255851"/>
      <w:bookmarkStart w:id="70" w:name="_Toc452336969"/>
      <w:bookmarkStart w:id="71" w:name="_Toc479251485"/>
      <w:bookmarkStart w:id="72" w:name="_Toc497987689"/>
      <w:r w:rsidRPr="00234F0C">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67"/>
      <w:bookmarkEnd w:id="68"/>
      <w:bookmarkEnd w:id="69"/>
      <w:bookmarkEnd w:id="70"/>
      <w:bookmarkEnd w:id="71"/>
      <w:bookmarkEnd w:id="72"/>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2F7C9A" w:rsidRPr="00234F0C" w:rsidRDefault="002F7C9A" w:rsidP="00703BFB">
      <w:pPr>
        <w:pStyle w:val="Heading3"/>
        <w:ind w:firstLine="708"/>
        <w:jc w:val="both"/>
      </w:pPr>
      <w:bookmarkStart w:id="73" w:name="_Toc268484950"/>
      <w:bookmarkStart w:id="74" w:name="_Toc268487890"/>
      <w:bookmarkStart w:id="75" w:name="_Toc301255852"/>
      <w:bookmarkStart w:id="76" w:name="_Toc452336970"/>
      <w:bookmarkStart w:id="77" w:name="_Toc479251486"/>
      <w:bookmarkStart w:id="78" w:name="_Toc497987690"/>
      <w:r w:rsidRPr="00234F0C">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73"/>
      <w:bookmarkEnd w:id="74"/>
      <w:bookmarkEnd w:id="75"/>
      <w:bookmarkEnd w:id="76"/>
      <w:bookmarkEnd w:id="77"/>
      <w:bookmarkEnd w:id="78"/>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 </w:t>
      </w:r>
    </w:p>
    <w:p w:rsidR="002F7C9A" w:rsidRPr="00234F0C" w:rsidRDefault="002F7C9A" w:rsidP="00703BFB">
      <w:pPr>
        <w:pStyle w:val="Heading3"/>
        <w:ind w:firstLine="708"/>
        <w:jc w:val="both"/>
      </w:pPr>
      <w:bookmarkStart w:id="79" w:name="_Toc268487891"/>
      <w:bookmarkStart w:id="80" w:name="_Toc301255853"/>
      <w:bookmarkStart w:id="81" w:name="_Toc452336971"/>
      <w:bookmarkStart w:id="82" w:name="_Toc479251487"/>
      <w:bookmarkStart w:id="83" w:name="_Toc497987691"/>
      <w:r w:rsidRPr="00234F0C">
        <w:t>Статья 9. Осуществление строительства, реконструкции объектов капитального строительства</w:t>
      </w:r>
      <w:bookmarkEnd w:id="79"/>
      <w:bookmarkEnd w:id="80"/>
      <w:bookmarkEnd w:id="81"/>
      <w:bookmarkEnd w:id="82"/>
      <w:bookmarkEnd w:id="83"/>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rsidR="002F7C9A"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p>
    <w:p w:rsidR="002F7C9A" w:rsidRPr="007E206C" w:rsidRDefault="002F7C9A" w:rsidP="00703BFB">
      <w:pPr>
        <w:keepNext/>
        <w:spacing w:before="120" w:after="120" w:line="240" w:lineRule="auto"/>
        <w:ind w:firstLine="567"/>
        <w:jc w:val="center"/>
        <w:outlineLvl w:val="1"/>
        <w:rPr>
          <w:rFonts w:ascii="Times New Roman" w:hAnsi="Times New Roman"/>
          <w:bCs/>
          <w:i/>
          <w:sz w:val="26"/>
          <w:szCs w:val="26"/>
          <w:lang w:eastAsia="ru-RU"/>
        </w:rPr>
      </w:pPr>
      <w:bookmarkStart w:id="84" w:name="_Toc268484951"/>
      <w:bookmarkStart w:id="85" w:name="_Toc268487893"/>
      <w:bookmarkStart w:id="86" w:name="_Toc301255855"/>
      <w:bookmarkStart w:id="87" w:name="_Toc452336972"/>
      <w:bookmarkStart w:id="88" w:name="_Toc479251488"/>
      <w:bookmarkStart w:id="89" w:name="_Toc497987692"/>
      <w:r w:rsidRPr="007E206C">
        <w:rPr>
          <w:rFonts w:ascii="Times New Roman" w:hAnsi="Times New Roman"/>
          <w:bCs/>
          <w:i/>
          <w:sz w:val="26"/>
          <w:szCs w:val="26"/>
          <w:lang w:eastAsia="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84"/>
      <w:bookmarkEnd w:id="85"/>
      <w:bookmarkEnd w:id="86"/>
      <w:bookmarkEnd w:id="87"/>
      <w:bookmarkEnd w:id="88"/>
      <w:bookmarkEnd w:id="89"/>
    </w:p>
    <w:p w:rsidR="002F7C9A" w:rsidRPr="00234F0C" w:rsidRDefault="002F7C9A" w:rsidP="00703BFB">
      <w:pPr>
        <w:pStyle w:val="Heading3"/>
        <w:ind w:firstLine="708"/>
        <w:jc w:val="both"/>
      </w:pPr>
      <w:bookmarkStart w:id="90" w:name="_Toc452336973"/>
      <w:bookmarkStart w:id="91" w:name="_Toc466373443"/>
      <w:bookmarkStart w:id="92" w:name="_Toc479251489"/>
      <w:bookmarkStart w:id="93" w:name="_Toc497987693"/>
      <w:bookmarkStart w:id="94" w:name="_Toc268487892"/>
      <w:bookmarkStart w:id="95" w:name="_Toc301255854"/>
      <w:bookmarkStart w:id="96" w:name="_Toc268487894"/>
      <w:bookmarkStart w:id="97" w:name="_Toc301255856"/>
      <w:r w:rsidRPr="00234F0C">
        <w:t>Определение видов и параметров разрешенного использования земельных участков и объектов капитального строительства</w:t>
      </w:r>
      <w:bookmarkEnd w:id="90"/>
      <w:bookmarkEnd w:id="91"/>
      <w:bookmarkEnd w:id="92"/>
      <w:bookmarkEnd w:id="93"/>
    </w:p>
    <w:p w:rsidR="002F7C9A" w:rsidRDefault="002F7C9A" w:rsidP="00703BFB">
      <w:pPr>
        <w:tabs>
          <w:tab w:val="left" w:pos="-142"/>
        </w:tabs>
        <w:spacing w:after="0" w:line="240" w:lineRule="auto"/>
        <w:ind w:right="-1" w:firstLine="567"/>
        <w:jc w:val="both"/>
        <w:rPr>
          <w:rFonts w:ascii="Times New Roman" w:hAnsi="Times New Roman"/>
          <w:snapToGrid w:val="0"/>
          <w:sz w:val="26"/>
          <w:szCs w:val="26"/>
          <w:lang w:eastAsia="ru-RU"/>
        </w:rPr>
      </w:pPr>
      <w:r w:rsidRPr="00427B6B">
        <w:rPr>
          <w:rFonts w:ascii="Times New Roman" w:hAnsi="Times New Roman"/>
          <w:snapToGrid w:val="0"/>
          <w:sz w:val="26"/>
          <w:szCs w:val="26"/>
          <w:lang w:eastAsia="ru-RU"/>
        </w:rP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2F7C9A" w:rsidRPr="00F20741" w:rsidRDefault="002F7C9A" w:rsidP="00703BFB">
      <w:pPr>
        <w:spacing w:after="0" w:line="240" w:lineRule="auto"/>
        <w:ind w:firstLine="567"/>
        <w:jc w:val="both"/>
        <w:rPr>
          <w:rFonts w:ascii="Times New Roman" w:hAnsi="Times New Roman"/>
          <w:sz w:val="26"/>
          <w:szCs w:val="26"/>
          <w:lang w:eastAsia="ru-RU"/>
        </w:rPr>
      </w:pPr>
      <w:r w:rsidRPr="00F20741">
        <w:rPr>
          <w:rFonts w:ascii="Times New Roman" w:hAnsi="Times New Roman"/>
          <w:sz w:val="26"/>
          <w:szCs w:val="26"/>
          <w:lang w:eastAsia="ru-RU"/>
        </w:rPr>
        <w:t xml:space="preserve">Изменение одного вида разрешенного использования земельных участков и объектов капитального строительства на другой вид осуществляется в соответствии со статьей 37 Градостроительного Кодекса РФ. </w:t>
      </w:r>
    </w:p>
    <w:p w:rsidR="002F7C9A" w:rsidRPr="00234F0C" w:rsidRDefault="002F7C9A" w:rsidP="00703BFB">
      <w:pPr>
        <w:pStyle w:val="Heading3"/>
        <w:ind w:firstLine="708"/>
        <w:jc w:val="both"/>
      </w:pPr>
      <w:bookmarkStart w:id="98" w:name="_Toc452336974"/>
      <w:bookmarkStart w:id="99" w:name="_Toc479251490"/>
      <w:bookmarkStart w:id="100" w:name="_Toc497987694"/>
      <w:r w:rsidRPr="00234F0C">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94"/>
      <w:bookmarkEnd w:id="95"/>
      <w:bookmarkEnd w:id="98"/>
      <w:bookmarkEnd w:id="99"/>
      <w:bookmarkEnd w:id="100"/>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11 настоящих Правил.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 </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F7C9A" w:rsidRPr="004B6275" w:rsidRDefault="002F7C9A" w:rsidP="00703BFB">
      <w:pPr>
        <w:pStyle w:val="Heading3"/>
        <w:ind w:firstLine="708"/>
        <w:jc w:val="both"/>
      </w:pPr>
      <w:bookmarkStart w:id="101" w:name="_Toc268487895"/>
      <w:bookmarkStart w:id="102" w:name="_Toc301255857"/>
      <w:bookmarkStart w:id="103" w:name="_Toc452336975"/>
      <w:bookmarkStart w:id="104" w:name="_Toc479251491"/>
      <w:bookmarkStart w:id="105" w:name="_Toc497987695"/>
      <w:bookmarkEnd w:id="96"/>
      <w:bookmarkEnd w:id="97"/>
      <w:r w:rsidRPr="004B6275">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101"/>
      <w:bookmarkEnd w:id="102"/>
      <w:bookmarkEnd w:id="103"/>
      <w:bookmarkEnd w:id="104"/>
      <w:bookmarkEnd w:id="105"/>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 </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 </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 </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9. На основании указанных в части 8 настоящей статьи рекомендац</w:t>
      </w:r>
      <w:r>
        <w:rPr>
          <w:rFonts w:ascii="Times New Roman" w:hAnsi="Times New Roman"/>
          <w:sz w:val="26"/>
          <w:szCs w:val="26"/>
          <w:lang w:eastAsia="ru-RU"/>
        </w:rPr>
        <w:t xml:space="preserve">ий глава местной Администрации </w:t>
      </w:r>
      <w:r w:rsidRPr="00427B6B">
        <w:rPr>
          <w:rFonts w:ascii="Times New Roman" w:hAnsi="Times New Roman"/>
          <w:sz w:val="26"/>
          <w:szCs w:val="26"/>
          <w:lang w:eastAsia="ru-RU"/>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w:t>
      </w:r>
    </w:p>
    <w:p w:rsidR="002F7C9A"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F7C9A" w:rsidRPr="00427B6B" w:rsidRDefault="002F7C9A" w:rsidP="00703BFB">
      <w:pPr>
        <w:spacing w:after="0" w:line="240" w:lineRule="auto"/>
        <w:ind w:firstLine="567"/>
        <w:jc w:val="both"/>
        <w:rPr>
          <w:rFonts w:ascii="Times New Roman" w:hAnsi="Times New Roman"/>
          <w:sz w:val="26"/>
          <w:szCs w:val="26"/>
          <w:lang w:eastAsia="ru-RU"/>
        </w:rPr>
      </w:pPr>
    </w:p>
    <w:p w:rsidR="002F7C9A" w:rsidRPr="00CB2429" w:rsidRDefault="002F7C9A" w:rsidP="00703BFB">
      <w:pPr>
        <w:keepNext/>
        <w:spacing w:before="120" w:after="120" w:line="240" w:lineRule="auto"/>
        <w:ind w:firstLine="567"/>
        <w:jc w:val="center"/>
        <w:outlineLvl w:val="1"/>
        <w:rPr>
          <w:rFonts w:ascii="Cambria" w:hAnsi="Cambria"/>
          <w:bCs/>
          <w:i/>
          <w:sz w:val="26"/>
          <w:szCs w:val="26"/>
          <w:lang w:eastAsia="ru-RU"/>
        </w:rPr>
      </w:pPr>
      <w:bookmarkStart w:id="106" w:name="_Toc268487897"/>
      <w:bookmarkStart w:id="107" w:name="_Toc301255859"/>
      <w:bookmarkStart w:id="108" w:name="_Toc452336976"/>
      <w:bookmarkStart w:id="109" w:name="_Toc479251492"/>
      <w:r>
        <w:rPr>
          <w:rFonts w:ascii="Cambria" w:hAnsi="Cambria"/>
          <w:bCs/>
          <w:i/>
          <w:sz w:val="26"/>
          <w:szCs w:val="26"/>
          <w:lang w:eastAsia="ru-RU"/>
        </w:rPr>
        <w:br w:type="page"/>
      </w:r>
      <w:bookmarkStart w:id="110" w:name="_Toc497987696"/>
      <w:r w:rsidRPr="00CB2429">
        <w:rPr>
          <w:rFonts w:ascii="Cambria" w:hAnsi="Cambria"/>
          <w:bCs/>
          <w:i/>
          <w:sz w:val="26"/>
          <w:szCs w:val="26"/>
          <w:lang w:eastAsia="ru-RU"/>
        </w:rPr>
        <w:t>РАЗДЕЛ 3. ПОЛОЖЕНИЯ О ПОДГОТОВКЕ ДОКУМЕНТАЦИИ ПО ПЛАНИРОВКЕ ТЕРРИТОРИИ</w:t>
      </w:r>
      <w:bookmarkEnd w:id="106"/>
      <w:bookmarkEnd w:id="107"/>
      <w:bookmarkEnd w:id="108"/>
      <w:bookmarkEnd w:id="109"/>
      <w:bookmarkEnd w:id="110"/>
    </w:p>
    <w:p w:rsidR="002F7C9A" w:rsidRPr="004B6275" w:rsidRDefault="002F7C9A" w:rsidP="00703BFB">
      <w:pPr>
        <w:pStyle w:val="Heading3"/>
        <w:ind w:firstLine="708"/>
        <w:jc w:val="both"/>
      </w:pPr>
      <w:bookmarkStart w:id="111" w:name="_Toc268487898"/>
      <w:bookmarkStart w:id="112" w:name="_Toc301255860"/>
      <w:bookmarkStart w:id="113" w:name="_Toc452336977"/>
      <w:bookmarkStart w:id="114" w:name="_Toc479251493"/>
      <w:bookmarkStart w:id="115" w:name="_Toc497987697"/>
      <w:r w:rsidRPr="004B6275">
        <w:t>Статья 12. Общие положения о подготовке документации по планировке территории</w:t>
      </w:r>
      <w:bookmarkEnd w:id="111"/>
      <w:bookmarkEnd w:id="112"/>
      <w:bookmarkEnd w:id="113"/>
      <w:bookmarkEnd w:id="114"/>
      <w:bookmarkEnd w:id="115"/>
    </w:p>
    <w:p w:rsidR="002F7C9A" w:rsidRPr="00427B6B" w:rsidRDefault="002F7C9A" w:rsidP="00703BFB">
      <w:pPr>
        <w:spacing w:after="0" w:line="240" w:lineRule="auto"/>
        <w:ind w:firstLine="567"/>
        <w:jc w:val="both"/>
        <w:rPr>
          <w:rFonts w:ascii="Times New Roman" w:hAnsi="Times New Roman"/>
          <w:sz w:val="26"/>
          <w:szCs w:val="26"/>
          <w:lang w:eastAsia="ru-RU"/>
        </w:rPr>
      </w:pPr>
      <w:bookmarkStart w:id="116" w:name="_Toc268484953"/>
      <w:bookmarkStart w:id="117" w:name="_Toc268487899"/>
      <w:bookmarkStart w:id="118" w:name="_Toc301255861"/>
      <w:r w:rsidRPr="00427B6B">
        <w:rPr>
          <w:rFonts w:ascii="Times New Roman" w:hAnsi="Times New Roman"/>
          <w:sz w:val="26"/>
          <w:szCs w:val="26"/>
          <w:lang w:eastAsia="ru-RU"/>
        </w:rPr>
        <w:t xml:space="preserve">1.Решение о подготовке документации по планировке территории принимается органом местного самоуправления поселения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 </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Pr>
          <w:rFonts w:ascii="Times New Roman" w:hAnsi="Times New Roman"/>
          <w:sz w:val="26"/>
          <w:szCs w:val="26"/>
          <w:lang w:eastAsia="ru-RU"/>
        </w:rPr>
        <w:t>сельского поселения</w:t>
      </w:r>
      <w:r w:rsidRPr="00427B6B">
        <w:rPr>
          <w:rFonts w:ascii="Times New Roman" w:hAnsi="Times New Roman"/>
          <w:sz w:val="26"/>
          <w:szCs w:val="26"/>
          <w:lang w:eastAsia="ru-RU"/>
        </w:rPr>
        <w:t xml:space="preserve"> (при наличии официального сайта </w:t>
      </w:r>
      <w:r>
        <w:rPr>
          <w:rFonts w:ascii="Times New Roman" w:hAnsi="Times New Roman"/>
          <w:sz w:val="26"/>
          <w:szCs w:val="26"/>
          <w:lang w:eastAsia="ru-RU"/>
        </w:rPr>
        <w:t>сельского поселения</w:t>
      </w:r>
      <w:r w:rsidRPr="00427B6B">
        <w:rPr>
          <w:rFonts w:ascii="Times New Roman" w:hAnsi="Times New Roman"/>
          <w:sz w:val="26"/>
          <w:szCs w:val="26"/>
          <w:lang w:eastAsia="ru-RU"/>
        </w:rPr>
        <w:t xml:space="preserve">) в сети "Интернет". </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r>
        <w:rPr>
          <w:rFonts w:ascii="Times New Roman" w:hAnsi="Times New Roman"/>
          <w:sz w:val="26"/>
          <w:szCs w:val="26"/>
          <w:lang w:eastAsia="ru-RU"/>
        </w:rPr>
        <w:t>сельского поселения</w:t>
      </w:r>
      <w:r w:rsidRPr="00427B6B">
        <w:rPr>
          <w:rFonts w:ascii="Times New Roman" w:hAnsi="Times New Roman"/>
          <w:sz w:val="26"/>
          <w:szCs w:val="26"/>
          <w:lang w:eastAsia="ru-RU"/>
        </w:rPr>
        <w:t xml:space="preserve"> свои предложения о порядке, сроках подготовки и содержании документации по планировке территории. </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4. Орган местного самоуправления </w:t>
      </w:r>
      <w:r>
        <w:rPr>
          <w:rFonts w:ascii="Times New Roman" w:hAnsi="Times New Roman"/>
          <w:sz w:val="26"/>
          <w:szCs w:val="26"/>
          <w:lang w:eastAsia="ru-RU"/>
        </w:rPr>
        <w:t>сельского поселения</w:t>
      </w:r>
      <w:r w:rsidRPr="00427B6B">
        <w:rPr>
          <w:rFonts w:ascii="Times New Roman" w:hAnsi="Times New Roman"/>
          <w:sz w:val="26"/>
          <w:szCs w:val="26"/>
          <w:lang w:eastAsia="ru-RU"/>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w:t>
      </w:r>
      <w:r>
        <w:rPr>
          <w:rFonts w:ascii="Times New Roman" w:hAnsi="Times New Roman"/>
          <w:sz w:val="26"/>
          <w:szCs w:val="26"/>
          <w:lang w:eastAsia="ru-RU"/>
        </w:rPr>
        <w:t>сельского поселения</w:t>
      </w:r>
      <w:r w:rsidRPr="00427B6B">
        <w:rPr>
          <w:rFonts w:ascii="Times New Roman" w:hAnsi="Times New Roman"/>
          <w:sz w:val="26"/>
          <w:szCs w:val="26"/>
          <w:lang w:eastAsia="ru-RU"/>
        </w:rPr>
        <w:t xml:space="preserve">, до их утверждения подлежат обязательному рассмотрению на публичных слушаниях. </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5.1. Публичные слушания по проекту планировки территории и проекту межевания территории не проводятся, если они подготовлены в отношении:</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1) территории, подлежащей комплексному освоению в соответствии с договором о комплексном освоении территории;</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3) территории для размещения линейных объектов в границах земель лесного фонда.</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 </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 </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 </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w:t>
      </w:r>
      <w:r>
        <w:rPr>
          <w:rFonts w:ascii="Times New Roman" w:hAnsi="Times New Roman"/>
          <w:sz w:val="26"/>
          <w:szCs w:val="26"/>
          <w:lang w:eastAsia="ru-RU"/>
        </w:rPr>
        <w:t>сельского поселения</w:t>
      </w:r>
      <w:r w:rsidRPr="00427B6B">
        <w:rPr>
          <w:rFonts w:ascii="Times New Roman" w:hAnsi="Times New Roman"/>
          <w:sz w:val="26"/>
          <w:szCs w:val="26"/>
          <w:lang w:eastAsia="ru-RU"/>
        </w:rPr>
        <w:t xml:space="preserve">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 </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Pr>
          <w:rFonts w:ascii="Times New Roman" w:hAnsi="Times New Roman"/>
          <w:sz w:val="26"/>
          <w:szCs w:val="26"/>
          <w:lang w:eastAsia="ru-RU"/>
        </w:rPr>
        <w:t>сельского поселения</w:t>
      </w:r>
      <w:r w:rsidRPr="00427B6B">
        <w:rPr>
          <w:rFonts w:ascii="Times New Roman" w:hAnsi="Times New Roman"/>
          <w:sz w:val="26"/>
          <w:szCs w:val="26"/>
          <w:lang w:eastAsia="ru-RU"/>
        </w:rPr>
        <w:t xml:space="preserve"> (при наличии официального сайта </w:t>
      </w:r>
      <w:r>
        <w:rPr>
          <w:rFonts w:ascii="Times New Roman" w:hAnsi="Times New Roman"/>
          <w:sz w:val="26"/>
          <w:szCs w:val="26"/>
          <w:lang w:eastAsia="ru-RU"/>
        </w:rPr>
        <w:t>сельского поселения</w:t>
      </w:r>
      <w:r w:rsidRPr="00427B6B">
        <w:rPr>
          <w:rFonts w:ascii="Times New Roman" w:hAnsi="Times New Roman"/>
          <w:sz w:val="26"/>
          <w:szCs w:val="26"/>
          <w:lang w:eastAsia="ru-RU"/>
        </w:rPr>
        <w:t xml:space="preserve">) в сети "Интернет". </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 </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12. Орган местного самоуправления поселения направляет главе местной Администрации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13. Глава местной Администрации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 </w:t>
      </w:r>
    </w:p>
    <w:p w:rsidR="002F7C9A" w:rsidRPr="00427B6B" w:rsidRDefault="002F7C9A" w:rsidP="00703BFB">
      <w:pPr>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15. На основании документации по планировке территории, утвержденной главой местной Администрации,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rsidR="002F7C9A" w:rsidRPr="00006C6F" w:rsidRDefault="002F7C9A" w:rsidP="00703BFB">
      <w:pPr>
        <w:spacing w:after="0" w:line="240" w:lineRule="auto"/>
        <w:ind w:firstLine="567"/>
        <w:jc w:val="both"/>
        <w:rPr>
          <w:rFonts w:ascii="Times New Roman" w:hAnsi="Times New Roman"/>
          <w:sz w:val="26"/>
          <w:szCs w:val="26"/>
          <w:lang w:eastAsia="ru-RU"/>
        </w:rPr>
      </w:pPr>
      <w:r>
        <w:rPr>
          <w:rFonts w:ascii="Times New Roman" w:hAnsi="Times New Roman"/>
          <w:color w:val="000000"/>
          <w:sz w:val="26"/>
          <w:szCs w:val="26"/>
          <w:lang w:eastAsia="ru-RU"/>
        </w:rPr>
        <w:t xml:space="preserve">16. </w:t>
      </w:r>
      <w:r w:rsidRPr="00006C6F">
        <w:rPr>
          <w:rFonts w:ascii="Times New Roman" w:hAnsi="Times New Roman"/>
          <w:sz w:val="26"/>
          <w:szCs w:val="26"/>
          <w:lang w:eastAsia="ru-RU"/>
        </w:rPr>
        <w:t>В случае если физическое или юридическое лицо для выдачи ему градостроительного плана земельного участка,  обращается с заявлением в Малоярорславецкую районную администрацию муниципального района «Малоярославецкий район», проведение процедур, предусмотренных частями 1 - 16 настоящей статьи, не требуется. Малоярославецкая районная администрация муниципального района «Малоярославецкий район»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Вышеуказанный орган местного самоуправления предоставляет заявителю градостроительный план земельного участка без взимания платы.</w:t>
      </w:r>
    </w:p>
    <w:p w:rsidR="002F7C9A" w:rsidRPr="00427B6B" w:rsidRDefault="002F7C9A" w:rsidP="00703BFB">
      <w:pPr>
        <w:spacing w:after="0" w:line="240" w:lineRule="auto"/>
        <w:ind w:firstLine="567"/>
        <w:jc w:val="both"/>
        <w:rPr>
          <w:rFonts w:ascii="Times New Roman" w:hAnsi="Times New Roman"/>
          <w:sz w:val="26"/>
          <w:szCs w:val="26"/>
          <w:lang w:eastAsia="ru-RU"/>
        </w:rPr>
      </w:pPr>
    </w:p>
    <w:p w:rsidR="002F7C9A" w:rsidRPr="00CB2429" w:rsidRDefault="002F7C9A" w:rsidP="00703BFB">
      <w:pPr>
        <w:keepNext/>
        <w:spacing w:before="120" w:after="120" w:line="240" w:lineRule="auto"/>
        <w:ind w:firstLine="567"/>
        <w:jc w:val="center"/>
        <w:outlineLvl w:val="1"/>
        <w:rPr>
          <w:rFonts w:ascii="Cambria" w:hAnsi="Cambria"/>
          <w:bCs/>
          <w:i/>
          <w:sz w:val="26"/>
          <w:szCs w:val="26"/>
          <w:lang w:eastAsia="ru-RU"/>
        </w:rPr>
      </w:pPr>
      <w:bookmarkStart w:id="119" w:name="_Toc452336978"/>
      <w:bookmarkStart w:id="120" w:name="_Toc479251494"/>
      <w:bookmarkStart w:id="121" w:name="_Toc497987698"/>
      <w:r w:rsidRPr="00CB2429">
        <w:rPr>
          <w:rFonts w:ascii="Cambria" w:hAnsi="Cambria"/>
          <w:bCs/>
          <w:i/>
          <w:sz w:val="26"/>
          <w:szCs w:val="26"/>
          <w:lang w:eastAsia="ru-RU"/>
        </w:rPr>
        <w:t>РАЗДЕЛ 4. ПОЛОЖЕНИЯ О ПРОВЕДЕНИИ ПУБЛИЧНЫХ СЛУШАНИЙ ПО ВОПРОСАМ ЗЕМЛЕПОЛЬЗОВАНИЯ И ЗАСТРОЙКИ</w:t>
      </w:r>
      <w:bookmarkEnd w:id="116"/>
      <w:bookmarkEnd w:id="117"/>
      <w:bookmarkEnd w:id="118"/>
      <w:bookmarkEnd w:id="119"/>
      <w:bookmarkEnd w:id="120"/>
      <w:bookmarkEnd w:id="121"/>
    </w:p>
    <w:p w:rsidR="002F7C9A" w:rsidRPr="004B6275" w:rsidRDefault="002F7C9A" w:rsidP="00703BFB">
      <w:pPr>
        <w:pStyle w:val="Heading3"/>
        <w:ind w:firstLine="708"/>
        <w:jc w:val="both"/>
      </w:pPr>
      <w:bookmarkStart w:id="122" w:name="_Toc268484954"/>
      <w:bookmarkStart w:id="123" w:name="_Toc268487900"/>
      <w:bookmarkStart w:id="124" w:name="_Toc301255862"/>
      <w:bookmarkStart w:id="125" w:name="_Toc452336979"/>
      <w:bookmarkStart w:id="126" w:name="_Toc479251495"/>
      <w:bookmarkStart w:id="127" w:name="_Toc497987699"/>
      <w:r w:rsidRPr="004B6275">
        <w:t>Статья 13. Общие положения о порядке проведения публичных слушаний по вопросам землепользования и застройки</w:t>
      </w:r>
      <w:bookmarkEnd w:id="122"/>
      <w:bookmarkEnd w:id="123"/>
      <w:bookmarkEnd w:id="124"/>
      <w:bookmarkEnd w:id="125"/>
      <w:bookmarkEnd w:id="126"/>
      <w:bookmarkEnd w:id="127"/>
      <w:r w:rsidRPr="004B6275">
        <w:t xml:space="preserve"> </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2. Публичные слушания проводятся:</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по проекту генерального плана поселения и проектам решений о внесении в него изменений и дополнений;</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по проекту Правил землепользования и застройки поселения и проектам решений о внесении в него изменений и дополнений;</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по проектам планировки территории и проектам межевания территорий;</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по предоставлению разрешения на условно разрешенный вид использования земельного участка или объекта капитального строительства;</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в иных случаях, предусмотренных действующим законодательством.</w:t>
      </w:r>
    </w:p>
    <w:p w:rsidR="002F7C9A"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3. 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и правовых актов Думы поселения.</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p>
    <w:p w:rsidR="002F7C9A" w:rsidRPr="00CB2429" w:rsidRDefault="002F7C9A" w:rsidP="00703BFB">
      <w:pPr>
        <w:keepNext/>
        <w:spacing w:before="120" w:after="120" w:line="240" w:lineRule="auto"/>
        <w:ind w:firstLine="567"/>
        <w:jc w:val="center"/>
        <w:outlineLvl w:val="1"/>
        <w:rPr>
          <w:rFonts w:ascii="Cambria" w:hAnsi="Cambria"/>
          <w:bCs/>
          <w:i/>
          <w:sz w:val="26"/>
          <w:szCs w:val="26"/>
          <w:lang w:eastAsia="ru-RU"/>
        </w:rPr>
      </w:pPr>
      <w:bookmarkStart w:id="128" w:name="_Toc268487902"/>
      <w:bookmarkStart w:id="129" w:name="_Toc301255864"/>
      <w:bookmarkStart w:id="130" w:name="_Toc452336980"/>
      <w:bookmarkStart w:id="131" w:name="_Toc479251496"/>
      <w:bookmarkStart w:id="132" w:name="_Toc497987700"/>
      <w:r w:rsidRPr="00CB2429">
        <w:rPr>
          <w:rFonts w:ascii="Cambria" w:hAnsi="Cambria"/>
          <w:bCs/>
          <w:i/>
          <w:sz w:val="26"/>
          <w:szCs w:val="26"/>
          <w:lang w:eastAsia="ru-RU"/>
        </w:rPr>
        <w:t>РАЗДЕЛ 5. ПОЛОЖЕНИЯ О ВНЕСЕНИИ ИЗМЕНЕНИЙ В ПРАВИЛА ЗЕМЛЕПОЛЬЗОВАНИЯ И ЗАСТРОЙКИ</w:t>
      </w:r>
      <w:bookmarkEnd w:id="128"/>
      <w:bookmarkEnd w:id="129"/>
      <w:bookmarkEnd w:id="130"/>
      <w:bookmarkEnd w:id="131"/>
      <w:bookmarkEnd w:id="132"/>
    </w:p>
    <w:p w:rsidR="002F7C9A" w:rsidRPr="004B6275" w:rsidRDefault="002F7C9A" w:rsidP="00703BFB">
      <w:pPr>
        <w:pStyle w:val="Heading3"/>
        <w:ind w:firstLine="708"/>
        <w:jc w:val="both"/>
      </w:pPr>
      <w:bookmarkStart w:id="133" w:name="_Toc268487903"/>
      <w:bookmarkStart w:id="134" w:name="_Toc301255865"/>
      <w:bookmarkStart w:id="135" w:name="_Toc452336981"/>
      <w:bookmarkStart w:id="136" w:name="_Toc479251497"/>
      <w:bookmarkStart w:id="137" w:name="_Toc497987701"/>
      <w:r w:rsidRPr="004B6275">
        <w:t xml:space="preserve">Статья 14. Порядок внесения изменений в Правила землепользования и застройки </w:t>
      </w:r>
      <w:bookmarkEnd w:id="133"/>
      <w:bookmarkEnd w:id="134"/>
      <w:bookmarkEnd w:id="135"/>
      <w:r w:rsidRPr="004B6275">
        <w:t>поселения</w:t>
      </w:r>
      <w:bookmarkEnd w:id="136"/>
      <w:bookmarkEnd w:id="137"/>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1. Внесение изменений в Правила осуществляется в порядке, предусмотренном законодательством Российской Федерации,</w:t>
      </w:r>
      <w:r>
        <w:rPr>
          <w:rFonts w:ascii="Times New Roman" w:hAnsi="Times New Roman"/>
          <w:sz w:val="26"/>
          <w:szCs w:val="26"/>
          <w:lang w:eastAsia="ru-RU"/>
        </w:rPr>
        <w:t xml:space="preserve"> Калужской </w:t>
      </w:r>
      <w:r w:rsidRPr="00427B6B">
        <w:rPr>
          <w:rFonts w:ascii="Times New Roman" w:hAnsi="Times New Roman"/>
          <w:sz w:val="26"/>
          <w:szCs w:val="26"/>
          <w:lang w:eastAsia="ru-RU"/>
        </w:rPr>
        <w:t xml:space="preserve"> области, правовыми актами поселения.</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2. Основаниями для рассмотрения вопроса о внесении изменений в Правила являются:</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несоответствие Правил генеральному плану поселения;</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поступление предложений об изменении границ территориальных зон, изменении градостроительных регламентов.</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3. Предложения о внесении изменений в Правила направляются в Комиссию:</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 органами исполнительной власти </w:t>
      </w:r>
      <w:r>
        <w:rPr>
          <w:rFonts w:ascii="Times New Roman" w:hAnsi="Times New Roman"/>
          <w:sz w:val="26"/>
          <w:szCs w:val="26"/>
          <w:lang w:eastAsia="ru-RU"/>
        </w:rPr>
        <w:t xml:space="preserve">Калужской </w:t>
      </w:r>
      <w:r w:rsidRPr="00427B6B">
        <w:rPr>
          <w:rFonts w:ascii="Times New Roman" w:hAnsi="Times New Roman"/>
          <w:sz w:val="26"/>
          <w:szCs w:val="26"/>
          <w:lang w:eastAsia="ru-RU"/>
        </w:rPr>
        <w:t>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округа;</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К предложениям о внесении изменений в Правила прикладываются документы, подтверждающие необходимость внесения изменений в Правила.</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Pr>
          <w:rFonts w:ascii="Times New Roman" w:hAnsi="Times New Roman"/>
          <w:sz w:val="26"/>
          <w:szCs w:val="26"/>
          <w:lang w:eastAsia="ru-RU"/>
        </w:rPr>
        <w:t>поселения</w:t>
      </w:r>
      <w:r w:rsidRPr="00427B6B">
        <w:rPr>
          <w:rFonts w:ascii="Times New Roman" w:hAnsi="Times New Roman"/>
          <w:sz w:val="26"/>
          <w:szCs w:val="26"/>
          <w:lang w:eastAsia="ru-RU"/>
        </w:rPr>
        <w:t>.</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5. Глава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bCs/>
          <w:sz w:val="26"/>
          <w:szCs w:val="26"/>
          <w:lang w:eastAsia="ru-RU"/>
        </w:rPr>
        <w:t xml:space="preserve">Глава </w:t>
      </w:r>
      <w:r w:rsidRPr="00427B6B">
        <w:rPr>
          <w:rFonts w:ascii="Times New Roman" w:hAnsi="Times New Roman"/>
          <w:sz w:val="26"/>
          <w:szCs w:val="26"/>
          <w:lang w:eastAsia="ru-RU"/>
        </w:rPr>
        <w:t>поселения</w:t>
      </w:r>
      <w:r w:rsidRPr="00427B6B">
        <w:rPr>
          <w:rFonts w:ascii="Times New Roman" w:hAnsi="Times New Roman"/>
          <w:bCs/>
          <w:sz w:val="26"/>
          <w:szCs w:val="26"/>
          <w:lang w:eastAsia="ru-RU"/>
        </w:rPr>
        <w:t xml:space="preserve"> не позднее десяти дней с даты принятия решения о подготовке проекта изменений и дополнений в Правила обеспечивает опубликование сообщения о принятии такого решения</w:t>
      </w:r>
      <w:r w:rsidRPr="00427B6B">
        <w:rPr>
          <w:rFonts w:ascii="Times New Roman" w:hAnsi="Times New Roman"/>
          <w:sz w:val="26"/>
          <w:szCs w:val="26"/>
          <w:lang w:eastAsia="ru-RU"/>
        </w:rPr>
        <w:t xml:space="preserve"> и размещение на официальном сайте </w:t>
      </w:r>
      <w:r>
        <w:rPr>
          <w:rFonts w:ascii="Times New Roman" w:hAnsi="Times New Roman"/>
          <w:sz w:val="26"/>
          <w:szCs w:val="26"/>
          <w:lang w:eastAsia="ru-RU"/>
        </w:rPr>
        <w:t>сельского поселения</w:t>
      </w:r>
      <w:r w:rsidRPr="00427B6B">
        <w:rPr>
          <w:rFonts w:ascii="Times New Roman" w:hAnsi="Times New Roman"/>
          <w:sz w:val="26"/>
          <w:szCs w:val="26"/>
          <w:lang w:eastAsia="ru-RU"/>
        </w:rPr>
        <w:t xml:space="preserve"> (при наличии сайта).</w:t>
      </w:r>
    </w:p>
    <w:p w:rsidR="002F7C9A" w:rsidRPr="00427B6B" w:rsidRDefault="002F7C9A" w:rsidP="00703BFB">
      <w:pPr>
        <w:autoSpaceDE w:val="0"/>
        <w:autoSpaceDN w:val="0"/>
        <w:adjustRightInd w:val="0"/>
        <w:spacing w:after="0" w:line="240" w:lineRule="auto"/>
        <w:ind w:firstLine="567"/>
        <w:jc w:val="both"/>
        <w:rPr>
          <w:rFonts w:ascii="Times New Roman" w:hAnsi="Times New Roman"/>
          <w:bCs/>
          <w:sz w:val="26"/>
          <w:szCs w:val="26"/>
          <w:lang w:eastAsia="ru-RU"/>
        </w:rPr>
      </w:pPr>
      <w:r w:rsidRPr="00427B6B">
        <w:rPr>
          <w:rFonts w:ascii="Times New Roman" w:hAnsi="Times New Roman"/>
          <w:bCs/>
          <w:sz w:val="26"/>
          <w:szCs w:val="26"/>
          <w:lang w:eastAsia="ru-RU"/>
        </w:rPr>
        <w:t xml:space="preserve">Комиссия подготавливает проект изменений и дополнений в Правила и передает его главе </w:t>
      </w:r>
      <w:r w:rsidRPr="00427B6B">
        <w:rPr>
          <w:rFonts w:ascii="Times New Roman" w:hAnsi="Times New Roman"/>
          <w:sz w:val="26"/>
          <w:szCs w:val="26"/>
          <w:lang w:eastAsia="ru-RU"/>
        </w:rPr>
        <w:t>поселения</w:t>
      </w:r>
      <w:r w:rsidRPr="00427B6B">
        <w:rPr>
          <w:rFonts w:ascii="Times New Roman" w:hAnsi="Times New Roman"/>
          <w:bCs/>
          <w:sz w:val="26"/>
          <w:szCs w:val="26"/>
          <w:lang w:eastAsia="ru-RU"/>
        </w:rPr>
        <w:t xml:space="preserve">. Глава </w:t>
      </w:r>
      <w:r w:rsidRPr="00427B6B">
        <w:rPr>
          <w:rFonts w:ascii="Times New Roman" w:hAnsi="Times New Roman"/>
          <w:sz w:val="26"/>
          <w:szCs w:val="26"/>
          <w:lang w:eastAsia="ru-RU"/>
        </w:rPr>
        <w:t>поселения</w:t>
      </w:r>
      <w:r w:rsidRPr="00427B6B">
        <w:rPr>
          <w:rFonts w:ascii="Times New Roman" w:hAnsi="Times New Roman"/>
          <w:bCs/>
          <w:sz w:val="26"/>
          <w:szCs w:val="26"/>
          <w:lang w:eastAsia="ru-RU"/>
        </w:rPr>
        <w:t xml:space="preserve"> в течение десяти дней принимает решение о проведении публичных слушаний по проекту изменений и дополнений в Правила.</w:t>
      </w:r>
    </w:p>
    <w:p w:rsidR="002F7C9A" w:rsidRPr="00427B6B" w:rsidRDefault="002F7C9A" w:rsidP="00703BFB">
      <w:pPr>
        <w:autoSpaceDE w:val="0"/>
        <w:autoSpaceDN w:val="0"/>
        <w:adjustRightInd w:val="0"/>
        <w:spacing w:after="0" w:line="240" w:lineRule="auto"/>
        <w:ind w:firstLine="567"/>
        <w:jc w:val="both"/>
        <w:rPr>
          <w:rFonts w:ascii="Times New Roman" w:hAnsi="Times New Roman"/>
          <w:bCs/>
          <w:sz w:val="26"/>
          <w:szCs w:val="26"/>
          <w:lang w:eastAsia="ru-RU"/>
        </w:rPr>
      </w:pPr>
      <w:r w:rsidRPr="00427B6B">
        <w:rPr>
          <w:rFonts w:ascii="Times New Roman" w:hAnsi="Times New Roman"/>
          <w:bCs/>
          <w:sz w:val="26"/>
          <w:szCs w:val="26"/>
          <w:lang w:eastAsia="ru-RU"/>
        </w:rPr>
        <w:t xml:space="preserve">Глава </w:t>
      </w:r>
      <w:r w:rsidRPr="00427B6B">
        <w:rPr>
          <w:rFonts w:ascii="Times New Roman" w:hAnsi="Times New Roman"/>
          <w:sz w:val="26"/>
          <w:szCs w:val="26"/>
          <w:lang w:eastAsia="ru-RU"/>
        </w:rPr>
        <w:t>поселения</w:t>
      </w:r>
      <w:r w:rsidRPr="00427B6B">
        <w:rPr>
          <w:rFonts w:ascii="Times New Roman" w:hAnsi="Times New Roman"/>
          <w:bCs/>
          <w:sz w:val="26"/>
          <w:szCs w:val="26"/>
          <w:lang w:eastAsia="ru-RU"/>
        </w:rPr>
        <w:t xml:space="preserve"> не позднее десяти дней с даты принятия решения о проведении публичных слушаний по проекту изменений и дополнений в Правила обеспечивает опубликование сообщения о принятии такого решения </w:t>
      </w:r>
      <w:r w:rsidRPr="00427B6B">
        <w:rPr>
          <w:rFonts w:ascii="Times New Roman" w:hAnsi="Times New Roman"/>
          <w:sz w:val="26"/>
          <w:szCs w:val="26"/>
          <w:lang w:eastAsia="ru-RU"/>
        </w:rPr>
        <w:t>и размещение на официальном сайте</w:t>
      </w:r>
      <w:r w:rsidRPr="00427B6B">
        <w:rPr>
          <w:rFonts w:ascii="Times New Roman" w:hAnsi="Times New Roman"/>
          <w:bCs/>
          <w:sz w:val="26"/>
          <w:szCs w:val="26"/>
          <w:lang w:eastAsia="ru-RU"/>
        </w:rPr>
        <w:t>.</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w:t>
      </w:r>
      <w:r>
        <w:rPr>
          <w:rFonts w:ascii="Times New Roman" w:hAnsi="Times New Roman"/>
          <w:sz w:val="26"/>
          <w:szCs w:val="26"/>
          <w:lang w:eastAsia="ru-RU"/>
        </w:rPr>
        <w:t xml:space="preserve">Калужской </w:t>
      </w:r>
      <w:r w:rsidRPr="00427B6B">
        <w:rPr>
          <w:rFonts w:ascii="Times New Roman" w:hAnsi="Times New Roman"/>
          <w:sz w:val="26"/>
          <w:szCs w:val="26"/>
          <w:lang w:eastAsia="ru-RU"/>
        </w:rPr>
        <w:t>области, правовыми актами поселения и настоящими Правилами.</w:t>
      </w:r>
      <w:r w:rsidRPr="00427B6B">
        <w:rPr>
          <w:rFonts w:ascii="Times New Roman" w:hAnsi="Times New Roman"/>
          <w:bCs/>
          <w:sz w:val="26"/>
          <w:szCs w:val="26"/>
          <w:lang w:eastAsia="ru-RU"/>
        </w:rPr>
        <w:t xml:space="preserve"> Продолжительность публичных слушаний составляет два месяца.</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bCs/>
          <w:sz w:val="26"/>
          <w:szCs w:val="26"/>
          <w:lang w:eastAsia="ru-RU"/>
        </w:rPr>
        <w:t>В случае подготовки правил землепользования и застройки применительно к части территории</w:t>
      </w:r>
      <w:r>
        <w:rPr>
          <w:rFonts w:ascii="Times New Roman" w:hAnsi="Times New Roman"/>
          <w:bCs/>
          <w:sz w:val="26"/>
          <w:szCs w:val="26"/>
          <w:lang w:eastAsia="ru-RU"/>
        </w:rPr>
        <w:t xml:space="preserve"> </w:t>
      </w:r>
      <w:r>
        <w:rPr>
          <w:rFonts w:ascii="Times New Roman" w:hAnsi="Times New Roman"/>
          <w:sz w:val="26"/>
          <w:szCs w:val="26"/>
          <w:lang w:eastAsia="ru-RU"/>
        </w:rPr>
        <w:t>сельского поселения</w:t>
      </w:r>
      <w:r w:rsidRPr="00427B6B">
        <w:rPr>
          <w:rFonts w:ascii="Times New Roman" w:hAnsi="Times New Roman"/>
          <w:bCs/>
          <w:sz w:val="26"/>
          <w:szCs w:val="26"/>
          <w:lang w:eastAsia="ru-RU"/>
        </w:rPr>
        <w:t xml:space="preserve">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7.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поселения. Обязательным приложением к проекту являются протоколы публичных слушаний и заключение о результатах публичных слушаний.</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8. Глава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или об отклонении проекта и о направлении его на доработку с указанием даты его повторного представления.</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9. </w:t>
      </w:r>
      <w:r>
        <w:rPr>
          <w:rFonts w:ascii="Times New Roman" w:hAnsi="Times New Roman"/>
          <w:sz w:val="26"/>
          <w:szCs w:val="26"/>
          <w:lang w:eastAsia="ru-RU"/>
        </w:rPr>
        <w:t xml:space="preserve">Сельская </w:t>
      </w:r>
      <w:r w:rsidRPr="00427B6B">
        <w:rPr>
          <w:rFonts w:ascii="Times New Roman" w:hAnsi="Times New Roman"/>
          <w:sz w:val="26"/>
          <w:szCs w:val="26"/>
          <w:lang w:eastAsia="ru-RU"/>
        </w:rPr>
        <w:t xml:space="preserve">Дума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w:t>
      </w:r>
      <w:r>
        <w:rPr>
          <w:rFonts w:ascii="Times New Roman" w:hAnsi="Times New Roman"/>
          <w:sz w:val="26"/>
          <w:szCs w:val="26"/>
          <w:lang w:eastAsia="ru-RU"/>
        </w:rPr>
        <w:t xml:space="preserve">поселения </w:t>
      </w:r>
      <w:r w:rsidRPr="00427B6B">
        <w:rPr>
          <w:rFonts w:ascii="Times New Roman" w:hAnsi="Times New Roman"/>
          <w:sz w:val="26"/>
          <w:szCs w:val="26"/>
          <w:lang w:eastAsia="ru-RU"/>
        </w:rPr>
        <w:t>на доработку в соответствии с результатами публичных слушаний по указанному проекту. Решение Думы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bCs/>
          <w:sz w:val="26"/>
          <w:szCs w:val="26"/>
          <w:lang w:eastAsia="ru-RU"/>
        </w:rPr>
        <w:t>Органы государственной власти, физические и юридические лица вправе оспорить решение об утверждении изменений в Правила в судебном порядке.</w:t>
      </w:r>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10. Внесение изменений в настоящие Правила, вызванные изменением федерального и регионального законодательства производятся на основании заключения Комиссии в порядке, установленном правовым актом Администрации.</w:t>
      </w:r>
    </w:p>
    <w:p w:rsidR="002F7C9A"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w:t>
      </w:r>
    </w:p>
    <w:p w:rsidR="002F7C9A" w:rsidRPr="00CB2429" w:rsidRDefault="002F7C9A" w:rsidP="00703BFB">
      <w:pPr>
        <w:keepNext/>
        <w:spacing w:before="120" w:after="120" w:line="240" w:lineRule="auto"/>
        <w:ind w:firstLine="567"/>
        <w:jc w:val="center"/>
        <w:outlineLvl w:val="1"/>
        <w:rPr>
          <w:rFonts w:ascii="Cambria" w:hAnsi="Cambria"/>
          <w:bCs/>
          <w:i/>
          <w:sz w:val="26"/>
          <w:szCs w:val="26"/>
          <w:lang w:eastAsia="ru-RU"/>
        </w:rPr>
      </w:pPr>
      <w:bookmarkStart w:id="138" w:name="_Toc268484956"/>
      <w:bookmarkStart w:id="139" w:name="_Toc268487904"/>
      <w:bookmarkStart w:id="140" w:name="_Toc301255866"/>
      <w:bookmarkStart w:id="141" w:name="_Toc452336982"/>
      <w:bookmarkStart w:id="142" w:name="_Toc479251498"/>
      <w:bookmarkStart w:id="143" w:name="_Toc497987702"/>
      <w:r w:rsidRPr="00CB2429">
        <w:rPr>
          <w:rFonts w:ascii="Cambria" w:hAnsi="Cambria"/>
          <w:bCs/>
          <w:i/>
          <w:sz w:val="26"/>
          <w:szCs w:val="26"/>
          <w:lang w:eastAsia="ru-RU"/>
        </w:rPr>
        <w:t>РАЗДЕЛ 6. ПОЛОЖЕНИЯ О РЕГУЛИРОВАНИИ ИНЫХ ВОПРОСОВ ЗЕМЛЕПОЛЬЗОВАНИЯ И ЗАСТРОЙКИ</w:t>
      </w:r>
      <w:bookmarkEnd w:id="138"/>
      <w:bookmarkEnd w:id="139"/>
      <w:bookmarkEnd w:id="140"/>
      <w:bookmarkEnd w:id="141"/>
      <w:bookmarkEnd w:id="142"/>
      <w:bookmarkEnd w:id="143"/>
    </w:p>
    <w:p w:rsidR="002F7C9A" w:rsidRPr="004B6275" w:rsidRDefault="002F7C9A" w:rsidP="00703BFB">
      <w:pPr>
        <w:pStyle w:val="Heading3"/>
        <w:ind w:firstLine="708"/>
        <w:jc w:val="both"/>
      </w:pPr>
      <w:bookmarkStart w:id="144" w:name="_Toc268487905"/>
      <w:bookmarkStart w:id="145" w:name="_Toc301255867"/>
      <w:bookmarkStart w:id="146" w:name="_Toc452336983"/>
      <w:bookmarkStart w:id="147" w:name="_Toc479251499"/>
      <w:bookmarkStart w:id="148" w:name="_Toc497987703"/>
      <w:r w:rsidRPr="004B6275">
        <w:t xml:space="preserve">Статья 15. Общие принципы регулирования иных вопросов землепользования и застройки на территории </w:t>
      </w:r>
      <w:bookmarkEnd w:id="144"/>
      <w:bookmarkEnd w:id="145"/>
      <w:bookmarkEnd w:id="146"/>
      <w:r w:rsidRPr="004B6275">
        <w:t>поселения</w:t>
      </w:r>
      <w:bookmarkEnd w:id="147"/>
      <w:bookmarkEnd w:id="148"/>
    </w:p>
    <w:p w:rsidR="002F7C9A" w:rsidRPr="00427B6B" w:rsidRDefault="002F7C9A" w:rsidP="00703BFB">
      <w:pPr>
        <w:autoSpaceDE w:val="0"/>
        <w:autoSpaceDN w:val="0"/>
        <w:adjustRightInd w:val="0"/>
        <w:spacing w:after="0" w:line="240" w:lineRule="auto"/>
        <w:ind w:firstLine="567"/>
        <w:jc w:val="both"/>
        <w:rPr>
          <w:rFonts w:ascii="Times New Roman" w:hAnsi="Times New Roman"/>
          <w:sz w:val="26"/>
          <w:szCs w:val="26"/>
          <w:lang w:eastAsia="ru-RU"/>
        </w:rPr>
      </w:pPr>
      <w:r w:rsidRPr="00427B6B">
        <w:rPr>
          <w:rFonts w:ascii="Times New Roman" w:hAnsi="Times New Roman"/>
          <w:sz w:val="26"/>
          <w:szCs w:val="26"/>
          <w:lang w:eastAsia="ru-RU"/>
        </w:rPr>
        <w:t xml:space="preserve">1. Иные вопросы землепользования и застройки на территории поселения регулируются законодательством Российской Федерации </w:t>
      </w:r>
      <w:r>
        <w:rPr>
          <w:rFonts w:ascii="Times New Roman" w:hAnsi="Times New Roman"/>
          <w:sz w:val="26"/>
          <w:szCs w:val="26"/>
          <w:lang w:eastAsia="ru-RU"/>
        </w:rPr>
        <w:t xml:space="preserve">Калужской </w:t>
      </w:r>
      <w:r w:rsidRPr="00427B6B">
        <w:rPr>
          <w:rFonts w:ascii="Times New Roman" w:hAnsi="Times New Roman"/>
          <w:sz w:val="26"/>
          <w:szCs w:val="26"/>
          <w:lang w:eastAsia="ru-RU"/>
        </w:rPr>
        <w:t>области, правовыми актами поселения.</w:t>
      </w:r>
    </w:p>
    <w:p w:rsidR="002F7C9A" w:rsidRPr="004B6275" w:rsidRDefault="002F7C9A" w:rsidP="00703BFB">
      <w:pPr>
        <w:pStyle w:val="Heading3"/>
        <w:ind w:firstLine="708"/>
        <w:jc w:val="both"/>
      </w:pPr>
      <w:bookmarkStart w:id="149" w:name="_Toc479251500"/>
      <w:bookmarkStart w:id="150" w:name="_Toc497987704"/>
      <w:r w:rsidRPr="004B6275">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149"/>
      <w:bookmarkEnd w:id="150"/>
    </w:p>
    <w:p w:rsidR="002F7C9A" w:rsidRPr="00427B6B"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427B6B">
        <w:rPr>
          <w:rFonts w:ascii="Times New Roman" w:hAnsi="Times New Roman"/>
          <w:sz w:val="26"/>
          <w:szCs w:val="26"/>
          <w:lang w:eastAsia="ru-RU"/>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2F7C9A" w:rsidRPr="00427B6B"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427B6B">
        <w:rPr>
          <w:rFonts w:ascii="Times New Roman" w:hAnsi="Times New Roman"/>
          <w:sz w:val="26"/>
          <w:szCs w:val="26"/>
          <w:lang w:eastAsia="ru-RU"/>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rsidR="002F7C9A" w:rsidRPr="00427B6B"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427B6B">
        <w:rPr>
          <w:rFonts w:ascii="Times New Roman" w:hAnsi="Times New Roman"/>
          <w:sz w:val="26"/>
          <w:szCs w:val="26"/>
          <w:lang w:eastAsia="ru-RU"/>
        </w:rPr>
        <w:t>2. Выдача разрешения на строительство не требуется в случаях:</w:t>
      </w:r>
    </w:p>
    <w:p w:rsidR="002F7C9A" w:rsidRPr="00427B6B"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427B6B">
        <w:rPr>
          <w:rFonts w:ascii="Times New Roman" w:hAnsi="Times New Roman"/>
          <w:sz w:val="26"/>
          <w:szCs w:val="26"/>
          <w:lang w:eastAsia="ru-RU"/>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2F7C9A" w:rsidRPr="00427B6B"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427B6B">
        <w:rPr>
          <w:rFonts w:ascii="Times New Roman" w:hAnsi="Times New Roman"/>
          <w:sz w:val="26"/>
          <w:szCs w:val="26"/>
          <w:lang w:eastAsia="ru-RU"/>
        </w:rPr>
        <w:t>2) строительства на земельном участке, предоставленном для ведения садоводства, дачного хозяйства;</w:t>
      </w:r>
    </w:p>
    <w:p w:rsidR="002F7C9A" w:rsidRPr="00427B6B"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427B6B">
        <w:rPr>
          <w:rFonts w:ascii="Times New Roman" w:hAnsi="Times New Roman"/>
          <w:sz w:val="26"/>
          <w:szCs w:val="26"/>
          <w:lang w:eastAsia="ru-RU"/>
        </w:rPr>
        <w:t>3) строительства на земельном участке строений и сооружений вспомогательного использования;</w:t>
      </w:r>
    </w:p>
    <w:p w:rsidR="002F7C9A" w:rsidRPr="00427B6B"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427B6B">
        <w:rPr>
          <w:rFonts w:ascii="Times New Roman" w:hAnsi="Times New Roman"/>
          <w:sz w:val="26"/>
          <w:szCs w:val="26"/>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2F7C9A" w:rsidRPr="00427B6B"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427B6B">
        <w:rPr>
          <w:rFonts w:ascii="Times New Roman" w:hAnsi="Times New Roman"/>
          <w:sz w:val="26"/>
          <w:szCs w:val="26"/>
          <w:lang w:eastAsia="ru-RU"/>
        </w:rPr>
        <w:t>5) капитального ремонта объектов капитального строительства;</w:t>
      </w:r>
    </w:p>
    <w:p w:rsidR="002F7C9A" w:rsidRPr="00427B6B"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427B6B">
        <w:rPr>
          <w:rFonts w:ascii="Times New Roman" w:hAnsi="Times New Roman"/>
          <w:sz w:val="26"/>
          <w:szCs w:val="26"/>
          <w:lang w:eastAsia="ru-RU"/>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2F7C9A" w:rsidRPr="00427B6B"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427B6B">
        <w:rPr>
          <w:rFonts w:ascii="Times New Roman" w:hAnsi="Times New Roman"/>
          <w:sz w:val="26"/>
          <w:szCs w:val="26"/>
          <w:lang w:eastAsia="ru-RU"/>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2F7C9A" w:rsidRPr="00427B6B"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427B6B">
        <w:rPr>
          <w:rFonts w:ascii="Times New Roman" w:hAnsi="Times New Roman"/>
          <w:sz w:val="26"/>
          <w:szCs w:val="26"/>
          <w:lang w:eastAsia="ru-RU"/>
        </w:rPr>
        <w:t xml:space="preserve">- выбираемый правообладателем объекта капитального строительства вид разрешенного использования установлен в </w:t>
      </w:r>
      <w:hyperlink r:id="rId10" w:history="1">
        <w:r w:rsidRPr="00427B6B">
          <w:rPr>
            <w:rFonts w:ascii="Times New Roman" w:hAnsi="Times New Roman"/>
            <w:sz w:val="26"/>
            <w:szCs w:val="26"/>
            <w:lang w:eastAsia="ru-RU"/>
          </w:rPr>
          <w:t>глав</w:t>
        </w:r>
      </w:hyperlink>
      <w:r w:rsidRPr="00427B6B">
        <w:rPr>
          <w:rFonts w:ascii="Times New Roman" w:hAnsi="Times New Roman"/>
          <w:sz w:val="26"/>
          <w:szCs w:val="26"/>
          <w:lang w:eastAsia="ru-RU"/>
        </w:rPr>
        <w:t>е 10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2F7C9A" w:rsidRPr="00427B6B"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427B6B">
        <w:rPr>
          <w:rFonts w:ascii="Times New Roman" w:hAnsi="Times New Roman"/>
          <w:sz w:val="26"/>
          <w:szCs w:val="26"/>
          <w:lang w:eastAsia="ru-RU"/>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2F7C9A" w:rsidRPr="00427B6B"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427B6B">
        <w:rPr>
          <w:rFonts w:ascii="Times New Roman" w:hAnsi="Times New Roman"/>
          <w:sz w:val="26"/>
          <w:szCs w:val="26"/>
          <w:lang w:eastAsia="ru-RU"/>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2F7C9A" w:rsidRPr="00427B6B"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427B6B">
        <w:rPr>
          <w:rFonts w:ascii="Times New Roman" w:hAnsi="Times New Roman"/>
          <w:sz w:val="26"/>
          <w:szCs w:val="26"/>
          <w:lang w:eastAsia="ru-RU"/>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2F7C9A" w:rsidRPr="001574A3" w:rsidRDefault="002F7C9A" w:rsidP="00703BFB">
      <w:pPr>
        <w:pStyle w:val="Heading3"/>
        <w:ind w:firstLine="708"/>
        <w:jc w:val="both"/>
      </w:pPr>
      <w:bookmarkStart w:id="151" w:name="_Toc479251501"/>
      <w:bookmarkStart w:id="152" w:name="_Toc497987705"/>
      <w:r w:rsidRPr="001574A3">
        <w:t>Статья 17. Правовой режим временных объектов на территории муниципального образования</w:t>
      </w:r>
      <w:bookmarkEnd w:id="151"/>
      <w:bookmarkEnd w:id="152"/>
    </w:p>
    <w:p w:rsidR="002F7C9A" w:rsidRPr="00C60085" w:rsidRDefault="002F7C9A" w:rsidP="00703BFB">
      <w:pPr>
        <w:autoSpaceDE w:val="0"/>
        <w:autoSpaceDN w:val="0"/>
        <w:adjustRightInd w:val="0"/>
        <w:spacing w:after="0" w:line="240" w:lineRule="auto"/>
        <w:ind w:firstLine="709"/>
        <w:jc w:val="both"/>
        <w:rPr>
          <w:rFonts w:ascii="Times New Roman" w:hAnsi="Times New Roman"/>
          <w:sz w:val="26"/>
          <w:szCs w:val="26"/>
        </w:rPr>
      </w:pPr>
      <w:r w:rsidRPr="00C60085">
        <w:rPr>
          <w:rFonts w:ascii="Times New Roman" w:hAnsi="Times New Roman"/>
          <w:sz w:val="26"/>
          <w:szCs w:val="26"/>
        </w:rPr>
        <w:t>1. Виды временных объектов:</w:t>
      </w:r>
    </w:p>
    <w:p w:rsidR="002F7C9A" w:rsidRPr="00C60085" w:rsidRDefault="002F7C9A" w:rsidP="00703BFB">
      <w:pPr>
        <w:autoSpaceDE w:val="0"/>
        <w:autoSpaceDN w:val="0"/>
        <w:adjustRightInd w:val="0"/>
        <w:spacing w:after="0" w:line="240" w:lineRule="auto"/>
        <w:ind w:firstLine="709"/>
        <w:jc w:val="both"/>
        <w:rPr>
          <w:rFonts w:ascii="Times New Roman" w:hAnsi="Times New Roman"/>
          <w:sz w:val="26"/>
          <w:szCs w:val="26"/>
        </w:rPr>
      </w:pPr>
      <w:r w:rsidRPr="00C60085">
        <w:rPr>
          <w:rFonts w:ascii="Times New Roman" w:hAnsi="Times New Roman"/>
          <w:sz w:val="26"/>
          <w:szCs w:val="26"/>
        </w:rPr>
        <w:t>а)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rsidR="002F7C9A" w:rsidRPr="00C60085" w:rsidRDefault="002F7C9A" w:rsidP="00703BFB">
      <w:pPr>
        <w:autoSpaceDE w:val="0"/>
        <w:autoSpaceDN w:val="0"/>
        <w:adjustRightInd w:val="0"/>
        <w:spacing w:after="0" w:line="240" w:lineRule="auto"/>
        <w:ind w:firstLine="709"/>
        <w:jc w:val="both"/>
        <w:rPr>
          <w:rFonts w:ascii="Times New Roman" w:hAnsi="Times New Roman"/>
          <w:sz w:val="26"/>
          <w:szCs w:val="26"/>
        </w:rPr>
      </w:pPr>
      <w:r w:rsidRPr="00C60085">
        <w:rPr>
          <w:rFonts w:ascii="Times New Roman" w:hAnsi="Times New Roman"/>
          <w:sz w:val="26"/>
          <w:szCs w:val="26"/>
        </w:rPr>
        <w:t>б)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rsidR="002F7C9A" w:rsidRPr="00C60085" w:rsidRDefault="002F7C9A" w:rsidP="00703BFB">
      <w:pPr>
        <w:autoSpaceDE w:val="0"/>
        <w:autoSpaceDN w:val="0"/>
        <w:adjustRightInd w:val="0"/>
        <w:spacing w:after="0" w:line="240" w:lineRule="auto"/>
        <w:ind w:firstLine="709"/>
        <w:jc w:val="both"/>
        <w:rPr>
          <w:rFonts w:ascii="Times New Roman" w:hAnsi="Times New Roman"/>
          <w:sz w:val="26"/>
          <w:szCs w:val="26"/>
        </w:rPr>
      </w:pPr>
      <w:r w:rsidRPr="00C60085">
        <w:rPr>
          <w:rFonts w:ascii="Times New Roman" w:hAnsi="Times New Roman"/>
          <w:sz w:val="26"/>
          <w:szCs w:val="26"/>
        </w:rPr>
        <w:t>в) 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rsidR="002F7C9A" w:rsidRPr="00C60085" w:rsidRDefault="002F7C9A" w:rsidP="00703BFB">
      <w:pPr>
        <w:autoSpaceDE w:val="0"/>
        <w:autoSpaceDN w:val="0"/>
        <w:adjustRightInd w:val="0"/>
        <w:spacing w:after="0" w:line="240" w:lineRule="auto"/>
        <w:ind w:firstLine="709"/>
        <w:jc w:val="both"/>
        <w:rPr>
          <w:rFonts w:ascii="Times New Roman" w:hAnsi="Times New Roman"/>
          <w:sz w:val="26"/>
          <w:szCs w:val="26"/>
        </w:rPr>
      </w:pPr>
      <w:r w:rsidRPr="00C60085">
        <w:rPr>
          <w:rFonts w:ascii="Times New Roman" w:hAnsi="Times New Roman"/>
          <w:sz w:val="26"/>
          <w:szCs w:val="26"/>
        </w:rPr>
        <w:t>г) 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rsidR="002F7C9A" w:rsidRPr="00C60085" w:rsidRDefault="002F7C9A" w:rsidP="00703BFB">
      <w:pPr>
        <w:autoSpaceDE w:val="0"/>
        <w:autoSpaceDN w:val="0"/>
        <w:adjustRightInd w:val="0"/>
        <w:spacing w:after="0" w:line="240" w:lineRule="auto"/>
        <w:ind w:firstLine="709"/>
        <w:jc w:val="both"/>
        <w:rPr>
          <w:rFonts w:ascii="Times New Roman" w:hAnsi="Times New Roman"/>
          <w:sz w:val="26"/>
          <w:szCs w:val="26"/>
        </w:rPr>
      </w:pPr>
      <w:r w:rsidRPr="00C60085">
        <w:rPr>
          <w:rFonts w:ascii="Times New Roman" w:hAnsi="Times New Roman"/>
          <w:sz w:val="26"/>
          <w:szCs w:val="26"/>
        </w:rPr>
        <w:t>д) иные временные объекты, виды которых могут определяться нормативным правовым актом муниципального образования.</w:t>
      </w:r>
    </w:p>
    <w:p w:rsidR="002F7C9A" w:rsidRPr="00C60085" w:rsidRDefault="002F7C9A" w:rsidP="00703BFB">
      <w:pPr>
        <w:autoSpaceDE w:val="0"/>
        <w:autoSpaceDN w:val="0"/>
        <w:adjustRightInd w:val="0"/>
        <w:spacing w:after="0" w:line="240" w:lineRule="auto"/>
        <w:ind w:firstLine="709"/>
        <w:jc w:val="both"/>
        <w:rPr>
          <w:rFonts w:ascii="Times New Roman" w:hAnsi="Times New Roman"/>
          <w:sz w:val="26"/>
          <w:szCs w:val="26"/>
        </w:rPr>
      </w:pPr>
      <w:r w:rsidRPr="00C60085">
        <w:rPr>
          <w:rFonts w:ascii="Times New Roman" w:hAnsi="Times New Roman"/>
          <w:sz w:val="26"/>
          <w:szCs w:val="26"/>
        </w:rPr>
        <w:t>2. Установка временных объектов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rsidR="002F7C9A" w:rsidRPr="00C60085" w:rsidRDefault="002F7C9A" w:rsidP="00703BFB">
      <w:pPr>
        <w:autoSpaceDE w:val="0"/>
        <w:autoSpaceDN w:val="0"/>
        <w:adjustRightInd w:val="0"/>
        <w:spacing w:after="0" w:line="240" w:lineRule="auto"/>
        <w:ind w:firstLine="709"/>
        <w:jc w:val="both"/>
        <w:rPr>
          <w:rFonts w:ascii="Times New Roman" w:hAnsi="Times New Roman"/>
          <w:sz w:val="26"/>
          <w:szCs w:val="26"/>
        </w:rPr>
      </w:pPr>
      <w:r w:rsidRPr="00C60085">
        <w:rPr>
          <w:rFonts w:ascii="Times New Roman" w:hAnsi="Times New Roman"/>
          <w:sz w:val="26"/>
          <w:szCs w:val="26"/>
        </w:rPr>
        <w:t>3. 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 26 - 30 настоящих Правил.</w:t>
      </w:r>
    </w:p>
    <w:p w:rsidR="002F7C9A" w:rsidRPr="00C60085" w:rsidRDefault="002F7C9A" w:rsidP="00703BFB">
      <w:pPr>
        <w:autoSpaceDE w:val="0"/>
        <w:autoSpaceDN w:val="0"/>
        <w:adjustRightInd w:val="0"/>
        <w:spacing w:after="0" w:line="240" w:lineRule="auto"/>
        <w:ind w:firstLine="709"/>
        <w:jc w:val="both"/>
        <w:rPr>
          <w:rFonts w:ascii="Times New Roman" w:hAnsi="Times New Roman"/>
          <w:sz w:val="26"/>
          <w:szCs w:val="26"/>
        </w:rPr>
      </w:pPr>
      <w:r w:rsidRPr="00C60085">
        <w:rPr>
          <w:rFonts w:ascii="Times New Roman" w:hAnsi="Times New Roman"/>
          <w:sz w:val="26"/>
          <w:szCs w:val="26"/>
        </w:rPr>
        <w:t>4. 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rsidR="002F7C9A" w:rsidRPr="00C60085" w:rsidRDefault="002F7C9A" w:rsidP="00703BFB">
      <w:pPr>
        <w:autoSpaceDE w:val="0"/>
        <w:autoSpaceDN w:val="0"/>
        <w:adjustRightInd w:val="0"/>
        <w:spacing w:after="0" w:line="240" w:lineRule="auto"/>
        <w:ind w:firstLine="709"/>
        <w:jc w:val="both"/>
        <w:rPr>
          <w:rFonts w:ascii="Times New Roman" w:hAnsi="Times New Roman"/>
          <w:sz w:val="26"/>
          <w:szCs w:val="26"/>
        </w:rPr>
      </w:pPr>
      <w:r w:rsidRPr="00C60085">
        <w:rPr>
          <w:rFonts w:ascii="Times New Roman" w:hAnsi="Times New Roman"/>
          <w:sz w:val="26"/>
          <w:szCs w:val="26"/>
        </w:rPr>
        <w:t>5. 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w:t>
      </w:r>
    </w:p>
    <w:p w:rsidR="002F7C9A" w:rsidRPr="00C60085" w:rsidRDefault="002F7C9A" w:rsidP="00703BFB">
      <w:pPr>
        <w:autoSpaceDE w:val="0"/>
        <w:autoSpaceDN w:val="0"/>
        <w:adjustRightInd w:val="0"/>
        <w:spacing w:after="0" w:line="240" w:lineRule="auto"/>
        <w:ind w:firstLine="709"/>
        <w:jc w:val="both"/>
        <w:rPr>
          <w:rFonts w:ascii="Times New Roman" w:hAnsi="Times New Roman"/>
          <w:sz w:val="26"/>
          <w:szCs w:val="26"/>
        </w:rPr>
      </w:pPr>
      <w:r w:rsidRPr="00C60085">
        <w:rPr>
          <w:rFonts w:ascii="Times New Roman" w:hAnsi="Times New Roman"/>
          <w:sz w:val="26"/>
          <w:szCs w:val="26"/>
        </w:rPr>
        <w:t>6. Особенности правового режима отдельных видов временных объектов могут устанавливаться муниципальными нормативными правовыми актами.</w:t>
      </w:r>
    </w:p>
    <w:p w:rsidR="002F7C9A" w:rsidRPr="00D4316C" w:rsidRDefault="002F7C9A" w:rsidP="00703BFB">
      <w:pPr>
        <w:autoSpaceDE w:val="0"/>
        <w:autoSpaceDN w:val="0"/>
        <w:adjustRightInd w:val="0"/>
        <w:spacing w:before="120" w:after="120" w:line="240" w:lineRule="auto"/>
        <w:ind w:firstLine="709"/>
        <w:jc w:val="center"/>
        <w:rPr>
          <w:rFonts w:ascii="Cambria" w:hAnsi="Cambria"/>
          <w:b/>
          <w:sz w:val="26"/>
          <w:szCs w:val="26"/>
        </w:rPr>
      </w:pPr>
      <w:r w:rsidRPr="00D4316C">
        <w:rPr>
          <w:rFonts w:ascii="Cambria" w:hAnsi="Cambria"/>
          <w:b/>
          <w:sz w:val="26"/>
          <w:szCs w:val="26"/>
        </w:rPr>
        <w:t>Требования, предъявляемые к временным объектам</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rPr>
      </w:pPr>
      <w:r w:rsidRPr="00614C40">
        <w:rPr>
          <w:rFonts w:ascii="Times New Roman" w:hAnsi="Times New Roman"/>
          <w:sz w:val="26"/>
          <w:szCs w:val="26"/>
        </w:rPr>
        <w:t>1. Правовой режим временных объектов на территории муниципального образования определяется совокупностью следующих требований к их характеристикам:</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rPr>
      </w:pPr>
      <w:r w:rsidRPr="00614C40">
        <w:rPr>
          <w:rFonts w:ascii="Times New Roman" w:hAnsi="Times New Roman"/>
          <w:sz w:val="26"/>
          <w:szCs w:val="26"/>
        </w:rPr>
        <w:t>а) требования к параметрам и конструктивным характеристикам временных объектов;</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rPr>
      </w:pPr>
      <w:r w:rsidRPr="00614C40">
        <w:rPr>
          <w:rFonts w:ascii="Times New Roman" w:hAnsi="Times New Roman"/>
          <w:sz w:val="26"/>
          <w:szCs w:val="26"/>
        </w:rPr>
        <w:t>б) требования к архитектурному стилю, цветовому оформлению и материалам отделки фасадов временных объектов;</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rPr>
      </w:pPr>
      <w:r w:rsidRPr="00614C40">
        <w:rPr>
          <w:rFonts w:ascii="Times New Roman" w:hAnsi="Times New Roman"/>
          <w:sz w:val="26"/>
          <w:szCs w:val="26"/>
        </w:rPr>
        <w:t>в) требования к размещению временных объектов;</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rPr>
      </w:pPr>
      <w:r w:rsidRPr="00614C40">
        <w:rPr>
          <w:rFonts w:ascii="Times New Roman" w:hAnsi="Times New Roman"/>
          <w:sz w:val="26"/>
          <w:szCs w:val="26"/>
        </w:rPr>
        <w:t>г) требования к целевому (функциональному) назначению и требования к эксплуатации временных объектов;</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rPr>
      </w:pPr>
      <w:r w:rsidRPr="00614C40">
        <w:rPr>
          <w:rFonts w:ascii="Times New Roman" w:hAnsi="Times New Roman"/>
          <w:sz w:val="26"/>
          <w:szCs w:val="26"/>
        </w:rPr>
        <w:t>д) иные требования, установленные муниципальными нормативными правовыми актами.</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rPr>
      </w:pPr>
      <w:r w:rsidRPr="00614C40">
        <w:rPr>
          <w:rFonts w:ascii="Times New Roman" w:hAnsi="Times New Roman"/>
          <w:sz w:val="26"/>
          <w:szCs w:val="26"/>
        </w:rPr>
        <w:t>2. На территории муниципального образования не допускается установка и эксплуатация временных объектов, характеристики которых не соответствуют установленным требованиям, если иное не предусмотрено действующим законодательством и настоящими Правилами.</w:t>
      </w:r>
    </w:p>
    <w:p w:rsidR="002F7C9A" w:rsidRPr="00D4316C" w:rsidRDefault="002F7C9A" w:rsidP="00703BFB">
      <w:pPr>
        <w:autoSpaceDE w:val="0"/>
        <w:autoSpaceDN w:val="0"/>
        <w:adjustRightInd w:val="0"/>
        <w:spacing w:before="120" w:after="120" w:line="240" w:lineRule="auto"/>
        <w:ind w:firstLine="709"/>
        <w:jc w:val="center"/>
        <w:rPr>
          <w:rFonts w:ascii="Cambria" w:hAnsi="Cambria"/>
          <w:b/>
          <w:sz w:val="26"/>
          <w:szCs w:val="26"/>
        </w:rPr>
      </w:pPr>
      <w:r w:rsidRPr="00D4316C">
        <w:rPr>
          <w:rFonts w:ascii="Cambria" w:hAnsi="Cambria"/>
          <w:b/>
          <w:sz w:val="26"/>
          <w:szCs w:val="26"/>
        </w:rPr>
        <w:t>Требования к параметрам, конструктивным характеристикам и размещению временных объектов</w:t>
      </w:r>
    </w:p>
    <w:p w:rsidR="002F7C9A" w:rsidRPr="00614C40" w:rsidRDefault="002F7C9A" w:rsidP="00703BFB">
      <w:pPr>
        <w:autoSpaceDE w:val="0"/>
        <w:autoSpaceDN w:val="0"/>
        <w:adjustRightInd w:val="0"/>
        <w:spacing w:line="240" w:lineRule="auto"/>
        <w:ind w:firstLine="708"/>
        <w:jc w:val="both"/>
        <w:rPr>
          <w:rFonts w:ascii="Times New Roman" w:hAnsi="Times New Roman"/>
          <w:sz w:val="26"/>
          <w:szCs w:val="26"/>
        </w:rPr>
      </w:pPr>
      <w:r w:rsidRPr="00614C40">
        <w:rPr>
          <w:rFonts w:ascii="Times New Roman" w:hAnsi="Times New Roman"/>
          <w:sz w:val="26"/>
          <w:szCs w:val="26"/>
        </w:rPr>
        <w:t>1.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rsidR="002F7C9A" w:rsidRPr="00614C40" w:rsidRDefault="002F7C9A" w:rsidP="00703BFB">
      <w:pPr>
        <w:autoSpaceDE w:val="0"/>
        <w:autoSpaceDN w:val="0"/>
        <w:adjustRightInd w:val="0"/>
        <w:spacing w:line="240" w:lineRule="auto"/>
        <w:ind w:firstLine="708"/>
        <w:jc w:val="both"/>
        <w:rPr>
          <w:rFonts w:ascii="Times New Roman" w:hAnsi="Times New Roman"/>
          <w:sz w:val="26"/>
          <w:szCs w:val="26"/>
        </w:rPr>
      </w:pPr>
      <w:r w:rsidRPr="00614C40">
        <w:rPr>
          <w:rFonts w:ascii="Times New Roman" w:hAnsi="Times New Roman"/>
          <w:sz w:val="26"/>
          <w:szCs w:val="26"/>
        </w:rPr>
        <w:t>2. Установка временных объектов на территории муниципального образования осуществляется с учетом параметров застройки соответствующего элемента планировочной структуры (квартала, микрорайона и т.д) и должна обеспечивать оптимальную плотность их размещения.</w:t>
      </w:r>
    </w:p>
    <w:p w:rsidR="002F7C9A" w:rsidRPr="00614C40" w:rsidRDefault="002F7C9A" w:rsidP="00703BFB">
      <w:pPr>
        <w:autoSpaceDE w:val="0"/>
        <w:autoSpaceDN w:val="0"/>
        <w:adjustRightInd w:val="0"/>
        <w:spacing w:line="240" w:lineRule="auto"/>
        <w:ind w:firstLine="708"/>
        <w:jc w:val="both"/>
        <w:rPr>
          <w:rFonts w:ascii="Times New Roman" w:hAnsi="Times New Roman"/>
          <w:sz w:val="26"/>
          <w:szCs w:val="26"/>
        </w:rPr>
      </w:pPr>
      <w:r w:rsidRPr="00614C40">
        <w:rPr>
          <w:rFonts w:ascii="Times New Roman" w:hAnsi="Times New Roman"/>
          <w:sz w:val="26"/>
          <w:szCs w:val="26"/>
        </w:rPr>
        <w:t>3. Временные объекты, устанавливаемые и (или) эксплуатируемые на территории  муниципального образования, должны иметь характеристики и параметры, соответствующие следующим основным требованиям:</w:t>
      </w:r>
    </w:p>
    <w:p w:rsidR="002F7C9A" w:rsidRPr="00614C40" w:rsidRDefault="002F7C9A" w:rsidP="00703BFB">
      <w:pPr>
        <w:autoSpaceDE w:val="0"/>
        <w:autoSpaceDN w:val="0"/>
        <w:adjustRightInd w:val="0"/>
        <w:spacing w:after="120" w:line="240" w:lineRule="auto"/>
        <w:ind w:firstLine="709"/>
        <w:jc w:val="both"/>
        <w:rPr>
          <w:rFonts w:ascii="Times New Roman" w:hAnsi="Times New Roman"/>
          <w:sz w:val="26"/>
          <w:szCs w:val="26"/>
        </w:rPr>
      </w:pPr>
      <w:r w:rsidRPr="00614C40">
        <w:rPr>
          <w:rFonts w:ascii="Times New Roman" w:hAnsi="Times New Roman"/>
          <w:sz w:val="26"/>
          <w:szCs w:val="26"/>
        </w:rPr>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2F7C9A" w:rsidRPr="00614C40" w:rsidRDefault="002F7C9A" w:rsidP="00703BFB">
      <w:pPr>
        <w:autoSpaceDE w:val="0"/>
        <w:autoSpaceDN w:val="0"/>
        <w:adjustRightInd w:val="0"/>
        <w:spacing w:after="120" w:line="240" w:lineRule="auto"/>
        <w:ind w:firstLine="709"/>
        <w:jc w:val="both"/>
        <w:rPr>
          <w:rFonts w:ascii="Times New Roman" w:hAnsi="Times New Roman"/>
          <w:sz w:val="26"/>
          <w:szCs w:val="26"/>
        </w:rPr>
      </w:pPr>
      <w:r w:rsidRPr="00614C40">
        <w:rPr>
          <w:rFonts w:ascii="Times New Roman" w:hAnsi="Times New Roman"/>
          <w:sz w:val="26"/>
          <w:szCs w:val="26"/>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кафе, шиномонтажных мастерских);</w:t>
      </w:r>
    </w:p>
    <w:p w:rsidR="002F7C9A" w:rsidRPr="00614C40" w:rsidRDefault="002F7C9A" w:rsidP="00703BFB">
      <w:pPr>
        <w:autoSpaceDE w:val="0"/>
        <w:autoSpaceDN w:val="0"/>
        <w:adjustRightInd w:val="0"/>
        <w:spacing w:after="120" w:line="240" w:lineRule="auto"/>
        <w:ind w:firstLine="709"/>
        <w:jc w:val="both"/>
        <w:rPr>
          <w:rFonts w:ascii="Times New Roman" w:hAnsi="Times New Roman"/>
          <w:sz w:val="26"/>
          <w:szCs w:val="26"/>
        </w:rPr>
      </w:pPr>
      <w:r w:rsidRPr="00614C40">
        <w:rPr>
          <w:rFonts w:ascii="Times New Roman" w:hAnsi="Times New Roman"/>
          <w:sz w:val="26"/>
          <w:szCs w:val="26"/>
        </w:rPr>
        <w:t>в) временные объекты шиномонтажных мастерских должны иметь общую площадь не более трехсот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rsidR="002F7C9A" w:rsidRPr="00614C40" w:rsidRDefault="002F7C9A" w:rsidP="00703BFB">
      <w:pPr>
        <w:autoSpaceDE w:val="0"/>
        <w:autoSpaceDN w:val="0"/>
        <w:adjustRightInd w:val="0"/>
        <w:spacing w:line="240" w:lineRule="auto"/>
        <w:ind w:firstLine="708"/>
        <w:jc w:val="both"/>
        <w:rPr>
          <w:rFonts w:ascii="Times New Roman" w:hAnsi="Times New Roman"/>
          <w:sz w:val="26"/>
          <w:szCs w:val="26"/>
        </w:rPr>
      </w:pPr>
      <w:r w:rsidRPr="00614C40">
        <w:rPr>
          <w:rFonts w:ascii="Times New Roman" w:hAnsi="Times New Roman"/>
          <w:sz w:val="26"/>
          <w:szCs w:val="26"/>
        </w:rPr>
        <w:t>4. На территории муниципального образования запрещается:</w:t>
      </w:r>
    </w:p>
    <w:p w:rsidR="002F7C9A" w:rsidRPr="00614C40" w:rsidRDefault="002F7C9A" w:rsidP="00703BFB">
      <w:pPr>
        <w:autoSpaceDE w:val="0"/>
        <w:autoSpaceDN w:val="0"/>
        <w:adjustRightInd w:val="0"/>
        <w:spacing w:after="120" w:line="240" w:lineRule="auto"/>
        <w:ind w:firstLine="709"/>
        <w:jc w:val="both"/>
        <w:rPr>
          <w:rFonts w:ascii="Times New Roman" w:hAnsi="Times New Roman"/>
          <w:sz w:val="26"/>
          <w:szCs w:val="26"/>
        </w:rPr>
      </w:pPr>
      <w:r w:rsidRPr="00614C40">
        <w:rPr>
          <w:rFonts w:ascii="Times New Roman" w:hAnsi="Times New Roman"/>
          <w:sz w:val="26"/>
          <w:szCs w:val="26"/>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2F7C9A" w:rsidRPr="00614C40" w:rsidRDefault="002F7C9A" w:rsidP="00703BFB">
      <w:pPr>
        <w:autoSpaceDE w:val="0"/>
        <w:autoSpaceDN w:val="0"/>
        <w:adjustRightInd w:val="0"/>
        <w:spacing w:after="120" w:line="240" w:lineRule="auto"/>
        <w:ind w:firstLine="709"/>
        <w:jc w:val="both"/>
        <w:rPr>
          <w:rFonts w:ascii="Times New Roman" w:hAnsi="Times New Roman"/>
          <w:sz w:val="26"/>
          <w:szCs w:val="26"/>
        </w:rPr>
      </w:pPr>
      <w:r w:rsidRPr="00614C40">
        <w:rPr>
          <w:rFonts w:ascii="Times New Roman" w:hAnsi="Times New Roman"/>
          <w:sz w:val="26"/>
          <w:szCs w:val="26"/>
        </w:rPr>
        <w:t>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дорого и проездов, если иное не предусмотрено действующим законодательством,  муниципальными нормативными правовыми актами, настоящими Правилами.</w:t>
      </w:r>
    </w:p>
    <w:p w:rsidR="002F7C9A" w:rsidRPr="00D4316C" w:rsidRDefault="002F7C9A" w:rsidP="00703BFB">
      <w:pPr>
        <w:autoSpaceDE w:val="0"/>
        <w:autoSpaceDN w:val="0"/>
        <w:adjustRightInd w:val="0"/>
        <w:spacing w:before="120" w:after="120" w:line="240" w:lineRule="auto"/>
        <w:ind w:firstLine="709"/>
        <w:jc w:val="center"/>
        <w:rPr>
          <w:rFonts w:ascii="Cambria" w:hAnsi="Cambria"/>
          <w:b/>
          <w:sz w:val="26"/>
          <w:szCs w:val="26"/>
        </w:rPr>
      </w:pPr>
      <w:r w:rsidRPr="00D4316C">
        <w:rPr>
          <w:rFonts w:ascii="Cambria" w:hAnsi="Cambria"/>
          <w:b/>
          <w:sz w:val="26"/>
          <w:szCs w:val="26"/>
        </w:rPr>
        <w:t>Требования к архитектурному стилю, цветовому оформлению и материалам отделки фасадов временных объектов</w:t>
      </w:r>
    </w:p>
    <w:p w:rsidR="002F7C9A" w:rsidRPr="00614C40" w:rsidRDefault="002F7C9A" w:rsidP="00703BFB">
      <w:pPr>
        <w:autoSpaceDE w:val="0"/>
        <w:autoSpaceDN w:val="0"/>
        <w:adjustRightInd w:val="0"/>
        <w:spacing w:after="120" w:line="240" w:lineRule="auto"/>
        <w:ind w:firstLine="709"/>
        <w:jc w:val="both"/>
        <w:rPr>
          <w:rFonts w:ascii="Times New Roman" w:hAnsi="Times New Roman"/>
          <w:sz w:val="26"/>
          <w:szCs w:val="26"/>
        </w:rPr>
      </w:pPr>
      <w:r w:rsidRPr="00614C40">
        <w:rPr>
          <w:rFonts w:ascii="Times New Roman" w:hAnsi="Times New Roman"/>
          <w:sz w:val="26"/>
          <w:szCs w:val="26"/>
        </w:rPr>
        <w:t>1. Внешний вид временного объекта, цветовое оформление временного объекта и материалы отделки фасадов временного объекта должны соответствовать архитектурным стилям соответствующей части городской застройки и определяются путем подготовки эскизного проекта временного объекта.</w:t>
      </w:r>
    </w:p>
    <w:p w:rsidR="002F7C9A" w:rsidRPr="00614C40" w:rsidRDefault="002F7C9A" w:rsidP="00703BFB">
      <w:pPr>
        <w:autoSpaceDE w:val="0"/>
        <w:autoSpaceDN w:val="0"/>
        <w:adjustRightInd w:val="0"/>
        <w:spacing w:after="120" w:line="240" w:lineRule="auto"/>
        <w:ind w:firstLine="709"/>
        <w:jc w:val="both"/>
        <w:rPr>
          <w:rFonts w:ascii="Times New Roman" w:hAnsi="Times New Roman"/>
          <w:sz w:val="26"/>
          <w:szCs w:val="26"/>
        </w:rPr>
      </w:pPr>
      <w:r w:rsidRPr="00614C40">
        <w:rPr>
          <w:rFonts w:ascii="Times New Roman" w:hAnsi="Times New Roman"/>
          <w:sz w:val="26"/>
          <w:szCs w:val="26"/>
        </w:rPr>
        <w:t>2. Разработанный эскизный проект временного объекта подлежит согласованию с архитектором муниципального образования. Требования к содержанию и форме эскизного проекта, порядок согласования эскизного проекта и условия изменения эскизного проекта устанавливаются нормативным правовым актом администрации муниципального образования.</w:t>
      </w:r>
    </w:p>
    <w:p w:rsidR="002F7C9A" w:rsidRPr="00614C40" w:rsidRDefault="002F7C9A" w:rsidP="00703BFB">
      <w:pPr>
        <w:autoSpaceDE w:val="0"/>
        <w:autoSpaceDN w:val="0"/>
        <w:adjustRightInd w:val="0"/>
        <w:spacing w:after="120" w:line="240" w:lineRule="auto"/>
        <w:ind w:firstLine="709"/>
        <w:jc w:val="both"/>
        <w:rPr>
          <w:rFonts w:ascii="Times New Roman" w:hAnsi="Times New Roman"/>
          <w:bCs/>
          <w:sz w:val="26"/>
          <w:szCs w:val="26"/>
        </w:rPr>
      </w:pPr>
      <w:r w:rsidRPr="00614C40">
        <w:rPr>
          <w:rFonts w:ascii="Times New Roman" w:hAnsi="Times New Roman"/>
          <w:bCs/>
          <w:sz w:val="26"/>
          <w:szCs w:val="26"/>
        </w:rPr>
        <w:t>3. На временное сооружение оформляется паспорт, в состав которого входят:</w:t>
      </w:r>
    </w:p>
    <w:p w:rsidR="002F7C9A" w:rsidRPr="00614C40" w:rsidRDefault="002F7C9A" w:rsidP="00703BFB">
      <w:pPr>
        <w:autoSpaceDE w:val="0"/>
        <w:autoSpaceDN w:val="0"/>
        <w:adjustRightInd w:val="0"/>
        <w:spacing w:after="120" w:line="240" w:lineRule="auto"/>
        <w:jc w:val="both"/>
        <w:rPr>
          <w:rFonts w:ascii="Times New Roman" w:hAnsi="Times New Roman"/>
          <w:bCs/>
          <w:sz w:val="26"/>
          <w:szCs w:val="26"/>
        </w:rPr>
      </w:pPr>
      <w:r w:rsidRPr="00614C40">
        <w:rPr>
          <w:rFonts w:ascii="Times New Roman" w:hAnsi="Times New Roman"/>
          <w:bCs/>
          <w:sz w:val="26"/>
          <w:szCs w:val="26"/>
        </w:rPr>
        <w:t>- титульный лист;</w:t>
      </w:r>
    </w:p>
    <w:p w:rsidR="002F7C9A" w:rsidRPr="00614C40" w:rsidRDefault="002F7C9A" w:rsidP="00703BFB">
      <w:pPr>
        <w:autoSpaceDE w:val="0"/>
        <w:autoSpaceDN w:val="0"/>
        <w:adjustRightInd w:val="0"/>
        <w:spacing w:after="120" w:line="240" w:lineRule="auto"/>
        <w:jc w:val="both"/>
        <w:rPr>
          <w:rFonts w:ascii="Times New Roman" w:hAnsi="Times New Roman"/>
          <w:bCs/>
          <w:sz w:val="26"/>
          <w:szCs w:val="26"/>
        </w:rPr>
      </w:pPr>
      <w:r w:rsidRPr="00614C40">
        <w:rPr>
          <w:rFonts w:ascii="Times New Roman" w:hAnsi="Times New Roman"/>
          <w:bCs/>
          <w:sz w:val="26"/>
          <w:szCs w:val="26"/>
        </w:rPr>
        <w:t>- договор аренды земельного участка;</w:t>
      </w:r>
    </w:p>
    <w:p w:rsidR="002F7C9A" w:rsidRPr="00614C40" w:rsidRDefault="002F7C9A" w:rsidP="00703BFB">
      <w:pPr>
        <w:autoSpaceDE w:val="0"/>
        <w:autoSpaceDN w:val="0"/>
        <w:adjustRightInd w:val="0"/>
        <w:spacing w:after="120" w:line="240" w:lineRule="auto"/>
        <w:jc w:val="both"/>
        <w:rPr>
          <w:rFonts w:ascii="Times New Roman" w:hAnsi="Times New Roman"/>
          <w:bCs/>
          <w:sz w:val="26"/>
          <w:szCs w:val="26"/>
        </w:rPr>
      </w:pPr>
      <w:r w:rsidRPr="00614C40">
        <w:rPr>
          <w:rFonts w:ascii="Times New Roman" w:hAnsi="Times New Roman"/>
          <w:bCs/>
          <w:sz w:val="26"/>
          <w:szCs w:val="26"/>
        </w:rPr>
        <w:t>- схема подключения инженерных сетей;</w:t>
      </w:r>
    </w:p>
    <w:p w:rsidR="002F7C9A" w:rsidRPr="00614C40" w:rsidRDefault="002F7C9A" w:rsidP="00703BFB">
      <w:pPr>
        <w:autoSpaceDE w:val="0"/>
        <w:autoSpaceDN w:val="0"/>
        <w:adjustRightInd w:val="0"/>
        <w:spacing w:after="120" w:line="240" w:lineRule="auto"/>
        <w:jc w:val="both"/>
        <w:rPr>
          <w:rFonts w:ascii="Times New Roman" w:hAnsi="Times New Roman"/>
          <w:bCs/>
          <w:sz w:val="26"/>
          <w:szCs w:val="26"/>
        </w:rPr>
      </w:pPr>
      <w:r w:rsidRPr="00614C40">
        <w:rPr>
          <w:rFonts w:ascii="Times New Roman" w:hAnsi="Times New Roman"/>
          <w:bCs/>
          <w:sz w:val="26"/>
          <w:szCs w:val="26"/>
        </w:rPr>
        <w:t>- план благоустройства прилегающей территории;</w:t>
      </w:r>
    </w:p>
    <w:p w:rsidR="002F7C9A" w:rsidRPr="00614C40" w:rsidRDefault="002F7C9A" w:rsidP="00703BFB">
      <w:pPr>
        <w:autoSpaceDE w:val="0"/>
        <w:autoSpaceDN w:val="0"/>
        <w:adjustRightInd w:val="0"/>
        <w:spacing w:after="120" w:line="240" w:lineRule="auto"/>
        <w:jc w:val="both"/>
        <w:rPr>
          <w:rFonts w:ascii="Times New Roman" w:hAnsi="Times New Roman"/>
          <w:bCs/>
          <w:sz w:val="26"/>
          <w:szCs w:val="26"/>
        </w:rPr>
      </w:pPr>
      <w:r w:rsidRPr="00614C40">
        <w:rPr>
          <w:rFonts w:ascii="Times New Roman" w:hAnsi="Times New Roman"/>
          <w:bCs/>
          <w:sz w:val="26"/>
          <w:szCs w:val="26"/>
        </w:rPr>
        <w:t>- эскиз архитектурного решения;</w:t>
      </w:r>
    </w:p>
    <w:p w:rsidR="002F7C9A" w:rsidRPr="00614C40" w:rsidRDefault="002F7C9A" w:rsidP="00703BFB">
      <w:pPr>
        <w:autoSpaceDE w:val="0"/>
        <w:autoSpaceDN w:val="0"/>
        <w:adjustRightInd w:val="0"/>
        <w:spacing w:after="120" w:line="240" w:lineRule="auto"/>
        <w:jc w:val="both"/>
        <w:rPr>
          <w:rFonts w:ascii="Times New Roman" w:hAnsi="Times New Roman"/>
          <w:bCs/>
          <w:sz w:val="26"/>
          <w:szCs w:val="26"/>
        </w:rPr>
      </w:pPr>
      <w:r w:rsidRPr="00614C40">
        <w:rPr>
          <w:rFonts w:ascii="Times New Roman" w:hAnsi="Times New Roman"/>
          <w:bCs/>
          <w:sz w:val="26"/>
          <w:szCs w:val="26"/>
        </w:rPr>
        <w:t>- цветовое решение временного сооружения;</w:t>
      </w:r>
    </w:p>
    <w:p w:rsidR="002F7C9A" w:rsidRPr="00614C40" w:rsidRDefault="002F7C9A" w:rsidP="00703BFB">
      <w:pPr>
        <w:autoSpaceDE w:val="0"/>
        <w:autoSpaceDN w:val="0"/>
        <w:adjustRightInd w:val="0"/>
        <w:spacing w:after="120" w:line="240" w:lineRule="auto"/>
        <w:jc w:val="both"/>
        <w:rPr>
          <w:rFonts w:ascii="Times New Roman" w:hAnsi="Times New Roman"/>
          <w:bCs/>
          <w:sz w:val="26"/>
          <w:szCs w:val="26"/>
        </w:rPr>
      </w:pPr>
      <w:r w:rsidRPr="00614C40">
        <w:rPr>
          <w:rFonts w:ascii="Times New Roman" w:hAnsi="Times New Roman"/>
          <w:bCs/>
          <w:sz w:val="26"/>
          <w:szCs w:val="26"/>
        </w:rPr>
        <w:t>- эскиз размещения средств информации и рекламы;</w:t>
      </w:r>
    </w:p>
    <w:p w:rsidR="002F7C9A" w:rsidRPr="00614C40" w:rsidRDefault="002F7C9A" w:rsidP="00703BFB">
      <w:pPr>
        <w:autoSpaceDE w:val="0"/>
        <w:autoSpaceDN w:val="0"/>
        <w:adjustRightInd w:val="0"/>
        <w:spacing w:after="120" w:line="240" w:lineRule="auto"/>
        <w:jc w:val="both"/>
        <w:rPr>
          <w:rFonts w:ascii="Times New Roman" w:hAnsi="Times New Roman"/>
          <w:bCs/>
          <w:sz w:val="26"/>
          <w:szCs w:val="26"/>
        </w:rPr>
      </w:pPr>
      <w:r w:rsidRPr="00614C40">
        <w:rPr>
          <w:rFonts w:ascii="Times New Roman" w:hAnsi="Times New Roman"/>
          <w:bCs/>
          <w:sz w:val="26"/>
          <w:szCs w:val="26"/>
        </w:rPr>
        <w:t>- иные документы.</w:t>
      </w:r>
    </w:p>
    <w:p w:rsidR="002F7C9A" w:rsidRPr="00614C40" w:rsidRDefault="002F7C9A" w:rsidP="00703BFB">
      <w:pPr>
        <w:autoSpaceDE w:val="0"/>
        <w:autoSpaceDN w:val="0"/>
        <w:adjustRightInd w:val="0"/>
        <w:spacing w:after="120" w:line="240" w:lineRule="auto"/>
        <w:ind w:firstLine="709"/>
        <w:jc w:val="both"/>
        <w:rPr>
          <w:rFonts w:ascii="Times New Roman" w:hAnsi="Times New Roman"/>
          <w:bCs/>
          <w:sz w:val="26"/>
          <w:szCs w:val="26"/>
        </w:rPr>
      </w:pPr>
      <w:r w:rsidRPr="00614C40">
        <w:rPr>
          <w:rFonts w:ascii="Times New Roman" w:hAnsi="Times New Roman"/>
          <w:bCs/>
          <w:sz w:val="26"/>
          <w:szCs w:val="26"/>
        </w:rPr>
        <w:t>4. Паспорт временного сооружения утверждается администрацией муниципального образования. Паспорт временного сооружения находится на постоянном хранении у собственника (владельца) временного сооружения и действует в течение всего срока осуществления им деятельности по оказанию услуг.</w:t>
      </w:r>
    </w:p>
    <w:p w:rsidR="002F7C9A" w:rsidRPr="00614C40" w:rsidRDefault="002F7C9A" w:rsidP="00703BFB">
      <w:pPr>
        <w:autoSpaceDE w:val="0"/>
        <w:autoSpaceDN w:val="0"/>
        <w:adjustRightInd w:val="0"/>
        <w:spacing w:line="240" w:lineRule="auto"/>
        <w:ind w:firstLine="696"/>
        <w:jc w:val="both"/>
        <w:rPr>
          <w:rFonts w:ascii="Times New Roman" w:hAnsi="Times New Roman"/>
          <w:sz w:val="26"/>
          <w:szCs w:val="26"/>
        </w:rPr>
      </w:pPr>
      <w:r w:rsidRPr="00614C40">
        <w:rPr>
          <w:rFonts w:ascii="Times New Roman" w:hAnsi="Times New Roman"/>
          <w:sz w:val="26"/>
          <w:szCs w:val="26"/>
        </w:rPr>
        <w:t>5.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2F7C9A" w:rsidRPr="00D4316C" w:rsidRDefault="002F7C9A" w:rsidP="00703BFB">
      <w:pPr>
        <w:autoSpaceDE w:val="0"/>
        <w:autoSpaceDN w:val="0"/>
        <w:adjustRightInd w:val="0"/>
        <w:spacing w:before="120" w:after="120" w:line="240" w:lineRule="auto"/>
        <w:ind w:firstLine="709"/>
        <w:jc w:val="center"/>
        <w:rPr>
          <w:rFonts w:ascii="Cambria" w:hAnsi="Cambria"/>
          <w:b/>
          <w:sz w:val="26"/>
          <w:szCs w:val="26"/>
        </w:rPr>
      </w:pPr>
      <w:r w:rsidRPr="00D4316C">
        <w:rPr>
          <w:rFonts w:ascii="Cambria" w:hAnsi="Cambria"/>
          <w:b/>
          <w:sz w:val="26"/>
          <w:szCs w:val="26"/>
        </w:rPr>
        <w:t>Требования к целевому (функциональному) назначению и требования к эксплуатации временных объектов</w:t>
      </w:r>
    </w:p>
    <w:p w:rsidR="002F7C9A" w:rsidRPr="00614C40" w:rsidRDefault="002F7C9A" w:rsidP="00703BFB">
      <w:pPr>
        <w:autoSpaceDE w:val="0"/>
        <w:autoSpaceDN w:val="0"/>
        <w:adjustRightInd w:val="0"/>
        <w:spacing w:after="120" w:line="240" w:lineRule="auto"/>
        <w:ind w:firstLine="709"/>
        <w:jc w:val="both"/>
        <w:rPr>
          <w:rFonts w:ascii="Times New Roman" w:hAnsi="Times New Roman"/>
          <w:sz w:val="26"/>
          <w:szCs w:val="26"/>
        </w:rPr>
      </w:pPr>
      <w:r w:rsidRPr="00614C40">
        <w:rPr>
          <w:rFonts w:ascii="Times New Roman" w:hAnsi="Times New Roman"/>
          <w:sz w:val="26"/>
          <w:szCs w:val="26"/>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rsidR="002F7C9A" w:rsidRPr="00614C40" w:rsidRDefault="002F7C9A" w:rsidP="00703BFB">
      <w:pPr>
        <w:autoSpaceDE w:val="0"/>
        <w:autoSpaceDN w:val="0"/>
        <w:adjustRightInd w:val="0"/>
        <w:spacing w:after="120" w:line="240" w:lineRule="auto"/>
        <w:ind w:firstLine="709"/>
        <w:jc w:val="both"/>
        <w:rPr>
          <w:rFonts w:ascii="Times New Roman" w:hAnsi="Times New Roman"/>
          <w:sz w:val="26"/>
          <w:szCs w:val="26"/>
        </w:rPr>
      </w:pPr>
      <w:r w:rsidRPr="00614C40">
        <w:rPr>
          <w:rFonts w:ascii="Times New Roman" w:hAnsi="Times New Roman"/>
          <w:sz w:val="26"/>
          <w:szCs w:val="26"/>
        </w:rPr>
        <w:t xml:space="preserve">2. Эксплуатация временного объекта на территории муниципального образования допускается только при наличии правоустанавливающих документов на земельный участок. </w:t>
      </w:r>
    </w:p>
    <w:p w:rsidR="002F7C9A" w:rsidRPr="00614C40" w:rsidRDefault="002F7C9A" w:rsidP="00703BFB">
      <w:pPr>
        <w:autoSpaceDE w:val="0"/>
        <w:autoSpaceDN w:val="0"/>
        <w:adjustRightInd w:val="0"/>
        <w:spacing w:after="120" w:line="240" w:lineRule="auto"/>
        <w:ind w:firstLine="709"/>
        <w:jc w:val="both"/>
        <w:rPr>
          <w:rFonts w:ascii="Times New Roman" w:hAnsi="Times New Roman"/>
          <w:sz w:val="26"/>
          <w:szCs w:val="26"/>
        </w:rPr>
      </w:pPr>
      <w:r w:rsidRPr="00614C40">
        <w:rPr>
          <w:rFonts w:ascii="Times New Roman" w:hAnsi="Times New Roman"/>
          <w:sz w:val="26"/>
          <w:szCs w:val="26"/>
        </w:rPr>
        <w:t>3.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производить текущий ремонт объекта, обеспечивающий соответствие внешнего вида объекта согласованному эскизному проекту.</w:t>
      </w:r>
    </w:p>
    <w:p w:rsidR="002F7C9A" w:rsidRPr="00D4316C" w:rsidRDefault="002F7C9A" w:rsidP="00703BFB">
      <w:pPr>
        <w:autoSpaceDE w:val="0"/>
        <w:autoSpaceDN w:val="0"/>
        <w:adjustRightInd w:val="0"/>
        <w:spacing w:before="120" w:after="120" w:line="240" w:lineRule="auto"/>
        <w:ind w:firstLine="709"/>
        <w:jc w:val="center"/>
        <w:rPr>
          <w:rFonts w:ascii="Cambria" w:hAnsi="Cambria"/>
          <w:b/>
          <w:sz w:val="26"/>
          <w:szCs w:val="26"/>
        </w:rPr>
      </w:pPr>
      <w:r w:rsidRPr="00D4316C">
        <w:rPr>
          <w:rFonts w:ascii="Cambria" w:hAnsi="Cambria"/>
          <w:b/>
          <w:sz w:val="26"/>
          <w:szCs w:val="26"/>
        </w:rPr>
        <w:t>Особенности временных объектов, используемых для строительства (реконструкции, капитального ремонта) объектов капитального строительства</w:t>
      </w:r>
    </w:p>
    <w:p w:rsidR="002F7C9A" w:rsidRPr="00614C40" w:rsidRDefault="002F7C9A" w:rsidP="00703BFB">
      <w:pPr>
        <w:autoSpaceDE w:val="0"/>
        <w:autoSpaceDN w:val="0"/>
        <w:adjustRightInd w:val="0"/>
        <w:spacing w:after="120" w:line="240" w:lineRule="auto"/>
        <w:ind w:firstLine="709"/>
        <w:jc w:val="both"/>
        <w:rPr>
          <w:rFonts w:ascii="Times New Roman" w:hAnsi="Times New Roman"/>
          <w:sz w:val="26"/>
          <w:szCs w:val="26"/>
        </w:rPr>
      </w:pPr>
      <w:r w:rsidRPr="00614C40">
        <w:rPr>
          <w:rFonts w:ascii="Times New Roman" w:hAnsi="Times New Roman"/>
          <w:sz w:val="26"/>
          <w:szCs w:val="26"/>
        </w:rPr>
        <w:t>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w:t>
      </w:r>
      <w:r w:rsidRPr="00614C40">
        <w:rPr>
          <w:rFonts w:ascii="Times New Roman" w:hAnsi="Times New Roman"/>
          <w:bCs/>
          <w:sz w:val="26"/>
          <w:szCs w:val="26"/>
        </w:rPr>
        <w:t xml:space="preserve">а вплоть до их вступления в установленном порядке в силу – нормативным техническим документам в части, не противоречащей </w:t>
      </w:r>
      <w:r w:rsidRPr="00614C40">
        <w:rPr>
          <w:rFonts w:ascii="Times New Roman" w:hAnsi="Times New Roman"/>
          <w:sz w:val="26"/>
          <w:szCs w:val="26"/>
        </w:rPr>
        <w:t>законодательству Российской Федерации о техническом регулировании</w:t>
      </w:r>
      <w:r w:rsidRPr="00614C40">
        <w:rPr>
          <w:rFonts w:ascii="Times New Roman" w:hAnsi="Times New Roman"/>
          <w:bCs/>
          <w:sz w:val="26"/>
          <w:szCs w:val="26"/>
        </w:rPr>
        <w:t xml:space="preserve"> и ГрК РФ)</w:t>
      </w:r>
      <w:r w:rsidRPr="00614C40">
        <w:rPr>
          <w:rFonts w:ascii="Times New Roman" w:hAnsi="Times New Roman"/>
          <w:sz w:val="26"/>
          <w:szCs w:val="26"/>
        </w:rPr>
        <w:t>, предъявляемым к бытовым, производственным, административным и жилым зданиям, сооружениям и помещениям.</w:t>
      </w:r>
    </w:p>
    <w:p w:rsidR="002F7C9A" w:rsidRPr="00614C40" w:rsidRDefault="002F7C9A" w:rsidP="00703BFB">
      <w:pPr>
        <w:autoSpaceDE w:val="0"/>
        <w:autoSpaceDN w:val="0"/>
        <w:adjustRightInd w:val="0"/>
        <w:spacing w:after="120" w:line="240" w:lineRule="auto"/>
        <w:ind w:firstLine="709"/>
        <w:jc w:val="both"/>
        <w:rPr>
          <w:rFonts w:ascii="Times New Roman" w:hAnsi="Times New Roman"/>
          <w:sz w:val="26"/>
          <w:szCs w:val="26"/>
        </w:rPr>
      </w:pPr>
      <w:r w:rsidRPr="00614C40">
        <w:rPr>
          <w:rFonts w:ascii="Times New Roman" w:hAnsi="Times New Roman"/>
          <w:sz w:val="26"/>
          <w:szCs w:val="26"/>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2F7C9A" w:rsidRPr="00614C40" w:rsidRDefault="002F7C9A" w:rsidP="00703BFB">
      <w:pPr>
        <w:autoSpaceDE w:val="0"/>
        <w:autoSpaceDN w:val="0"/>
        <w:adjustRightInd w:val="0"/>
        <w:spacing w:after="120" w:line="240" w:lineRule="auto"/>
        <w:ind w:firstLine="709"/>
        <w:jc w:val="both"/>
        <w:rPr>
          <w:rFonts w:ascii="Times New Roman" w:hAnsi="Times New Roman"/>
          <w:sz w:val="26"/>
          <w:szCs w:val="26"/>
        </w:rPr>
      </w:pPr>
      <w:r w:rsidRPr="00614C40">
        <w:rPr>
          <w:rFonts w:ascii="Times New Roman" w:hAnsi="Times New Roman"/>
          <w:sz w:val="26"/>
          <w:szCs w:val="26"/>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rsidR="002F7C9A" w:rsidRPr="00614C40" w:rsidRDefault="002F7C9A" w:rsidP="00703BFB">
      <w:pPr>
        <w:autoSpaceDE w:val="0"/>
        <w:autoSpaceDN w:val="0"/>
        <w:adjustRightInd w:val="0"/>
        <w:spacing w:after="120" w:line="240" w:lineRule="auto"/>
        <w:ind w:firstLine="709"/>
        <w:jc w:val="both"/>
        <w:rPr>
          <w:rFonts w:ascii="Times New Roman" w:hAnsi="Times New Roman"/>
          <w:sz w:val="26"/>
          <w:szCs w:val="26"/>
        </w:rPr>
      </w:pPr>
      <w:r w:rsidRPr="00614C40">
        <w:rPr>
          <w:rFonts w:ascii="Times New Roman" w:hAnsi="Times New Roman"/>
          <w:sz w:val="26"/>
          <w:szCs w:val="26"/>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2F7C9A" w:rsidRPr="00614C40" w:rsidRDefault="002F7C9A" w:rsidP="00703BFB">
      <w:pPr>
        <w:pStyle w:val="Heading3"/>
        <w:ind w:firstLine="708"/>
        <w:jc w:val="both"/>
      </w:pPr>
      <w:bookmarkStart w:id="153" w:name="_Toc479251502"/>
      <w:bookmarkStart w:id="154" w:name="_Toc497987706"/>
      <w:r w:rsidRPr="00614C40">
        <w:t>Статья</w:t>
      </w:r>
      <w:r>
        <w:t xml:space="preserve"> 18</w:t>
      </w:r>
      <w:r w:rsidRPr="00614C40">
        <w:t>. Ограничение точечного строительства</w:t>
      </w:r>
      <w:bookmarkEnd w:id="153"/>
      <w:bookmarkEnd w:id="154"/>
    </w:p>
    <w:p w:rsidR="002F7C9A" w:rsidRPr="00614C40" w:rsidRDefault="002F7C9A" w:rsidP="00703BFB">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1.</w:t>
      </w:r>
      <w:r w:rsidRPr="00614C40">
        <w:rPr>
          <w:rFonts w:ascii="Times New Roman" w:hAnsi="Times New Roman"/>
          <w:sz w:val="26"/>
          <w:szCs w:val="26"/>
        </w:rPr>
        <w:t>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2F7C9A" w:rsidRPr="00614C40" w:rsidRDefault="002F7C9A" w:rsidP="00703BFB">
      <w:pPr>
        <w:autoSpaceDE w:val="0"/>
        <w:autoSpaceDN w:val="0"/>
        <w:adjustRightInd w:val="0"/>
        <w:spacing w:after="0" w:line="240" w:lineRule="auto"/>
        <w:ind w:firstLine="708"/>
        <w:jc w:val="both"/>
        <w:rPr>
          <w:rFonts w:ascii="Times New Roman" w:hAnsi="Times New Roman"/>
          <w:sz w:val="26"/>
          <w:szCs w:val="26"/>
        </w:rPr>
      </w:pPr>
      <w:r w:rsidRPr="00614C40">
        <w:rPr>
          <w:rFonts w:ascii="Times New Roman" w:hAnsi="Times New Roman"/>
          <w:sz w:val="26"/>
          <w:szCs w:val="26"/>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2F7C9A" w:rsidRPr="00614C40" w:rsidRDefault="002F7C9A" w:rsidP="00703BFB">
      <w:pPr>
        <w:autoSpaceDE w:val="0"/>
        <w:autoSpaceDN w:val="0"/>
        <w:adjustRightInd w:val="0"/>
        <w:spacing w:after="0" w:line="240" w:lineRule="auto"/>
        <w:ind w:firstLine="708"/>
        <w:jc w:val="both"/>
        <w:rPr>
          <w:rFonts w:ascii="Times New Roman" w:hAnsi="Times New Roman"/>
          <w:sz w:val="26"/>
          <w:szCs w:val="26"/>
        </w:rPr>
      </w:pPr>
      <w:r w:rsidRPr="00614C40">
        <w:rPr>
          <w:rFonts w:ascii="Times New Roman" w:hAnsi="Times New Roman"/>
          <w:sz w:val="26"/>
          <w:szCs w:val="26"/>
        </w:rPr>
        <w:t>а) наличие необходимости размещения объекта капитального строительства в соответствии с программами развития муниципального образования;</w:t>
      </w:r>
    </w:p>
    <w:p w:rsidR="002F7C9A" w:rsidRPr="00614C40" w:rsidRDefault="002F7C9A" w:rsidP="00703BFB">
      <w:pPr>
        <w:autoSpaceDE w:val="0"/>
        <w:autoSpaceDN w:val="0"/>
        <w:adjustRightInd w:val="0"/>
        <w:spacing w:after="0" w:line="240" w:lineRule="auto"/>
        <w:ind w:firstLine="708"/>
        <w:jc w:val="both"/>
        <w:rPr>
          <w:rFonts w:ascii="Times New Roman" w:hAnsi="Times New Roman"/>
          <w:sz w:val="26"/>
          <w:szCs w:val="26"/>
        </w:rPr>
      </w:pPr>
      <w:r w:rsidRPr="00614C40">
        <w:rPr>
          <w:rFonts w:ascii="Times New Roman" w:hAnsi="Times New Roman"/>
          <w:sz w:val="26"/>
          <w:szCs w:val="26"/>
        </w:rPr>
        <w:t>б) наличие резервных мощностей объектов инженерной инфраструктуры;</w:t>
      </w:r>
    </w:p>
    <w:p w:rsidR="002F7C9A" w:rsidRPr="00614C40" w:rsidRDefault="002F7C9A" w:rsidP="00703BFB">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в)</w:t>
      </w:r>
      <w:r w:rsidRPr="00614C40">
        <w:rPr>
          <w:rFonts w:ascii="Times New Roman" w:hAnsi="Times New Roman"/>
          <w:sz w:val="26"/>
          <w:szCs w:val="26"/>
        </w:rPr>
        <w:t>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2F7C9A" w:rsidRPr="00614C40" w:rsidRDefault="002F7C9A" w:rsidP="00703BFB">
      <w:pPr>
        <w:autoSpaceDE w:val="0"/>
        <w:autoSpaceDN w:val="0"/>
        <w:adjustRightInd w:val="0"/>
        <w:spacing w:after="0" w:line="240" w:lineRule="auto"/>
        <w:ind w:firstLine="708"/>
        <w:jc w:val="both"/>
        <w:rPr>
          <w:rFonts w:ascii="Times New Roman" w:hAnsi="Times New Roman"/>
          <w:sz w:val="26"/>
          <w:szCs w:val="26"/>
        </w:rPr>
      </w:pPr>
      <w:r w:rsidRPr="00614C40">
        <w:rPr>
          <w:rFonts w:ascii="Times New Roman" w:hAnsi="Times New Roman"/>
          <w:sz w:val="26"/>
          <w:szCs w:val="26"/>
        </w:rPr>
        <w:t>г) наличие свободной нормативной территории для обслуживания планируемого к размещению объекта капитального строительства.</w:t>
      </w:r>
    </w:p>
    <w:p w:rsidR="002F7C9A" w:rsidRPr="00614C40" w:rsidRDefault="002F7C9A" w:rsidP="00703BFB">
      <w:pPr>
        <w:autoSpaceDE w:val="0"/>
        <w:autoSpaceDN w:val="0"/>
        <w:adjustRightInd w:val="0"/>
        <w:spacing w:after="0" w:line="240" w:lineRule="auto"/>
        <w:ind w:firstLine="708"/>
        <w:jc w:val="both"/>
        <w:rPr>
          <w:rFonts w:ascii="Times New Roman" w:hAnsi="Times New Roman"/>
          <w:sz w:val="26"/>
          <w:szCs w:val="26"/>
        </w:rPr>
      </w:pPr>
      <w:r w:rsidRPr="00614C40">
        <w:rPr>
          <w:rFonts w:ascii="Times New Roman" w:hAnsi="Times New Roman"/>
          <w:sz w:val="26"/>
          <w:szCs w:val="26"/>
        </w:rPr>
        <w:t>3. Требования, предусмотренные частью 2 настоящей статьи, учитываются при подготовке градостроительного плана земельного участка.</w:t>
      </w:r>
    </w:p>
    <w:p w:rsidR="002F7C9A" w:rsidRPr="00614C40" w:rsidRDefault="002F7C9A" w:rsidP="00703BFB">
      <w:pPr>
        <w:pStyle w:val="Heading3"/>
        <w:ind w:firstLine="708"/>
        <w:jc w:val="both"/>
      </w:pPr>
      <w:bookmarkStart w:id="155" w:name="_Toc479251503"/>
      <w:bookmarkStart w:id="156" w:name="_Toc497987707"/>
      <w:r w:rsidRPr="00614C40">
        <w:t xml:space="preserve">Статья </w:t>
      </w:r>
      <w:r>
        <w:t>19</w:t>
      </w:r>
      <w:r w:rsidRPr="00614C40">
        <w:t>. Обустройство строительных площадок при строительстве, реконструкции объектов капитального строительства</w:t>
      </w:r>
      <w:bookmarkEnd w:id="155"/>
      <w:bookmarkEnd w:id="156"/>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rPr>
      </w:pPr>
      <w:r w:rsidRPr="00614C40">
        <w:rPr>
          <w:rFonts w:ascii="Times New Roman" w:hAnsi="Times New Roman"/>
          <w:sz w:val="26"/>
          <w:szCs w:val="26"/>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rPr>
      </w:pPr>
      <w:r w:rsidRPr="00614C40">
        <w:rPr>
          <w:rFonts w:ascii="Times New Roman" w:hAnsi="Times New Roman"/>
          <w:sz w:val="26"/>
          <w:szCs w:val="26"/>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2F7C9A" w:rsidRPr="00590771" w:rsidRDefault="002F7C9A" w:rsidP="00703BFB">
      <w:pPr>
        <w:pStyle w:val="Heading3"/>
        <w:spacing w:before="0" w:after="0"/>
        <w:ind w:firstLine="709"/>
        <w:jc w:val="both"/>
      </w:pPr>
      <w:bookmarkStart w:id="157" w:name="_Toc479251504"/>
      <w:bookmarkStart w:id="158" w:name="_Toc497987708"/>
      <w:r w:rsidRPr="00590771">
        <w:t>Статья 20. Организация рельефа, покрытие и мощение территорий населенных пунктов</w:t>
      </w:r>
      <w:bookmarkEnd w:id="157"/>
      <w:bookmarkEnd w:id="158"/>
    </w:p>
    <w:p w:rsidR="002F7C9A" w:rsidRPr="007029C6" w:rsidRDefault="002F7C9A" w:rsidP="00703BFB">
      <w:pPr>
        <w:autoSpaceDE w:val="0"/>
        <w:autoSpaceDN w:val="0"/>
        <w:adjustRightInd w:val="0"/>
        <w:spacing w:after="0" w:line="240" w:lineRule="auto"/>
        <w:ind w:firstLine="709"/>
        <w:jc w:val="both"/>
        <w:rPr>
          <w:rFonts w:ascii="Times New Roman" w:hAnsi="Times New Roman"/>
          <w:sz w:val="26"/>
          <w:szCs w:val="26"/>
        </w:rPr>
      </w:pPr>
      <w:r w:rsidRPr="007029C6">
        <w:rPr>
          <w:rFonts w:ascii="Times New Roman" w:hAnsi="Times New Roman"/>
          <w:sz w:val="26"/>
          <w:szCs w:val="26"/>
        </w:rPr>
        <w:t>1. 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rsidR="002F7C9A" w:rsidRPr="007029C6" w:rsidRDefault="002F7C9A" w:rsidP="00703BFB">
      <w:pPr>
        <w:autoSpaceDE w:val="0"/>
        <w:autoSpaceDN w:val="0"/>
        <w:adjustRightInd w:val="0"/>
        <w:spacing w:after="0" w:line="240" w:lineRule="auto"/>
        <w:ind w:firstLine="709"/>
        <w:jc w:val="both"/>
        <w:rPr>
          <w:rFonts w:ascii="Times New Roman" w:hAnsi="Times New Roman"/>
          <w:sz w:val="26"/>
          <w:szCs w:val="26"/>
        </w:rPr>
      </w:pPr>
      <w:r w:rsidRPr="007029C6">
        <w:rPr>
          <w:rFonts w:ascii="Times New Roman" w:hAnsi="Times New Roman"/>
          <w:sz w:val="26"/>
          <w:szCs w:val="26"/>
        </w:rPr>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2F7C9A" w:rsidRPr="007029C6" w:rsidRDefault="002F7C9A" w:rsidP="00703BFB">
      <w:pPr>
        <w:autoSpaceDE w:val="0"/>
        <w:autoSpaceDN w:val="0"/>
        <w:adjustRightInd w:val="0"/>
        <w:spacing w:after="0" w:line="240" w:lineRule="auto"/>
        <w:ind w:firstLine="709"/>
        <w:jc w:val="both"/>
        <w:rPr>
          <w:rFonts w:ascii="Times New Roman" w:hAnsi="Times New Roman"/>
          <w:sz w:val="26"/>
          <w:szCs w:val="26"/>
        </w:rPr>
      </w:pPr>
      <w:r w:rsidRPr="007029C6">
        <w:rPr>
          <w:rFonts w:ascii="Times New Roman" w:hAnsi="Times New Roman"/>
          <w:sz w:val="26"/>
          <w:szCs w:val="26"/>
        </w:rPr>
        <w:t>3. 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w:t>
      </w:r>
    </w:p>
    <w:p w:rsidR="002F7C9A" w:rsidRPr="007029C6" w:rsidRDefault="002F7C9A" w:rsidP="00703BFB">
      <w:pPr>
        <w:autoSpaceDE w:val="0"/>
        <w:autoSpaceDN w:val="0"/>
        <w:adjustRightInd w:val="0"/>
        <w:spacing w:after="0" w:line="240" w:lineRule="auto"/>
        <w:ind w:firstLine="709"/>
        <w:jc w:val="both"/>
        <w:rPr>
          <w:rFonts w:ascii="Times New Roman" w:hAnsi="Times New Roman"/>
          <w:sz w:val="26"/>
          <w:szCs w:val="26"/>
        </w:rPr>
      </w:pPr>
      <w:r w:rsidRPr="007029C6">
        <w:rPr>
          <w:rFonts w:ascii="Times New Roman" w:hAnsi="Times New Roman"/>
          <w:sz w:val="26"/>
          <w:szCs w:val="26"/>
        </w:rPr>
        <w:t>4. 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2F7C9A" w:rsidRPr="007029C6" w:rsidRDefault="002F7C9A" w:rsidP="00703BFB">
      <w:pPr>
        <w:autoSpaceDE w:val="0"/>
        <w:autoSpaceDN w:val="0"/>
        <w:adjustRightInd w:val="0"/>
        <w:spacing w:after="0" w:line="240" w:lineRule="auto"/>
        <w:ind w:firstLine="709"/>
        <w:jc w:val="both"/>
        <w:rPr>
          <w:rFonts w:ascii="Times New Roman" w:hAnsi="Times New Roman"/>
          <w:sz w:val="26"/>
          <w:szCs w:val="26"/>
        </w:rPr>
      </w:pPr>
      <w:r w:rsidRPr="007029C6">
        <w:rPr>
          <w:rFonts w:ascii="Times New Roman" w:hAnsi="Times New Roman"/>
          <w:sz w:val="26"/>
          <w:szCs w:val="26"/>
        </w:rPr>
        <w:t>5. 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2F7C9A" w:rsidRPr="007029C6" w:rsidRDefault="002F7C9A" w:rsidP="00703BFB">
      <w:pPr>
        <w:autoSpaceDE w:val="0"/>
        <w:autoSpaceDN w:val="0"/>
        <w:adjustRightInd w:val="0"/>
        <w:spacing w:after="0" w:line="240" w:lineRule="auto"/>
        <w:ind w:firstLine="709"/>
        <w:jc w:val="both"/>
        <w:rPr>
          <w:rFonts w:ascii="Times New Roman" w:hAnsi="Times New Roman"/>
          <w:sz w:val="26"/>
          <w:szCs w:val="26"/>
        </w:rPr>
      </w:pPr>
      <w:r w:rsidRPr="007029C6">
        <w:rPr>
          <w:rFonts w:ascii="Times New Roman" w:hAnsi="Times New Roman"/>
          <w:sz w:val="26"/>
          <w:szCs w:val="26"/>
        </w:rPr>
        <w:t>6. 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осуществляются комплексно, включая устройство отмостки, водостоков, подпорных и ограждающих стенок, защитных ограждений деревьев.</w:t>
      </w:r>
    </w:p>
    <w:p w:rsidR="002F7C9A" w:rsidRPr="007029C6" w:rsidRDefault="002F7C9A" w:rsidP="00703BFB">
      <w:pPr>
        <w:autoSpaceDE w:val="0"/>
        <w:autoSpaceDN w:val="0"/>
        <w:adjustRightInd w:val="0"/>
        <w:spacing w:after="0" w:line="240" w:lineRule="auto"/>
        <w:ind w:firstLine="709"/>
        <w:jc w:val="both"/>
        <w:rPr>
          <w:rFonts w:ascii="Times New Roman" w:hAnsi="Times New Roman"/>
          <w:sz w:val="26"/>
          <w:szCs w:val="26"/>
        </w:rPr>
      </w:pPr>
      <w:r w:rsidRPr="007029C6">
        <w:rPr>
          <w:rFonts w:ascii="Times New Roman" w:hAnsi="Times New Roman"/>
          <w:sz w:val="26"/>
          <w:szCs w:val="26"/>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2F7C9A" w:rsidRPr="007029C6" w:rsidRDefault="002F7C9A" w:rsidP="00703BFB">
      <w:pPr>
        <w:autoSpaceDE w:val="0"/>
        <w:autoSpaceDN w:val="0"/>
        <w:adjustRightInd w:val="0"/>
        <w:spacing w:after="0" w:line="240" w:lineRule="auto"/>
        <w:ind w:firstLine="709"/>
        <w:jc w:val="both"/>
        <w:rPr>
          <w:rFonts w:ascii="Times New Roman" w:hAnsi="Times New Roman"/>
          <w:sz w:val="26"/>
          <w:szCs w:val="26"/>
        </w:rPr>
      </w:pPr>
      <w:r w:rsidRPr="007029C6">
        <w:rPr>
          <w:rFonts w:ascii="Times New Roman" w:hAnsi="Times New Roman"/>
          <w:sz w:val="26"/>
          <w:szCs w:val="26"/>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2F7C9A" w:rsidRPr="007029C6" w:rsidRDefault="002F7C9A" w:rsidP="00703BFB">
      <w:pPr>
        <w:autoSpaceDE w:val="0"/>
        <w:autoSpaceDN w:val="0"/>
        <w:adjustRightInd w:val="0"/>
        <w:spacing w:after="0" w:line="240" w:lineRule="auto"/>
        <w:ind w:firstLine="709"/>
        <w:jc w:val="both"/>
        <w:rPr>
          <w:rFonts w:ascii="Times New Roman" w:hAnsi="Times New Roman"/>
          <w:sz w:val="26"/>
          <w:szCs w:val="26"/>
        </w:rPr>
      </w:pPr>
      <w:r w:rsidRPr="007029C6">
        <w:rPr>
          <w:rFonts w:ascii="Times New Roman" w:hAnsi="Times New Roman"/>
          <w:sz w:val="26"/>
          <w:szCs w:val="26"/>
        </w:rP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2F7C9A" w:rsidRPr="007029C6" w:rsidRDefault="002F7C9A" w:rsidP="00703BFB">
      <w:pPr>
        <w:autoSpaceDE w:val="0"/>
        <w:autoSpaceDN w:val="0"/>
        <w:adjustRightInd w:val="0"/>
        <w:spacing w:after="0" w:line="240" w:lineRule="auto"/>
        <w:ind w:firstLine="709"/>
        <w:jc w:val="both"/>
        <w:rPr>
          <w:rFonts w:ascii="Times New Roman" w:hAnsi="Times New Roman"/>
          <w:sz w:val="26"/>
          <w:szCs w:val="26"/>
        </w:rPr>
      </w:pPr>
      <w:r w:rsidRPr="007029C6">
        <w:rPr>
          <w:rFonts w:ascii="Times New Roman" w:hAnsi="Times New Roman"/>
          <w:sz w:val="26"/>
          <w:szCs w:val="26"/>
        </w:rPr>
        <w:t>9. Участки с растительным грунтом должны отделяться от участков с твердым покрытием бордюрным камнем.</w:t>
      </w:r>
    </w:p>
    <w:p w:rsidR="002F7C9A" w:rsidRPr="007029C6" w:rsidRDefault="002F7C9A" w:rsidP="00703BFB">
      <w:pPr>
        <w:autoSpaceDE w:val="0"/>
        <w:autoSpaceDN w:val="0"/>
        <w:adjustRightInd w:val="0"/>
        <w:spacing w:after="0" w:line="240" w:lineRule="auto"/>
        <w:ind w:firstLine="709"/>
        <w:jc w:val="both"/>
        <w:rPr>
          <w:rFonts w:ascii="Times New Roman" w:hAnsi="Times New Roman"/>
          <w:sz w:val="26"/>
          <w:szCs w:val="26"/>
        </w:rPr>
      </w:pPr>
      <w:r w:rsidRPr="007029C6">
        <w:rPr>
          <w:rFonts w:ascii="Times New Roman" w:hAnsi="Times New Roman"/>
          <w:sz w:val="26"/>
          <w:szCs w:val="26"/>
        </w:rPr>
        <w:t>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металла или ограждаться от плоскости мощения поребриком.</w:t>
      </w:r>
    </w:p>
    <w:p w:rsidR="002F7C9A" w:rsidRDefault="002F7C9A" w:rsidP="00703BFB">
      <w:pPr>
        <w:autoSpaceDE w:val="0"/>
        <w:autoSpaceDN w:val="0"/>
        <w:adjustRightInd w:val="0"/>
        <w:spacing w:after="0" w:line="240" w:lineRule="auto"/>
        <w:ind w:firstLine="709"/>
        <w:jc w:val="both"/>
        <w:rPr>
          <w:rFonts w:ascii="Times New Roman" w:hAnsi="Times New Roman"/>
          <w:sz w:val="26"/>
          <w:szCs w:val="26"/>
        </w:rPr>
      </w:pPr>
      <w:r w:rsidRPr="007029C6">
        <w:rPr>
          <w:rFonts w:ascii="Times New Roman" w:hAnsi="Times New Roman"/>
          <w:sz w:val="26"/>
          <w:szCs w:val="26"/>
        </w:rPr>
        <w:t>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2F7C9A" w:rsidRPr="001574A3" w:rsidRDefault="002F7C9A" w:rsidP="00703BFB">
      <w:pPr>
        <w:pStyle w:val="Heading3"/>
        <w:ind w:firstLine="708"/>
        <w:jc w:val="both"/>
      </w:pPr>
      <w:bookmarkStart w:id="159" w:name="_Toc107645118"/>
      <w:bookmarkStart w:id="160" w:name="_Toc157238790"/>
      <w:bookmarkStart w:id="161" w:name="_Toc347306218"/>
      <w:bookmarkStart w:id="162" w:name="_Toc347306298"/>
      <w:bookmarkStart w:id="163" w:name="_Toc347308378"/>
      <w:bookmarkStart w:id="164" w:name="_Toc347308775"/>
      <w:bookmarkStart w:id="165" w:name="_Toc479251505"/>
      <w:bookmarkStart w:id="166" w:name="_Toc497987709"/>
      <w:r w:rsidRPr="001574A3">
        <w:t>Статья 21. Порядок оформления разрешений на переустройство и перепланировку жилых и нежилых помещений в жилых домах</w:t>
      </w:r>
      <w:bookmarkEnd w:id="159"/>
      <w:bookmarkEnd w:id="160"/>
      <w:bookmarkEnd w:id="161"/>
      <w:bookmarkEnd w:id="162"/>
      <w:bookmarkEnd w:id="163"/>
      <w:bookmarkEnd w:id="164"/>
      <w:bookmarkEnd w:id="165"/>
      <w:bookmarkEnd w:id="166"/>
    </w:p>
    <w:p w:rsidR="002F7C9A" w:rsidRPr="0047081B" w:rsidRDefault="002F7C9A" w:rsidP="00703BFB">
      <w:pPr>
        <w:pStyle w:val="BodyText"/>
        <w:tabs>
          <w:tab w:val="decimal" w:pos="0"/>
        </w:tabs>
        <w:ind w:firstLine="540"/>
        <w:jc w:val="both"/>
        <w:rPr>
          <w:b w:val="0"/>
          <w:szCs w:val="26"/>
        </w:rPr>
      </w:pPr>
      <w:r w:rsidRPr="0047081B">
        <w:rPr>
          <w:b w:val="0"/>
          <w:szCs w:val="26"/>
        </w:rPr>
        <w:t>1. Настоящая статья устанавливает общие требования к оформлению разрешений на переустройство и перепланировку жилых и нежилых помещений в жилых домах в вне зависимости от нахождения их в государственной или муниципальной собственности, 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ст. 25,26,27,28 Жилищного кодекса Российской Федерации.</w:t>
      </w:r>
    </w:p>
    <w:p w:rsidR="002F7C9A" w:rsidRPr="00626DE5" w:rsidRDefault="002F7C9A" w:rsidP="00703BFB">
      <w:pPr>
        <w:pStyle w:val="BodyText"/>
        <w:tabs>
          <w:tab w:val="decimal" w:pos="0"/>
        </w:tabs>
        <w:ind w:firstLine="540"/>
        <w:jc w:val="both"/>
        <w:rPr>
          <w:b w:val="0"/>
          <w:strike/>
          <w:szCs w:val="26"/>
        </w:rPr>
      </w:pPr>
      <w:r w:rsidRPr="0047081B">
        <w:rPr>
          <w:b w:val="0"/>
          <w:szCs w:val="26"/>
        </w:rPr>
        <w:t xml:space="preserve">2. Переустройство и перепланировку жилых и нежилых помещений в жилых домах разрешается только после рассмотрения вопроса на межведомственной комиссии по использованию жилого фонда и получения документально оформленного разрешения, </w:t>
      </w:r>
      <w:r w:rsidRPr="00626DE5">
        <w:rPr>
          <w:b w:val="0"/>
          <w:szCs w:val="26"/>
        </w:rPr>
        <w:t>подготовленного Малоярославецкой районной администрацией муниципального района «Малоярославецкий район».</w:t>
      </w:r>
    </w:p>
    <w:p w:rsidR="002F7C9A" w:rsidRPr="0047081B" w:rsidRDefault="002F7C9A" w:rsidP="00703BFB">
      <w:pPr>
        <w:pStyle w:val="BodyText"/>
        <w:tabs>
          <w:tab w:val="decimal" w:pos="0"/>
        </w:tabs>
        <w:ind w:firstLine="540"/>
        <w:jc w:val="both"/>
        <w:rPr>
          <w:b w:val="0"/>
          <w:szCs w:val="26"/>
        </w:rPr>
      </w:pPr>
      <w:r w:rsidRPr="0047081B">
        <w:rPr>
          <w:b w:val="0"/>
          <w:szCs w:val="26"/>
        </w:rPr>
        <w:t>3. 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технический паспорт жилого помещения.</w:t>
      </w:r>
    </w:p>
    <w:p w:rsidR="002F7C9A" w:rsidRPr="0047081B" w:rsidRDefault="002F7C9A" w:rsidP="00703BFB">
      <w:pPr>
        <w:pStyle w:val="BodyText"/>
        <w:tabs>
          <w:tab w:val="decimal" w:pos="0"/>
        </w:tabs>
        <w:ind w:firstLine="540"/>
        <w:jc w:val="both"/>
        <w:rPr>
          <w:b w:val="0"/>
          <w:szCs w:val="26"/>
        </w:rPr>
      </w:pPr>
      <w:r w:rsidRPr="0047081B">
        <w:rPr>
          <w:b w:val="0"/>
          <w:szCs w:val="26"/>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2F7C9A" w:rsidRPr="0047081B" w:rsidRDefault="002F7C9A" w:rsidP="00703BFB">
      <w:pPr>
        <w:pStyle w:val="BodyText"/>
        <w:tabs>
          <w:tab w:val="decimal" w:pos="0"/>
        </w:tabs>
        <w:ind w:firstLine="540"/>
        <w:jc w:val="both"/>
        <w:rPr>
          <w:b w:val="0"/>
          <w:szCs w:val="26"/>
        </w:rPr>
      </w:pPr>
      <w:r w:rsidRPr="0047081B">
        <w:rPr>
          <w:b w:val="0"/>
          <w:szCs w:val="26"/>
        </w:rPr>
        <w:t>4. Условия переоборудования и перепланировки жилых и нежилых помещений в жилых домах.</w:t>
      </w:r>
    </w:p>
    <w:p w:rsidR="002F7C9A" w:rsidRPr="0047081B" w:rsidRDefault="002F7C9A" w:rsidP="00703BFB">
      <w:pPr>
        <w:pStyle w:val="BodyText"/>
        <w:tabs>
          <w:tab w:val="decimal" w:pos="0"/>
        </w:tabs>
        <w:ind w:firstLine="540"/>
        <w:jc w:val="both"/>
        <w:rPr>
          <w:b w:val="0"/>
          <w:szCs w:val="26"/>
        </w:rPr>
      </w:pPr>
      <w:r w:rsidRPr="0047081B">
        <w:rPr>
          <w:b w:val="0"/>
          <w:szCs w:val="26"/>
        </w:rPr>
        <w:t>Не допускается:</w:t>
      </w:r>
    </w:p>
    <w:p w:rsidR="002F7C9A" w:rsidRPr="0047081B" w:rsidRDefault="002F7C9A" w:rsidP="00703BFB">
      <w:pPr>
        <w:pStyle w:val="BodyText"/>
        <w:tabs>
          <w:tab w:val="decimal" w:pos="0"/>
        </w:tabs>
        <w:ind w:firstLine="540"/>
        <w:jc w:val="both"/>
        <w:rPr>
          <w:b w:val="0"/>
          <w:szCs w:val="26"/>
        </w:rPr>
      </w:pPr>
      <w:r w:rsidRPr="0047081B">
        <w:rPr>
          <w:b w:val="0"/>
          <w:szCs w:val="26"/>
        </w:rPr>
        <w:t>4.1. 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rsidR="002F7C9A" w:rsidRPr="0047081B" w:rsidRDefault="002F7C9A" w:rsidP="00703BFB">
      <w:pPr>
        <w:pStyle w:val="BodyText"/>
        <w:tabs>
          <w:tab w:val="decimal" w:pos="0"/>
        </w:tabs>
        <w:ind w:firstLine="540"/>
        <w:jc w:val="both"/>
        <w:rPr>
          <w:b w:val="0"/>
          <w:szCs w:val="26"/>
        </w:rPr>
      </w:pPr>
      <w:r w:rsidRPr="0047081B">
        <w:rPr>
          <w:b w:val="0"/>
          <w:szCs w:val="26"/>
        </w:rPr>
        <w:t>4.2. Перепланировка квартир, ухудшающая условия эксплуатации и проживания всех или отдельных граждан дома или квартиры.</w:t>
      </w:r>
    </w:p>
    <w:p w:rsidR="002F7C9A" w:rsidRPr="0047081B" w:rsidRDefault="002F7C9A" w:rsidP="00703BFB">
      <w:pPr>
        <w:pStyle w:val="BodyText"/>
        <w:tabs>
          <w:tab w:val="decimal" w:pos="0"/>
        </w:tabs>
        <w:ind w:firstLine="540"/>
        <w:jc w:val="both"/>
        <w:rPr>
          <w:b w:val="0"/>
          <w:szCs w:val="26"/>
        </w:rPr>
      </w:pPr>
      <w:r w:rsidRPr="0047081B">
        <w:rPr>
          <w:b w:val="0"/>
          <w:szCs w:val="26"/>
        </w:rPr>
        <w:t>4.3. Установка или переустройство перегородок, если в результате образуется жилая комната без естественного освещения или без приборов отопления.</w:t>
      </w:r>
    </w:p>
    <w:p w:rsidR="002F7C9A" w:rsidRPr="0047081B" w:rsidRDefault="002F7C9A" w:rsidP="00703BFB">
      <w:pPr>
        <w:pStyle w:val="BodyText"/>
        <w:tabs>
          <w:tab w:val="decimal" w:pos="0"/>
        </w:tabs>
        <w:ind w:firstLine="540"/>
        <w:jc w:val="both"/>
        <w:rPr>
          <w:b w:val="0"/>
          <w:szCs w:val="26"/>
        </w:rPr>
      </w:pPr>
      <w:r w:rsidRPr="0047081B">
        <w:rPr>
          <w:b w:val="0"/>
          <w:szCs w:val="26"/>
        </w:rPr>
        <w:t xml:space="preserve">4.4. Перепланировка, в результате которой образуется жилая комната площадью менее 9 </w:t>
      </w:r>
      <w:r>
        <w:rPr>
          <w:b w:val="0"/>
          <w:szCs w:val="26"/>
        </w:rPr>
        <w:t>кв.</w:t>
      </w:r>
      <w:r w:rsidRPr="0047081B">
        <w:rPr>
          <w:b w:val="0"/>
          <w:szCs w:val="26"/>
        </w:rPr>
        <w:t>м или шириной менее 2,25 м.</w:t>
      </w:r>
    </w:p>
    <w:p w:rsidR="002F7C9A" w:rsidRPr="0047081B" w:rsidRDefault="002F7C9A" w:rsidP="00703BFB">
      <w:pPr>
        <w:pStyle w:val="BodyText"/>
        <w:tabs>
          <w:tab w:val="decimal" w:pos="0"/>
        </w:tabs>
        <w:ind w:firstLine="540"/>
        <w:jc w:val="both"/>
        <w:rPr>
          <w:b w:val="0"/>
          <w:szCs w:val="26"/>
        </w:rPr>
      </w:pPr>
      <w:r w:rsidRPr="0047081B">
        <w:rPr>
          <w:b w:val="0"/>
          <w:szCs w:val="26"/>
        </w:rPr>
        <w:t>4.5. Увеличение подсобной площади квартир за счет жилой</w:t>
      </w:r>
    </w:p>
    <w:p w:rsidR="002F7C9A" w:rsidRPr="0047081B" w:rsidRDefault="002F7C9A" w:rsidP="00703BFB">
      <w:pPr>
        <w:pStyle w:val="BodyText"/>
        <w:tabs>
          <w:tab w:val="decimal" w:pos="0"/>
        </w:tabs>
        <w:ind w:firstLine="540"/>
        <w:jc w:val="both"/>
        <w:rPr>
          <w:b w:val="0"/>
          <w:szCs w:val="26"/>
        </w:rPr>
      </w:pPr>
      <w:r>
        <w:rPr>
          <w:b w:val="0"/>
          <w:szCs w:val="26"/>
        </w:rPr>
        <w:t>4.6.</w:t>
      </w:r>
      <w:r w:rsidRPr="0047081B">
        <w:rPr>
          <w:b w:val="0"/>
          <w:szCs w:val="26"/>
        </w:rPr>
        <w:t>Переустройство и перепланировка при отсутствии согласования</w:t>
      </w:r>
      <w:r>
        <w:rPr>
          <w:b w:val="0"/>
          <w:szCs w:val="26"/>
        </w:rPr>
        <w:t xml:space="preserve"> (согласия)</w:t>
      </w:r>
      <w:r w:rsidRPr="0047081B">
        <w:rPr>
          <w:b w:val="0"/>
          <w:szCs w:val="26"/>
        </w:rPr>
        <w:t xml:space="preserve"> всех заинтересованных совершеннолетних жильцов квартиры и ее собственников</w:t>
      </w:r>
    </w:p>
    <w:p w:rsidR="002F7C9A" w:rsidRPr="0047081B" w:rsidRDefault="002F7C9A" w:rsidP="00703BFB">
      <w:pPr>
        <w:pStyle w:val="BodyText"/>
        <w:tabs>
          <w:tab w:val="decimal" w:pos="0"/>
        </w:tabs>
        <w:ind w:firstLine="540"/>
        <w:jc w:val="both"/>
        <w:rPr>
          <w:b w:val="0"/>
          <w:szCs w:val="26"/>
        </w:rPr>
      </w:pPr>
      <w:r>
        <w:rPr>
          <w:b w:val="0"/>
          <w:szCs w:val="26"/>
        </w:rPr>
        <w:t>4.7.</w:t>
      </w:r>
      <w:r w:rsidRPr="0047081B">
        <w:rPr>
          <w:b w:val="0"/>
          <w:szCs w:val="26"/>
        </w:rPr>
        <w:t>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rsidR="002F7C9A" w:rsidRPr="0047081B" w:rsidRDefault="002F7C9A" w:rsidP="00703BFB">
      <w:pPr>
        <w:pStyle w:val="BodyText"/>
        <w:tabs>
          <w:tab w:val="decimal" w:pos="0"/>
        </w:tabs>
        <w:ind w:firstLine="540"/>
        <w:jc w:val="both"/>
        <w:rPr>
          <w:b w:val="0"/>
          <w:szCs w:val="26"/>
        </w:rPr>
      </w:pPr>
      <w:r w:rsidRPr="0047081B">
        <w:rPr>
          <w:b w:val="0"/>
          <w:szCs w:val="26"/>
        </w:rPr>
        <w:t>5. Порядок получения разрешения на переустройство и перепланировку жилых и нежилых помещений в жилых домах.</w:t>
      </w:r>
    </w:p>
    <w:p w:rsidR="002F7C9A" w:rsidRPr="0047081B" w:rsidRDefault="002F7C9A" w:rsidP="00703BFB">
      <w:pPr>
        <w:pStyle w:val="BodyText"/>
        <w:tabs>
          <w:tab w:val="decimal" w:pos="0"/>
        </w:tabs>
        <w:ind w:firstLine="540"/>
        <w:jc w:val="both"/>
        <w:rPr>
          <w:b w:val="0"/>
          <w:szCs w:val="26"/>
        </w:rPr>
      </w:pPr>
      <w:r w:rsidRPr="0047081B">
        <w:rPr>
          <w:b w:val="0"/>
          <w:szCs w:val="26"/>
        </w:rPr>
        <w:t xml:space="preserve">5.1. Для рассмотрения на межведомственной комиссии вопросов о переустройстве и перепланировке помещений в жилых домах их собственник или </w:t>
      </w:r>
      <w:r>
        <w:rPr>
          <w:b w:val="0"/>
          <w:szCs w:val="26"/>
        </w:rPr>
        <w:t>уполномоченное им лицо</w:t>
      </w:r>
      <w:r w:rsidRPr="0047081B">
        <w:rPr>
          <w:b w:val="0"/>
          <w:szCs w:val="26"/>
        </w:rPr>
        <w:t xml:space="preserve"> (</w:t>
      </w:r>
      <w:r>
        <w:rPr>
          <w:b w:val="0"/>
          <w:szCs w:val="26"/>
        </w:rPr>
        <w:t>далее заявитель</w:t>
      </w:r>
      <w:r w:rsidRPr="0047081B">
        <w:rPr>
          <w:b w:val="0"/>
          <w:szCs w:val="26"/>
        </w:rPr>
        <w:t xml:space="preserve">) представляют в администрацию муниципального </w:t>
      </w:r>
      <w:r>
        <w:rPr>
          <w:b w:val="0"/>
          <w:szCs w:val="26"/>
        </w:rPr>
        <w:t>района «Малоярославецкий район»</w:t>
      </w:r>
      <w:r w:rsidRPr="0047081B">
        <w:rPr>
          <w:b w:val="0"/>
          <w:szCs w:val="26"/>
        </w:rPr>
        <w:t>:</w:t>
      </w:r>
    </w:p>
    <w:p w:rsidR="002F7C9A" w:rsidRPr="007029C6" w:rsidRDefault="002F7C9A" w:rsidP="00703BFB">
      <w:pPr>
        <w:pStyle w:val="BodyTextIndent"/>
        <w:spacing w:after="0"/>
        <w:ind w:left="0" w:firstLine="539"/>
        <w:jc w:val="both"/>
        <w:rPr>
          <w:sz w:val="26"/>
          <w:szCs w:val="26"/>
        </w:rPr>
      </w:pPr>
      <w:r w:rsidRPr="007029C6">
        <w:rPr>
          <w:sz w:val="26"/>
          <w:szCs w:val="26"/>
        </w:rPr>
        <w:t>1) Заявление о переустройстве и (или) перепланировке по форме, утвержденной Правительством Российской Федерации от 28 апреля 2005 года, № 266.</w:t>
      </w:r>
    </w:p>
    <w:p w:rsidR="002F7C9A" w:rsidRPr="007029C6" w:rsidRDefault="002F7C9A" w:rsidP="00703BFB">
      <w:pPr>
        <w:pStyle w:val="BodyTextIndent"/>
        <w:spacing w:after="0"/>
        <w:ind w:left="0" w:firstLine="539"/>
        <w:jc w:val="both"/>
        <w:rPr>
          <w:sz w:val="26"/>
          <w:szCs w:val="26"/>
        </w:rPr>
      </w:pPr>
      <w:r w:rsidRPr="007029C6">
        <w:rPr>
          <w:sz w:val="26"/>
          <w:szCs w:val="26"/>
        </w:rPr>
        <w:t>2) Правоустанавливающие документы на переустраиваемое и (или) перепланируемое жилое помещение.</w:t>
      </w:r>
    </w:p>
    <w:p w:rsidR="002F7C9A" w:rsidRPr="007029C6" w:rsidRDefault="002F7C9A" w:rsidP="00703BFB">
      <w:pPr>
        <w:pStyle w:val="BodyTextIndent"/>
        <w:spacing w:after="0"/>
        <w:ind w:left="0" w:firstLine="539"/>
        <w:jc w:val="both"/>
        <w:rPr>
          <w:sz w:val="26"/>
          <w:szCs w:val="26"/>
        </w:rPr>
      </w:pPr>
      <w:r w:rsidRPr="007029C6">
        <w:rPr>
          <w:sz w:val="26"/>
          <w:szCs w:val="26"/>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2F7C9A" w:rsidRPr="007029C6" w:rsidRDefault="002F7C9A" w:rsidP="00703BFB">
      <w:pPr>
        <w:pStyle w:val="BodyTextIndent"/>
        <w:spacing w:after="0"/>
        <w:ind w:left="0" w:firstLine="539"/>
        <w:jc w:val="both"/>
        <w:rPr>
          <w:sz w:val="26"/>
          <w:szCs w:val="26"/>
        </w:rPr>
      </w:pPr>
      <w:r w:rsidRPr="007029C6">
        <w:rPr>
          <w:sz w:val="26"/>
          <w:szCs w:val="26"/>
        </w:rPr>
        <w:t>4) Технический паспорт переустраиваемого и (или) перепланируемого жилого помещения.</w:t>
      </w:r>
    </w:p>
    <w:p w:rsidR="002F7C9A" w:rsidRPr="007029C6" w:rsidRDefault="002F7C9A" w:rsidP="00703BFB">
      <w:pPr>
        <w:pStyle w:val="BodyTextIndent"/>
        <w:spacing w:after="0"/>
        <w:ind w:left="0" w:firstLine="539"/>
        <w:jc w:val="both"/>
        <w:rPr>
          <w:sz w:val="26"/>
          <w:szCs w:val="26"/>
        </w:rPr>
      </w:pPr>
      <w:r w:rsidRPr="007029C6">
        <w:rPr>
          <w:sz w:val="26"/>
          <w:szCs w:val="26"/>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F7C9A" w:rsidRPr="007029C6" w:rsidRDefault="002F7C9A" w:rsidP="00703BFB">
      <w:pPr>
        <w:pStyle w:val="BodyTextIndent"/>
        <w:spacing w:after="0"/>
        <w:ind w:left="0" w:firstLine="539"/>
        <w:jc w:val="both"/>
        <w:rPr>
          <w:sz w:val="26"/>
          <w:szCs w:val="26"/>
        </w:rPr>
      </w:pPr>
      <w:r w:rsidRPr="007029C6">
        <w:rPr>
          <w:sz w:val="26"/>
          <w:szCs w:val="26"/>
        </w:rP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2F7C9A" w:rsidRPr="007029C6" w:rsidRDefault="002F7C9A" w:rsidP="00703BFB">
      <w:pPr>
        <w:pStyle w:val="BodyTextIndent"/>
        <w:spacing w:after="0"/>
        <w:ind w:left="0" w:firstLine="539"/>
        <w:jc w:val="both"/>
        <w:rPr>
          <w:sz w:val="26"/>
          <w:szCs w:val="26"/>
        </w:rPr>
      </w:pPr>
      <w:r w:rsidRPr="007029C6">
        <w:rPr>
          <w:sz w:val="26"/>
          <w:szCs w:val="26"/>
        </w:rPr>
        <w:t>Администрация не вправе требовать представление других документов кроме документов, установленных настоящей статьей. Заявителю выдается расписка в получении документов с указанием их перечня и даты их получения.</w:t>
      </w:r>
    </w:p>
    <w:p w:rsidR="002F7C9A" w:rsidRPr="007029C6" w:rsidRDefault="002F7C9A" w:rsidP="00703BFB">
      <w:pPr>
        <w:pStyle w:val="BodyTextIndent"/>
        <w:spacing w:after="0"/>
        <w:ind w:left="0" w:firstLine="539"/>
        <w:jc w:val="both"/>
        <w:rPr>
          <w:sz w:val="26"/>
          <w:szCs w:val="26"/>
        </w:rPr>
      </w:pPr>
      <w:r w:rsidRPr="007029C6">
        <w:rPr>
          <w:sz w:val="26"/>
          <w:szCs w:val="26"/>
        </w:rPr>
        <w:t>5.2.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rsidR="002F7C9A" w:rsidRPr="007029C6" w:rsidRDefault="002F7C9A" w:rsidP="00703BFB">
      <w:pPr>
        <w:pStyle w:val="BodyTextIndent"/>
        <w:spacing w:after="0"/>
        <w:ind w:left="0" w:firstLine="539"/>
        <w:jc w:val="both"/>
        <w:rPr>
          <w:sz w:val="26"/>
          <w:szCs w:val="26"/>
        </w:rPr>
      </w:pPr>
      <w:r w:rsidRPr="007029C6">
        <w:rPr>
          <w:sz w:val="26"/>
          <w:szCs w:val="26"/>
        </w:rPr>
        <w:t>5.3. 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rsidR="002F7C9A" w:rsidRPr="007029C6" w:rsidRDefault="002F7C9A" w:rsidP="00703BFB">
      <w:pPr>
        <w:pStyle w:val="BodyTextIndent"/>
        <w:spacing w:after="0"/>
        <w:ind w:left="0" w:firstLine="539"/>
        <w:jc w:val="both"/>
        <w:rPr>
          <w:sz w:val="26"/>
          <w:szCs w:val="26"/>
        </w:rPr>
      </w:pPr>
      <w:r w:rsidRPr="007029C6">
        <w:rPr>
          <w:sz w:val="26"/>
          <w:szCs w:val="26"/>
        </w:rPr>
        <w:t>5.4. Предусмотренный пунктом 5.3. настоящей статьи документ является основанием проведения переустройства и (или) перепланировки жилого помещения.</w:t>
      </w:r>
    </w:p>
    <w:p w:rsidR="002F7C9A" w:rsidRPr="007029C6" w:rsidRDefault="002F7C9A" w:rsidP="00703BFB">
      <w:pPr>
        <w:pStyle w:val="BodyTextIndent"/>
        <w:spacing w:after="0"/>
        <w:ind w:left="0" w:firstLine="539"/>
        <w:jc w:val="both"/>
        <w:rPr>
          <w:sz w:val="26"/>
          <w:szCs w:val="26"/>
        </w:rPr>
      </w:pPr>
      <w:r w:rsidRPr="007029C6">
        <w:rPr>
          <w:sz w:val="26"/>
          <w:szCs w:val="26"/>
        </w:rPr>
        <w:t>6. Отказ в согласовании переустройства и (или) перепланировки жилого помещения.</w:t>
      </w:r>
    </w:p>
    <w:p w:rsidR="002F7C9A" w:rsidRPr="007029C6" w:rsidRDefault="002F7C9A" w:rsidP="00703BFB">
      <w:pPr>
        <w:pStyle w:val="BodyTextIndent"/>
        <w:spacing w:after="0"/>
        <w:ind w:left="0" w:firstLine="539"/>
        <w:jc w:val="both"/>
        <w:rPr>
          <w:sz w:val="26"/>
          <w:szCs w:val="26"/>
        </w:rPr>
      </w:pPr>
      <w:r>
        <w:rPr>
          <w:sz w:val="26"/>
          <w:szCs w:val="26"/>
        </w:rPr>
        <w:t>6.1.</w:t>
      </w:r>
      <w:r w:rsidRPr="007029C6">
        <w:rPr>
          <w:sz w:val="26"/>
          <w:szCs w:val="26"/>
        </w:rPr>
        <w:t>Отказ в согласовании переустройства и (или) перепланировки жилого помещения допускается в случаях:</w:t>
      </w:r>
    </w:p>
    <w:p w:rsidR="002F7C9A" w:rsidRPr="007029C6" w:rsidRDefault="002F7C9A" w:rsidP="00703BFB">
      <w:pPr>
        <w:pStyle w:val="BodyTextIndent"/>
        <w:spacing w:after="0"/>
        <w:ind w:left="0" w:firstLine="539"/>
        <w:jc w:val="both"/>
        <w:rPr>
          <w:sz w:val="26"/>
          <w:szCs w:val="26"/>
        </w:rPr>
      </w:pPr>
      <w:r w:rsidRPr="007029C6">
        <w:rPr>
          <w:sz w:val="26"/>
          <w:szCs w:val="26"/>
        </w:rPr>
        <w:t>а) непредставления определенных пунктом 5.1. настоящей статьи документов;</w:t>
      </w:r>
    </w:p>
    <w:p w:rsidR="002F7C9A" w:rsidRPr="007029C6" w:rsidRDefault="002F7C9A" w:rsidP="00703BFB">
      <w:pPr>
        <w:pStyle w:val="BodyTextIndent"/>
        <w:spacing w:after="0"/>
        <w:ind w:left="0" w:firstLine="539"/>
        <w:jc w:val="both"/>
        <w:rPr>
          <w:sz w:val="26"/>
          <w:szCs w:val="26"/>
        </w:rPr>
      </w:pPr>
      <w:r w:rsidRPr="007029C6">
        <w:rPr>
          <w:sz w:val="26"/>
          <w:szCs w:val="26"/>
        </w:rPr>
        <w:t>б) представления документов в ненадлежащий орган;</w:t>
      </w:r>
    </w:p>
    <w:p w:rsidR="002F7C9A" w:rsidRPr="007029C6" w:rsidRDefault="002F7C9A" w:rsidP="00703BFB">
      <w:pPr>
        <w:pStyle w:val="BodyTextIndent"/>
        <w:spacing w:after="0"/>
        <w:ind w:left="0" w:firstLine="539"/>
        <w:jc w:val="both"/>
        <w:rPr>
          <w:sz w:val="26"/>
          <w:szCs w:val="26"/>
        </w:rPr>
      </w:pPr>
      <w:r>
        <w:rPr>
          <w:sz w:val="26"/>
          <w:szCs w:val="26"/>
        </w:rPr>
        <w:t xml:space="preserve"> в)</w:t>
      </w:r>
      <w:r w:rsidRPr="007029C6">
        <w:rPr>
          <w:sz w:val="26"/>
          <w:szCs w:val="26"/>
        </w:rPr>
        <w:t>несоответствия проекта переустройства и (или) перепланировки жилого помещения требованиям законодательства.</w:t>
      </w:r>
    </w:p>
    <w:p w:rsidR="002F7C9A" w:rsidRPr="007029C6" w:rsidRDefault="002F7C9A" w:rsidP="00703BFB">
      <w:pPr>
        <w:pStyle w:val="BodyTextIndent"/>
        <w:spacing w:after="0"/>
        <w:ind w:left="0" w:firstLine="539"/>
        <w:jc w:val="both"/>
        <w:rPr>
          <w:sz w:val="26"/>
          <w:szCs w:val="26"/>
        </w:rPr>
      </w:pPr>
      <w:r>
        <w:rPr>
          <w:sz w:val="26"/>
          <w:szCs w:val="26"/>
        </w:rPr>
        <w:t>6.2.</w:t>
      </w:r>
      <w:r w:rsidRPr="007029C6">
        <w:rPr>
          <w:sz w:val="26"/>
          <w:szCs w:val="26"/>
        </w:rPr>
        <w:t>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rsidR="002F7C9A" w:rsidRPr="007029C6" w:rsidRDefault="002F7C9A" w:rsidP="00703BFB">
      <w:pPr>
        <w:pStyle w:val="BodyTextIndent"/>
        <w:spacing w:after="0"/>
        <w:ind w:left="0" w:firstLine="539"/>
        <w:jc w:val="both"/>
        <w:rPr>
          <w:sz w:val="26"/>
          <w:szCs w:val="26"/>
        </w:rPr>
      </w:pPr>
      <w:r>
        <w:rPr>
          <w:sz w:val="26"/>
          <w:szCs w:val="26"/>
        </w:rPr>
        <w:t>6.3.</w:t>
      </w:r>
      <w:r w:rsidRPr="007029C6">
        <w:rPr>
          <w:sz w:val="26"/>
          <w:szCs w:val="26"/>
        </w:rPr>
        <w:t>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F7C9A" w:rsidRPr="007029C6" w:rsidRDefault="002F7C9A" w:rsidP="00703BFB">
      <w:pPr>
        <w:pStyle w:val="BodyTextIndent"/>
        <w:spacing w:after="0"/>
        <w:ind w:left="0" w:firstLine="539"/>
        <w:jc w:val="both"/>
        <w:rPr>
          <w:sz w:val="26"/>
          <w:szCs w:val="26"/>
        </w:rPr>
      </w:pPr>
      <w:r w:rsidRPr="007029C6">
        <w:rPr>
          <w:sz w:val="26"/>
          <w:szCs w:val="26"/>
        </w:rPr>
        <w:t>7. Завершение переустройства и (или) перепланировки жилого помещения.</w:t>
      </w:r>
    </w:p>
    <w:p w:rsidR="002F7C9A" w:rsidRPr="007029C6" w:rsidRDefault="002F7C9A" w:rsidP="00703BFB">
      <w:pPr>
        <w:pStyle w:val="BodyTextIndent"/>
        <w:spacing w:after="0"/>
        <w:ind w:left="0" w:firstLine="539"/>
        <w:jc w:val="both"/>
        <w:rPr>
          <w:sz w:val="26"/>
          <w:szCs w:val="26"/>
        </w:rPr>
      </w:pPr>
      <w:r>
        <w:rPr>
          <w:sz w:val="26"/>
          <w:szCs w:val="26"/>
        </w:rPr>
        <w:t>7.1.</w:t>
      </w:r>
      <w:r w:rsidRPr="007029C6">
        <w:rPr>
          <w:sz w:val="26"/>
          <w:szCs w:val="26"/>
        </w:rPr>
        <w:t>Завершение переустройства и (или) перепланировки жилого помещения подтверждается актом приемочной комиссии.</w:t>
      </w:r>
    </w:p>
    <w:p w:rsidR="002F7C9A" w:rsidRPr="007029C6" w:rsidRDefault="002F7C9A" w:rsidP="00703BFB">
      <w:pPr>
        <w:pStyle w:val="BodyTextIndent"/>
        <w:spacing w:after="0"/>
        <w:ind w:left="0" w:firstLine="539"/>
        <w:jc w:val="both"/>
        <w:rPr>
          <w:sz w:val="26"/>
          <w:szCs w:val="26"/>
        </w:rPr>
      </w:pPr>
      <w:r>
        <w:rPr>
          <w:sz w:val="26"/>
          <w:szCs w:val="26"/>
        </w:rPr>
        <w:t>7.2.</w:t>
      </w:r>
      <w:r w:rsidRPr="007029C6">
        <w:rPr>
          <w:sz w:val="26"/>
          <w:szCs w:val="26"/>
        </w:rPr>
        <w:t>Акт приемочной комиссии должен быть направлен администрацией муниципального</w:t>
      </w:r>
      <w:r w:rsidRPr="00F9322E">
        <w:rPr>
          <w:color w:val="FF0000"/>
          <w:sz w:val="26"/>
          <w:szCs w:val="26"/>
        </w:rPr>
        <w:t xml:space="preserve"> </w:t>
      </w:r>
      <w:r w:rsidRPr="00626DE5">
        <w:rPr>
          <w:sz w:val="26"/>
          <w:szCs w:val="26"/>
        </w:rPr>
        <w:t>района</w:t>
      </w:r>
      <w:r w:rsidRPr="007029C6">
        <w:rPr>
          <w:sz w:val="26"/>
          <w:szCs w:val="26"/>
        </w:rPr>
        <w:t xml:space="preserve"> в организацию (орган) по учету объектов недвижимого имущества.</w:t>
      </w:r>
    </w:p>
    <w:p w:rsidR="002F7C9A" w:rsidRPr="001574A3" w:rsidRDefault="002F7C9A" w:rsidP="00703BFB">
      <w:pPr>
        <w:pStyle w:val="Heading3"/>
        <w:ind w:firstLine="708"/>
        <w:jc w:val="both"/>
      </w:pPr>
      <w:bookmarkStart w:id="167" w:name="_Toc347306220"/>
      <w:bookmarkStart w:id="168" w:name="_Toc347306300"/>
      <w:bookmarkStart w:id="169" w:name="_Toc347308380"/>
      <w:bookmarkStart w:id="170" w:name="_Toc347308777"/>
      <w:bookmarkStart w:id="171" w:name="_Toc479251506"/>
      <w:bookmarkStart w:id="172" w:name="_Toc497987710"/>
      <w:bookmarkStart w:id="173" w:name="_Toc104256984"/>
      <w:bookmarkStart w:id="174" w:name="_Toc107645120"/>
      <w:bookmarkStart w:id="175" w:name="_Toc157238791"/>
      <w:r w:rsidRPr="001574A3">
        <w:t>Статья 22. Порядок оформления разрешения на строительство балконов, лоджий в многоквартирных жилых домах</w:t>
      </w:r>
      <w:bookmarkEnd w:id="167"/>
      <w:bookmarkEnd w:id="168"/>
      <w:bookmarkEnd w:id="169"/>
      <w:bookmarkEnd w:id="170"/>
      <w:bookmarkEnd w:id="171"/>
      <w:bookmarkEnd w:id="172"/>
    </w:p>
    <w:p w:rsidR="002F7C9A" w:rsidRPr="007029C6" w:rsidRDefault="002F7C9A" w:rsidP="00703BFB">
      <w:pPr>
        <w:pStyle w:val="ConsPlusNormal"/>
        <w:widowControl/>
        <w:ind w:firstLine="540"/>
        <w:jc w:val="both"/>
        <w:rPr>
          <w:rFonts w:ascii="Times New Roman" w:hAnsi="Times New Roman" w:cs="Times New Roman"/>
          <w:sz w:val="26"/>
          <w:szCs w:val="26"/>
        </w:rPr>
      </w:pPr>
      <w:r w:rsidRPr="007029C6">
        <w:rPr>
          <w:rFonts w:ascii="Times New Roman" w:hAnsi="Times New Roman" w:cs="Times New Roman"/>
          <w:sz w:val="26"/>
          <w:szCs w:val="26"/>
        </w:rPr>
        <w:t xml:space="preserve">1. Строительство балконов, лоджий, пристроек в многоквартирных жилых домах производится только при наличии соответствующего разрешения администрации </w:t>
      </w:r>
      <w:r w:rsidRPr="00626DE5">
        <w:rPr>
          <w:rFonts w:ascii="Times New Roman" w:hAnsi="Times New Roman" w:cs="Times New Roman"/>
          <w:sz w:val="26"/>
          <w:szCs w:val="26"/>
        </w:rPr>
        <w:t>муниципального района</w:t>
      </w:r>
      <w:r>
        <w:rPr>
          <w:rFonts w:ascii="Times New Roman" w:hAnsi="Times New Roman" w:cs="Times New Roman"/>
          <w:sz w:val="26"/>
          <w:szCs w:val="26"/>
        </w:rPr>
        <w:t xml:space="preserve">, </w:t>
      </w:r>
      <w:r>
        <w:rPr>
          <w:rFonts w:ascii="Times New Roman" w:hAnsi="Times New Roman"/>
          <w:bCs/>
          <w:color w:val="000000"/>
          <w:sz w:val="26"/>
          <w:szCs w:val="26"/>
          <w:shd w:val="clear" w:color="auto" w:fill="FFFFFF"/>
        </w:rPr>
        <w:t>с</w:t>
      </w:r>
      <w:r w:rsidRPr="00626DE5">
        <w:rPr>
          <w:rFonts w:ascii="Times New Roman" w:hAnsi="Times New Roman"/>
          <w:bCs/>
          <w:color w:val="000000"/>
          <w:sz w:val="26"/>
          <w:szCs w:val="26"/>
          <w:shd w:val="clear" w:color="auto" w:fill="FFFFFF"/>
        </w:rPr>
        <w:t xml:space="preserve">огласия всех собственников помещений в многоквартирном жилом доме, </w:t>
      </w:r>
      <w:r w:rsidRPr="00626DE5">
        <w:rPr>
          <w:rFonts w:ascii="Times New Roman" w:hAnsi="Times New Roman"/>
          <w:color w:val="000000"/>
          <w:sz w:val="26"/>
          <w:szCs w:val="26"/>
        </w:rPr>
        <w:t>проектной документации, наличии положительного заключения вневедомственной экспертизы (в случаи пристройки балкона, лоджии к многоквартирному жилому дому при реконструкции которого в соответствии с ст</w:t>
      </w:r>
      <w:r>
        <w:rPr>
          <w:rFonts w:ascii="Times New Roman" w:hAnsi="Times New Roman"/>
          <w:color w:val="000000"/>
          <w:sz w:val="26"/>
          <w:szCs w:val="26"/>
        </w:rPr>
        <w:t>.</w:t>
      </w:r>
      <w:r w:rsidRPr="00626DE5">
        <w:rPr>
          <w:rFonts w:ascii="Times New Roman" w:hAnsi="Times New Roman"/>
          <w:color w:val="000000"/>
          <w:sz w:val="26"/>
          <w:szCs w:val="26"/>
        </w:rPr>
        <w:t>49 Градостроительного кодекса Российской Федерации требуется экспертиза проектной документации)  и  разрешения  Малоярославецкой районной администрации муниципального района «Малоярославецкий район».</w:t>
      </w:r>
    </w:p>
    <w:p w:rsidR="002F7C9A" w:rsidRPr="007029C6" w:rsidRDefault="002F7C9A" w:rsidP="00703BFB">
      <w:pPr>
        <w:pStyle w:val="ConsPlusNormal"/>
        <w:widowControl/>
        <w:ind w:firstLine="540"/>
        <w:jc w:val="both"/>
        <w:rPr>
          <w:rFonts w:ascii="Times New Roman" w:hAnsi="Times New Roman" w:cs="Times New Roman"/>
          <w:sz w:val="26"/>
          <w:szCs w:val="26"/>
        </w:rPr>
      </w:pPr>
      <w:r w:rsidRPr="007029C6">
        <w:rPr>
          <w:rFonts w:ascii="Times New Roman" w:hAnsi="Times New Roman" w:cs="Times New Roman"/>
          <w:sz w:val="26"/>
          <w:szCs w:val="26"/>
        </w:rPr>
        <w:t>2. Строительство балконов, лоджий и других элементов на уровне второго этажа и выше, а также на главных фасадах зданий, выходящих на основные магистрали, допускается в исключительных случаях и при наличии положительного заключения вневедомственной экспертизы проекта, а также в полном соответствии с действующим законодательством (Жилищный кодекс Российской Федерации</w:t>
      </w:r>
      <w:r>
        <w:rPr>
          <w:rFonts w:ascii="Times New Roman" w:hAnsi="Times New Roman" w:cs="Times New Roman"/>
          <w:sz w:val="26"/>
          <w:szCs w:val="26"/>
        </w:rPr>
        <w:t>, Градостроительный кодекс Российской Федерации</w:t>
      </w:r>
      <w:r w:rsidRPr="007029C6">
        <w:rPr>
          <w:rFonts w:ascii="Times New Roman" w:hAnsi="Times New Roman" w:cs="Times New Roman"/>
          <w:sz w:val="26"/>
          <w:szCs w:val="26"/>
        </w:rPr>
        <w:t>).</w:t>
      </w:r>
    </w:p>
    <w:p w:rsidR="002F7C9A" w:rsidRPr="007029C6" w:rsidRDefault="002F7C9A" w:rsidP="00703BFB">
      <w:pPr>
        <w:pStyle w:val="ConsPlusNormal"/>
        <w:widowControl/>
        <w:ind w:firstLine="540"/>
        <w:jc w:val="both"/>
        <w:rPr>
          <w:rFonts w:ascii="Times New Roman" w:hAnsi="Times New Roman" w:cs="Times New Roman"/>
          <w:sz w:val="26"/>
          <w:szCs w:val="26"/>
        </w:rPr>
      </w:pPr>
      <w:r w:rsidRPr="007029C6">
        <w:rPr>
          <w:rFonts w:ascii="Times New Roman" w:hAnsi="Times New Roman" w:cs="Times New Roman"/>
          <w:sz w:val="26"/>
          <w:szCs w:val="26"/>
        </w:rPr>
        <w:t>3. При отсутствии возможности строительства балкона ввиду нарушения при этом архитектурного облика здания, строительных норм и правил заявителю выдается отрицательное заключение с мотивировкой отказа.</w:t>
      </w:r>
    </w:p>
    <w:p w:rsidR="002F7C9A" w:rsidRPr="007029C6" w:rsidRDefault="002F7C9A" w:rsidP="00703BFB">
      <w:pPr>
        <w:pStyle w:val="ConsPlusNormal"/>
        <w:widowControl/>
        <w:ind w:firstLine="540"/>
        <w:jc w:val="both"/>
        <w:rPr>
          <w:rFonts w:ascii="Times New Roman" w:hAnsi="Times New Roman" w:cs="Times New Roman"/>
          <w:sz w:val="26"/>
          <w:szCs w:val="26"/>
        </w:rPr>
      </w:pPr>
      <w:r w:rsidRPr="007029C6">
        <w:rPr>
          <w:rFonts w:ascii="Times New Roman" w:hAnsi="Times New Roman" w:cs="Times New Roman"/>
          <w:sz w:val="26"/>
          <w:szCs w:val="26"/>
        </w:rPr>
        <w:t>4. При наличии возможности строительства балкона заявителю выдается положительное заключение со схемой размещения в М 1 : 500. Согласование схемы производится с жильцами смежных квартир, с владельцами квартир и балансодержателем здания.</w:t>
      </w:r>
    </w:p>
    <w:p w:rsidR="002F7C9A" w:rsidRPr="007029C6" w:rsidRDefault="002F7C9A" w:rsidP="00703BFB">
      <w:pPr>
        <w:pStyle w:val="ConsPlusNormal"/>
        <w:widowControl/>
        <w:ind w:firstLine="540"/>
        <w:jc w:val="both"/>
        <w:rPr>
          <w:rFonts w:ascii="Times New Roman" w:hAnsi="Times New Roman" w:cs="Times New Roman"/>
          <w:sz w:val="26"/>
          <w:szCs w:val="26"/>
        </w:rPr>
      </w:pPr>
      <w:r w:rsidRPr="007029C6">
        <w:rPr>
          <w:rFonts w:ascii="Times New Roman" w:hAnsi="Times New Roman" w:cs="Times New Roman"/>
          <w:sz w:val="26"/>
          <w:szCs w:val="26"/>
        </w:rPr>
        <w:t>При наличии согласования заявитель за свой счет заказывает разработку рабочего проекта в проектной организации, имеющей соответствующую лицензию.</w:t>
      </w:r>
    </w:p>
    <w:p w:rsidR="002F7C9A" w:rsidRPr="007029C6" w:rsidRDefault="002F7C9A" w:rsidP="00703BFB">
      <w:pPr>
        <w:pStyle w:val="ConsPlusNormal"/>
        <w:widowControl/>
        <w:ind w:firstLine="540"/>
        <w:jc w:val="both"/>
        <w:rPr>
          <w:rFonts w:ascii="Times New Roman" w:hAnsi="Times New Roman" w:cs="Times New Roman"/>
          <w:sz w:val="26"/>
          <w:szCs w:val="26"/>
        </w:rPr>
      </w:pPr>
      <w:r w:rsidRPr="007029C6">
        <w:rPr>
          <w:rFonts w:ascii="Times New Roman" w:hAnsi="Times New Roman" w:cs="Times New Roman"/>
          <w:sz w:val="26"/>
          <w:szCs w:val="26"/>
        </w:rPr>
        <w:t>5. Рабочий проект балкона (лоджии) представляется в администрацию муниципального</w:t>
      </w:r>
      <w:r w:rsidRPr="00384D2A">
        <w:rPr>
          <w:rFonts w:ascii="Times New Roman" w:hAnsi="Times New Roman" w:cs="Times New Roman"/>
          <w:color w:val="FF0000"/>
          <w:sz w:val="26"/>
          <w:szCs w:val="26"/>
        </w:rPr>
        <w:t xml:space="preserve"> </w:t>
      </w:r>
      <w:r w:rsidRPr="00830827">
        <w:rPr>
          <w:rFonts w:ascii="Times New Roman" w:hAnsi="Times New Roman" w:cs="Times New Roman"/>
          <w:sz w:val="26"/>
          <w:szCs w:val="26"/>
        </w:rPr>
        <w:t xml:space="preserve">района </w:t>
      </w:r>
      <w:r w:rsidRPr="007029C6">
        <w:rPr>
          <w:rFonts w:ascii="Times New Roman" w:hAnsi="Times New Roman" w:cs="Times New Roman"/>
          <w:sz w:val="26"/>
          <w:szCs w:val="26"/>
        </w:rPr>
        <w:t xml:space="preserve"> для утверждения и подготовки на его основе разрешения на строительство.</w:t>
      </w:r>
    </w:p>
    <w:p w:rsidR="002F7C9A" w:rsidRPr="007029C6" w:rsidRDefault="002F7C9A" w:rsidP="00703BFB">
      <w:pPr>
        <w:pStyle w:val="ConsPlusNormal"/>
        <w:widowControl/>
        <w:ind w:firstLine="540"/>
        <w:jc w:val="both"/>
        <w:rPr>
          <w:rFonts w:ascii="Times New Roman" w:hAnsi="Times New Roman" w:cs="Times New Roman"/>
          <w:sz w:val="26"/>
          <w:szCs w:val="26"/>
        </w:rPr>
      </w:pPr>
      <w:r w:rsidRPr="007029C6">
        <w:rPr>
          <w:rFonts w:ascii="Times New Roman" w:hAnsi="Times New Roman" w:cs="Times New Roman"/>
          <w:sz w:val="26"/>
          <w:szCs w:val="26"/>
        </w:rPr>
        <w:t>6. Разрешение на строительство балкона (лоджии) выдается на срок не более шести месяцев.</w:t>
      </w:r>
    </w:p>
    <w:p w:rsidR="002F7C9A" w:rsidRPr="007029C6" w:rsidRDefault="002F7C9A" w:rsidP="00703BFB">
      <w:pPr>
        <w:pStyle w:val="ConsPlusNormal"/>
        <w:widowControl/>
        <w:ind w:firstLine="540"/>
        <w:jc w:val="both"/>
        <w:rPr>
          <w:rFonts w:ascii="Times New Roman" w:hAnsi="Times New Roman" w:cs="Times New Roman"/>
          <w:sz w:val="26"/>
          <w:szCs w:val="26"/>
        </w:rPr>
      </w:pPr>
      <w:r w:rsidRPr="007029C6">
        <w:rPr>
          <w:rFonts w:ascii="Times New Roman" w:hAnsi="Times New Roman" w:cs="Times New Roman"/>
          <w:sz w:val="26"/>
          <w:szCs w:val="26"/>
        </w:rPr>
        <w:t>7. Строительство балконов и лоджий производится по подрядному договору с квартиросъемщиком (собственником квартиры) строительной организацией, имеющей соответствующую лицензию, за счет средств квартиросъемщика (собственника квартиры).</w:t>
      </w:r>
    </w:p>
    <w:p w:rsidR="002F7C9A" w:rsidRPr="007029C6" w:rsidRDefault="002F7C9A" w:rsidP="00703BFB">
      <w:pPr>
        <w:pStyle w:val="ConsPlusNormal"/>
        <w:widowControl/>
        <w:ind w:firstLine="540"/>
        <w:jc w:val="both"/>
        <w:rPr>
          <w:rFonts w:ascii="Times New Roman" w:hAnsi="Times New Roman" w:cs="Times New Roman"/>
          <w:sz w:val="26"/>
          <w:szCs w:val="26"/>
        </w:rPr>
      </w:pPr>
      <w:r w:rsidRPr="007029C6">
        <w:rPr>
          <w:rFonts w:ascii="Times New Roman" w:hAnsi="Times New Roman" w:cs="Times New Roman"/>
          <w:sz w:val="26"/>
          <w:szCs w:val="26"/>
        </w:rPr>
        <w:t xml:space="preserve">8. По окончании строительства балкон (лоджия) подлежит обязательной приемке в эксплуатацию и регистрации в </w:t>
      </w:r>
      <w:r>
        <w:rPr>
          <w:rFonts w:ascii="Times New Roman" w:hAnsi="Times New Roman" w:cs="Times New Roman"/>
          <w:sz w:val="26"/>
          <w:szCs w:val="26"/>
        </w:rPr>
        <w:t>ЕГРН</w:t>
      </w:r>
      <w:r w:rsidRPr="007029C6">
        <w:rPr>
          <w:rFonts w:ascii="Times New Roman" w:hAnsi="Times New Roman" w:cs="Times New Roman"/>
          <w:sz w:val="26"/>
          <w:szCs w:val="26"/>
        </w:rPr>
        <w:t>.</w:t>
      </w:r>
    </w:p>
    <w:p w:rsidR="002F7C9A" w:rsidRPr="007029C6" w:rsidRDefault="002F7C9A" w:rsidP="00703BFB">
      <w:pPr>
        <w:pStyle w:val="ConsPlusNormal"/>
        <w:widowControl/>
        <w:ind w:firstLine="540"/>
        <w:jc w:val="both"/>
        <w:rPr>
          <w:rFonts w:ascii="Times New Roman" w:hAnsi="Times New Roman" w:cs="Times New Roman"/>
          <w:sz w:val="26"/>
          <w:szCs w:val="26"/>
        </w:rPr>
      </w:pPr>
      <w:r w:rsidRPr="007029C6">
        <w:rPr>
          <w:rFonts w:ascii="Times New Roman" w:hAnsi="Times New Roman" w:cs="Times New Roman"/>
          <w:sz w:val="26"/>
          <w:szCs w:val="26"/>
        </w:rPr>
        <w:t>9. Самовольно построенные балконы подлежат сносу за счет лиц, нарушивших порядок застройки.</w:t>
      </w:r>
    </w:p>
    <w:p w:rsidR="002F7C9A" w:rsidRPr="001574A3" w:rsidRDefault="002F7C9A" w:rsidP="00703BFB">
      <w:pPr>
        <w:pStyle w:val="Heading3"/>
        <w:ind w:firstLine="708"/>
        <w:jc w:val="both"/>
      </w:pPr>
      <w:bookmarkStart w:id="176" w:name="_Toc347306221"/>
      <w:bookmarkStart w:id="177" w:name="_Toc347306301"/>
      <w:bookmarkStart w:id="178" w:name="_Toc347308381"/>
      <w:bookmarkStart w:id="179" w:name="_Toc347308778"/>
      <w:bookmarkStart w:id="180" w:name="_Toc479251507"/>
      <w:bookmarkStart w:id="181" w:name="_Toc497987711"/>
      <w:r w:rsidRPr="001574A3">
        <w:t xml:space="preserve">Статья 23. </w:t>
      </w:r>
      <w:bookmarkEnd w:id="173"/>
      <w:r w:rsidRPr="001574A3">
        <w:t>Ограждение земельных участков</w:t>
      </w:r>
      <w:bookmarkEnd w:id="174"/>
      <w:bookmarkEnd w:id="175"/>
      <w:bookmarkEnd w:id="176"/>
      <w:bookmarkEnd w:id="177"/>
      <w:bookmarkEnd w:id="178"/>
      <w:bookmarkEnd w:id="179"/>
      <w:bookmarkEnd w:id="180"/>
      <w:bookmarkEnd w:id="181"/>
      <w:r w:rsidRPr="001574A3">
        <w:t xml:space="preserve"> </w:t>
      </w:r>
    </w:p>
    <w:p w:rsidR="002F7C9A" w:rsidRPr="007029C6" w:rsidRDefault="002F7C9A" w:rsidP="00703BFB">
      <w:pPr>
        <w:autoSpaceDE w:val="0"/>
        <w:autoSpaceDN w:val="0"/>
        <w:adjustRightInd w:val="0"/>
        <w:spacing w:after="0" w:line="240" w:lineRule="auto"/>
        <w:ind w:firstLine="539"/>
        <w:jc w:val="both"/>
        <w:rPr>
          <w:rFonts w:ascii="Times New Roman" w:hAnsi="Times New Roman"/>
          <w:sz w:val="26"/>
          <w:szCs w:val="26"/>
        </w:rPr>
      </w:pPr>
      <w:r w:rsidRPr="007029C6">
        <w:rPr>
          <w:rFonts w:ascii="Times New Roman" w:hAnsi="Times New Roman"/>
          <w:sz w:val="26"/>
          <w:szCs w:val="26"/>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2F7C9A" w:rsidRPr="007029C6" w:rsidRDefault="002F7C9A" w:rsidP="00703BFB">
      <w:pPr>
        <w:autoSpaceDE w:val="0"/>
        <w:autoSpaceDN w:val="0"/>
        <w:adjustRightInd w:val="0"/>
        <w:spacing w:after="0" w:line="240" w:lineRule="auto"/>
        <w:ind w:firstLine="539"/>
        <w:jc w:val="both"/>
        <w:rPr>
          <w:rFonts w:ascii="Times New Roman" w:hAnsi="Times New Roman"/>
          <w:sz w:val="26"/>
          <w:szCs w:val="26"/>
        </w:rPr>
      </w:pPr>
      <w:r w:rsidRPr="007029C6">
        <w:rPr>
          <w:rFonts w:ascii="Times New Roman" w:hAnsi="Times New Roman"/>
          <w:sz w:val="26"/>
          <w:szCs w:val="26"/>
        </w:rPr>
        <w:t>2. 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rsidR="002F7C9A" w:rsidRPr="007029C6" w:rsidRDefault="002F7C9A" w:rsidP="00703BFB">
      <w:pPr>
        <w:autoSpaceDE w:val="0"/>
        <w:autoSpaceDN w:val="0"/>
        <w:adjustRightInd w:val="0"/>
        <w:spacing w:after="0" w:line="240" w:lineRule="auto"/>
        <w:ind w:firstLine="539"/>
        <w:jc w:val="both"/>
        <w:rPr>
          <w:rFonts w:ascii="Times New Roman" w:hAnsi="Times New Roman"/>
          <w:sz w:val="26"/>
          <w:szCs w:val="26"/>
        </w:rPr>
      </w:pPr>
      <w:r w:rsidRPr="007029C6">
        <w:rPr>
          <w:rFonts w:ascii="Times New Roman" w:hAnsi="Times New Roman"/>
          <w:sz w:val="26"/>
          <w:szCs w:val="26"/>
        </w:rPr>
        <w:t>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2F7C9A" w:rsidRPr="001574A3" w:rsidRDefault="002F7C9A" w:rsidP="00703BFB">
      <w:pPr>
        <w:pStyle w:val="Heading3"/>
        <w:ind w:firstLine="708"/>
        <w:jc w:val="both"/>
      </w:pPr>
      <w:bookmarkStart w:id="182" w:name="_Toc347306222"/>
      <w:bookmarkStart w:id="183" w:name="_Toc347306302"/>
      <w:bookmarkStart w:id="184" w:name="_Toc347308382"/>
      <w:bookmarkStart w:id="185" w:name="_Toc347308779"/>
      <w:bookmarkStart w:id="186" w:name="_Toc479251508"/>
      <w:bookmarkStart w:id="187" w:name="_Toc497987712"/>
      <w:r w:rsidRPr="001574A3">
        <w:t>Статья 24. Оформление и оборудование фасадов зданий</w:t>
      </w:r>
      <w:bookmarkEnd w:id="182"/>
      <w:bookmarkEnd w:id="183"/>
      <w:bookmarkEnd w:id="184"/>
      <w:bookmarkEnd w:id="185"/>
      <w:bookmarkEnd w:id="186"/>
      <w:bookmarkEnd w:id="187"/>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1. Оформление и оборудование всех фасадов зданий является составной частью архитектурного решения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2. Оформление и оборудование фасадов зданий включает:</w:t>
      </w:r>
    </w:p>
    <w:p w:rsidR="002F7C9A" w:rsidRPr="007029C6" w:rsidRDefault="002F7C9A"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колористическое решение и отделку фасада;</w:t>
      </w:r>
    </w:p>
    <w:p w:rsidR="002F7C9A" w:rsidRPr="007029C6" w:rsidRDefault="002F7C9A"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архитектурные и декоративные элементы фасадов (навесы, козырьки, входы, лестницы, крыльца, витринные конструкции);</w:t>
      </w:r>
    </w:p>
    <w:p w:rsidR="002F7C9A" w:rsidRPr="007029C6" w:rsidRDefault="002F7C9A"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мемориальные доски.</w:t>
      </w:r>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3. 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4. 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5. Общими требованиями к внешнему виду и размещению элементов оборудования фасадов являются:</w:t>
      </w:r>
    </w:p>
    <w:p w:rsidR="002F7C9A" w:rsidRPr="007029C6" w:rsidRDefault="002F7C9A"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безопасность для людей;- согласованность с общим архитектурным решением фасада; - единый характер и принцип размещения в пределах фасада;- установка без ущерба внешнему виду и физическому состоянию фасада;- высокое качество материалов, длительный срок сохранения их декоративных и эксплуатационных свойств;- удобство эксплуатации, обслуживания, ремонта.</w:t>
      </w:r>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6.</w:t>
      </w:r>
      <w:r w:rsidRPr="007029C6">
        <w:rPr>
          <w:rFonts w:ascii="Times New Roman" w:hAnsi="Times New Roman"/>
          <w:sz w:val="26"/>
          <w:szCs w:val="26"/>
        </w:rPr>
        <w:t>Данные требования должны учитываться при проведении следующих мероприятий:</w:t>
      </w:r>
    </w:p>
    <w:p w:rsidR="002F7C9A" w:rsidRPr="007029C6" w:rsidRDefault="002F7C9A"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ремонт и реконструкция фасадов зданий, входов, декоративных решеток, водосточных труб и т.п.;- ремонт, замена, окраска оконных, витринных, дверных блоков;- установка на наружных фасадах защитных устройств и технологического оборудования;- оформление витрин, установка вывесок и прочее декоративное оформление фасадов;- установка информации, мемориальных досок.</w:t>
      </w:r>
    </w:p>
    <w:p w:rsidR="002F7C9A" w:rsidRPr="007029C6" w:rsidRDefault="002F7C9A" w:rsidP="00703BFB">
      <w:pPr>
        <w:autoSpaceDE w:val="0"/>
        <w:autoSpaceDN w:val="0"/>
        <w:adjustRightInd w:val="0"/>
        <w:spacing w:after="0" w:line="240" w:lineRule="auto"/>
        <w:ind w:firstLine="360"/>
        <w:jc w:val="both"/>
        <w:rPr>
          <w:rFonts w:ascii="Times New Roman" w:hAnsi="Times New Roman"/>
          <w:sz w:val="26"/>
          <w:szCs w:val="26"/>
        </w:rPr>
      </w:pPr>
      <w:r w:rsidRPr="007029C6">
        <w:rPr>
          <w:rFonts w:ascii="Times New Roman" w:hAnsi="Times New Roman"/>
          <w:sz w:val="26"/>
          <w:szCs w:val="26"/>
        </w:rPr>
        <w:t>Названные требования должны соблюдаться всеми собственниками, арендаторами, пользователями здания и отдельных помещений.</w:t>
      </w:r>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7. Элементы архитектурного и декоративного оформления фасадов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Не допускается произвольное изменение характера фасада, снос декоративных кронштейнов и элементов, поддерживающих балконы.</w:t>
      </w:r>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8.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2F7C9A" w:rsidRPr="001574A3" w:rsidRDefault="002F7C9A" w:rsidP="00703BFB">
      <w:pPr>
        <w:pStyle w:val="Heading3"/>
        <w:spacing w:after="120"/>
        <w:ind w:firstLine="709"/>
        <w:jc w:val="both"/>
      </w:pPr>
      <w:bookmarkStart w:id="188" w:name="_Toc295391088"/>
      <w:bookmarkStart w:id="189" w:name="_Toc279146051"/>
      <w:bookmarkStart w:id="190" w:name="_Toc347306223"/>
      <w:bookmarkStart w:id="191" w:name="_Toc347306303"/>
      <w:bookmarkStart w:id="192" w:name="_Toc347308383"/>
      <w:bookmarkStart w:id="193" w:name="_Toc347308780"/>
      <w:bookmarkStart w:id="194" w:name="_Toc479251509"/>
      <w:bookmarkStart w:id="195" w:name="_Toc497987713"/>
      <w:r w:rsidRPr="001574A3">
        <w:t>Статья 25. Уличное оборудование и малые формы</w:t>
      </w:r>
      <w:bookmarkEnd w:id="188"/>
      <w:bookmarkEnd w:id="189"/>
      <w:bookmarkEnd w:id="190"/>
      <w:bookmarkEnd w:id="191"/>
      <w:bookmarkEnd w:id="192"/>
      <w:bookmarkEnd w:id="193"/>
      <w:bookmarkEnd w:id="194"/>
      <w:bookmarkEnd w:id="195"/>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1.</w:t>
      </w:r>
      <w:r w:rsidRPr="007029C6">
        <w:rPr>
          <w:rFonts w:ascii="Times New Roman" w:hAnsi="Times New Roman"/>
          <w:sz w:val="26"/>
          <w:szCs w:val="26"/>
        </w:rPr>
        <w:t>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2F7C9A" w:rsidRPr="003C482F" w:rsidRDefault="002F7C9A" w:rsidP="00703BFB">
      <w:pPr>
        <w:autoSpaceDE w:val="0"/>
        <w:autoSpaceDN w:val="0"/>
        <w:adjustRightInd w:val="0"/>
        <w:spacing w:after="0" w:line="240" w:lineRule="auto"/>
        <w:jc w:val="both"/>
        <w:rPr>
          <w:rFonts w:ascii="Times New Roman" w:hAnsi="Times New Roman"/>
          <w:b/>
          <w:i/>
          <w:sz w:val="26"/>
          <w:szCs w:val="26"/>
        </w:rPr>
      </w:pPr>
      <w:r w:rsidRPr="003C482F">
        <w:rPr>
          <w:rFonts w:ascii="Times New Roman" w:hAnsi="Times New Roman"/>
          <w:b/>
          <w:i/>
          <w:sz w:val="26"/>
          <w:szCs w:val="26"/>
        </w:rPr>
        <w:t>Уличное оборудование является временным сооружением.</w:t>
      </w:r>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2. Уличное оборудование включает следующие виды оборудования:</w:t>
      </w:r>
    </w:p>
    <w:p w:rsidR="002F7C9A" w:rsidRPr="007029C6" w:rsidRDefault="002F7C9A"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2F7C9A" w:rsidRPr="007029C6" w:rsidRDefault="002F7C9A"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оборудование магистралей (остановки общественного транспорта, посты ГИБДД, парковки);</w:t>
      </w:r>
    </w:p>
    <w:p w:rsidR="002F7C9A" w:rsidRPr="007029C6" w:rsidRDefault="002F7C9A"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ограды, ограждения;</w:t>
      </w:r>
    </w:p>
    <w:p w:rsidR="002F7C9A" w:rsidRPr="007029C6" w:rsidRDefault="002F7C9A"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уличная мебель (скамьи, театральные тумбы, доски объявлений и т.д.);</w:t>
      </w:r>
    </w:p>
    <w:p w:rsidR="002F7C9A" w:rsidRPr="007029C6" w:rsidRDefault="002F7C9A"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хозяйственное и санитарно-техническое оборудование (уличные контейнеры для мусора, мусоросборники, кабины общественных туалетов);</w:t>
      </w:r>
    </w:p>
    <w:p w:rsidR="002F7C9A" w:rsidRPr="007029C6" w:rsidRDefault="002F7C9A"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элементы благоустройства садов и парков (беседки, навесы и т.д.).</w:t>
      </w:r>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3. Общими требованиями к размещению уличного оборудования являются:</w:t>
      </w:r>
    </w:p>
    <w:p w:rsidR="002F7C9A" w:rsidRPr="007029C6" w:rsidRDefault="002F7C9A"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2F7C9A" w:rsidRPr="007029C6" w:rsidRDefault="002F7C9A"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согласованность с архитектурно-пространственным окружением;</w:t>
      </w:r>
    </w:p>
    <w:p w:rsidR="002F7C9A" w:rsidRPr="007029C6" w:rsidRDefault="002F7C9A"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удобство, безопасность эксплуатации, использования, обслуживания.</w:t>
      </w:r>
    </w:p>
    <w:p w:rsidR="002F7C9A" w:rsidRPr="003C482F" w:rsidRDefault="002F7C9A" w:rsidP="00703BFB">
      <w:pPr>
        <w:autoSpaceDE w:val="0"/>
        <w:autoSpaceDN w:val="0"/>
        <w:adjustRightInd w:val="0"/>
        <w:spacing w:after="0" w:line="240" w:lineRule="auto"/>
        <w:jc w:val="both"/>
        <w:rPr>
          <w:rFonts w:ascii="Times New Roman" w:hAnsi="Times New Roman"/>
          <w:b/>
          <w:i/>
          <w:sz w:val="26"/>
          <w:szCs w:val="26"/>
        </w:rPr>
      </w:pPr>
      <w:r w:rsidRPr="003C482F">
        <w:rPr>
          <w:rFonts w:ascii="Times New Roman" w:hAnsi="Times New Roman"/>
          <w:b/>
          <w:i/>
          <w:sz w:val="26"/>
          <w:szCs w:val="26"/>
        </w:rPr>
        <w:t>Объекты уличного оборудования и малые формы не должны:</w:t>
      </w:r>
    </w:p>
    <w:p w:rsidR="002F7C9A" w:rsidRPr="007029C6" w:rsidRDefault="002F7C9A"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искажать внешний вид архитектурных ансамблей, памятников истории и культуры, памятников природы и ценных ландшафтов;</w:t>
      </w:r>
    </w:p>
    <w:p w:rsidR="002F7C9A" w:rsidRPr="007029C6" w:rsidRDefault="002F7C9A"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нарушать архитектурно-планировочную организацию и зонирование территорий;</w:t>
      </w:r>
    </w:p>
    <w:p w:rsidR="002F7C9A" w:rsidRPr="007029C6" w:rsidRDefault="002F7C9A"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препятствовать пешеходному и транспортному движению;</w:t>
      </w:r>
    </w:p>
    <w:p w:rsidR="002F7C9A" w:rsidRPr="007029C6" w:rsidRDefault="002F7C9A"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наносить физический ущерб архитектурным объектам, элементам благоустройства, зеленым насаждениям, инженерному оборудованию территорий.</w:t>
      </w:r>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4.</w:t>
      </w:r>
      <w:r w:rsidRPr="007029C6">
        <w:rPr>
          <w:rFonts w:ascii="Times New Roman" w:hAnsi="Times New Roman"/>
          <w:sz w:val="26"/>
          <w:szCs w:val="26"/>
        </w:rPr>
        <w:t>Общими требованиями к дизайну уличного оборудования и малым формам являются:</w:t>
      </w:r>
    </w:p>
    <w:p w:rsidR="002F7C9A" w:rsidRPr="007029C6" w:rsidRDefault="002F7C9A"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унификация, разработка на основе установленных образцов;</w:t>
      </w:r>
    </w:p>
    <w:p w:rsidR="002F7C9A" w:rsidRPr="007029C6" w:rsidRDefault="002F7C9A"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2F7C9A" w:rsidRPr="007029C6" w:rsidRDefault="002F7C9A"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современные технологии изготовления;</w:t>
      </w:r>
    </w:p>
    <w:p w:rsidR="002F7C9A" w:rsidRPr="007029C6" w:rsidRDefault="002F7C9A"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прочность, надежность конструкции, устойчивость к механическим воздействиям;</w:t>
      </w:r>
    </w:p>
    <w:p w:rsidR="002F7C9A" w:rsidRPr="007029C6" w:rsidRDefault="002F7C9A" w:rsidP="00703BFB">
      <w:pPr>
        <w:autoSpaceDE w:val="0"/>
        <w:autoSpaceDN w:val="0"/>
        <w:adjustRightInd w:val="0"/>
        <w:spacing w:after="0" w:line="240" w:lineRule="auto"/>
        <w:jc w:val="both"/>
        <w:rPr>
          <w:rFonts w:ascii="Times New Roman" w:hAnsi="Times New Roman"/>
          <w:sz w:val="26"/>
          <w:szCs w:val="26"/>
        </w:rPr>
      </w:pPr>
      <w:r w:rsidRPr="007029C6">
        <w:rPr>
          <w:rFonts w:ascii="Times New Roman" w:hAnsi="Times New Roman"/>
          <w:sz w:val="26"/>
          <w:szCs w:val="26"/>
        </w:rPr>
        <w:t>- удобство монтажа и демонтажа, сборно-разборное устройство, транспортабельность.</w:t>
      </w:r>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Общая площадь павильонов, вновь размещаемых на территории муниципального образования, не должна превышать 75 кв. м.</w:t>
      </w:r>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Разрешительная документация на установку объектов мелкорозничной торговли выдается администрацией муниципального образования.</w:t>
      </w:r>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Местами комплексного размещения оборудования для мелкорозничной торговли являются торговые зоны.</w:t>
      </w:r>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Цветовое решение оборудования должно быть согласовано со сложившейся колористикой архитектурного окружения.</w:t>
      </w:r>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Монтаж и демонтаж оборудования должны осуществляться в кратчайшие сроки.</w:t>
      </w:r>
    </w:p>
    <w:p w:rsidR="002F7C9A" w:rsidRPr="007029C6" w:rsidRDefault="002F7C9A" w:rsidP="00703BFB">
      <w:pPr>
        <w:autoSpaceDE w:val="0"/>
        <w:autoSpaceDN w:val="0"/>
        <w:adjustRightInd w:val="0"/>
        <w:spacing w:line="240" w:lineRule="auto"/>
        <w:ind w:firstLine="540"/>
        <w:jc w:val="both"/>
        <w:rPr>
          <w:rFonts w:ascii="Times New Roman" w:hAnsi="Times New Roman"/>
          <w:sz w:val="26"/>
          <w:szCs w:val="26"/>
        </w:rPr>
      </w:pPr>
      <w:r w:rsidRPr="007029C6">
        <w:rPr>
          <w:rFonts w:ascii="Times New Roman" w:hAnsi="Times New Roman"/>
          <w:sz w:val="26"/>
          <w:szCs w:val="26"/>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2F7C9A" w:rsidRPr="007029C6" w:rsidRDefault="002F7C9A" w:rsidP="00703BFB">
      <w:pPr>
        <w:autoSpaceDE w:val="0"/>
        <w:autoSpaceDN w:val="0"/>
        <w:adjustRightInd w:val="0"/>
        <w:spacing w:after="0" w:line="240" w:lineRule="auto"/>
        <w:ind w:firstLine="540"/>
        <w:jc w:val="both"/>
        <w:rPr>
          <w:rFonts w:ascii="Times New Roman" w:hAnsi="Times New Roman"/>
          <w:sz w:val="26"/>
          <w:szCs w:val="26"/>
        </w:rPr>
      </w:pPr>
      <w:r w:rsidRPr="007029C6">
        <w:rPr>
          <w:rFonts w:ascii="Times New Roman" w:hAnsi="Times New Roman"/>
          <w:sz w:val="26"/>
          <w:szCs w:val="26"/>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2F7C9A" w:rsidRPr="007029C6" w:rsidRDefault="002F7C9A" w:rsidP="00703BFB">
      <w:pPr>
        <w:autoSpaceDE w:val="0"/>
        <w:autoSpaceDN w:val="0"/>
        <w:adjustRightInd w:val="0"/>
        <w:spacing w:line="240" w:lineRule="auto"/>
        <w:ind w:firstLine="540"/>
        <w:jc w:val="both"/>
        <w:rPr>
          <w:rFonts w:ascii="Times New Roman" w:hAnsi="Times New Roman"/>
          <w:sz w:val="26"/>
          <w:szCs w:val="26"/>
        </w:rPr>
      </w:pPr>
      <w:r w:rsidRPr="007029C6">
        <w:rPr>
          <w:rFonts w:ascii="Times New Roman" w:hAnsi="Times New Roman"/>
          <w:sz w:val="26"/>
          <w:szCs w:val="26"/>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2F7C9A" w:rsidRPr="001574A3" w:rsidRDefault="002F7C9A" w:rsidP="00703BFB">
      <w:pPr>
        <w:pStyle w:val="Heading3"/>
        <w:ind w:firstLine="708"/>
        <w:jc w:val="both"/>
      </w:pPr>
      <w:bookmarkStart w:id="196" w:name="_Toc347306251"/>
      <w:bookmarkStart w:id="197" w:name="_Toc347306331"/>
      <w:bookmarkStart w:id="198" w:name="_Toc347308384"/>
      <w:bookmarkStart w:id="199" w:name="_Toc347308781"/>
      <w:bookmarkStart w:id="200" w:name="_Toc479251510"/>
      <w:bookmarkStart w:id="201" w:name="_Toc497987714"/>
      <w:r w:rsidRPr="001574A3">
        <w:t>Статья 26. Условия применения и использования рекламных носителей</w:t>
      </w:r>
      <w:bookmarkEnd w:id="196"/>
      <w:bookmarkEnd w:id="197"/>
      <w:bookmarkEnd w:id="198"/>
      <w:bookmarkEnd w:id="199"/>
      <w:bookmarkEnd w:id="200"/>
      <w:bookmarkEnd w:id="201"/>
    </w:p>
    <w:p w:rsidR="002F7C9A" w:rsidRPr="00802C40" w:rsidRDefault="002F7C9A" w:rsidP="00703BFB">
      <w:pPr>
        <w:spacing w:after="0" w:line="240" w:lineRule="auto"/>
        <w:ind w:firstLine="567"/>
        <w:jc w:val="both"/>
        <w:rPr>
          <w:rFonts w:ascii="Times New Roman" w:hAnsi="Times New Roman"/>
          <w:sz w:val="26"/>
          <w:szCs w:val="26"/>
          <w:lang w:eastAsia="ru-RU"/>
        </w:rPr>
      </w:pPr>
      <w:bookmarkStart w:id="202" w:name="_Toc325644543"/>
      <w:bookmarkStart w:id="203" w:name="_Toc479251511"/>
      <w:r>
        <w:rPr>
          <w:rFonts w:ascii="Times New Roman" w:hAnsi="Times New Roman"/>
          <w:sz w:val="26"/>
          <w:szCs w:val="26"/>
          <w:lang w:eastAsia="ru-RU"/>
        </w:rPr>
        <w:t>1.</w:t>
      </w:r>
      <w:r w:rsidRPr="00802C40">
        <w:rPr>
          <w:rFonts w:ascii="Times New Roman" w:hAnsi="Times New Roman"/>
          <w:sz w:val="26"/>
          <w:szCs w:val="26"/>
          <w:lang w:eastAsia="ru-RU"/>
        </w:rPr>
        <w:t>Администрация поселения  согласовывает размещение информационных конструкций, размещаемых на зданиях, строениях и сооружениях принадлежащих физическим и юридическим  лицам, либо находящихся в муниципальной или государственной собственности и расположенных на территории поселения,  после предоставления в администрацию поселения собственниками, вышеперечисленных объектов либо их доверенными лицами  следующих документов и материалов:</w:t>
      </w:r>
    </w:p>
    <w:p w:rsidR="002F7C9A" w:rsidRPr="00802C40" w:rsidRDefault="002F7C9A" w:rsidP="00703BFB">
      <w:pPr>
        <w:spacing w:after="0" w:line="240" w:lineRule="auto"/>
        <w:ind w:firstLine="567"/>
        <w:jc w:val="both"/>
        <w:rPr>
          <w:rFonts w:ascii="Times New Roman" w:hAnsi="Times New Roman"/>
          <w:sz w:val="26"/>
          <w:szCs w:val="26"/>
          <w:lang w:eastAsia="ru-RU"/>
        </w:rPr>
      </w:pPr>
      <w:r w:rsidRPr="00802C40">
        <w:rPr>
          <w:rFonts w:ascii="Times New Roman" w:hAnsi="Times New Roman"/>
          <w:sz w:val="26"/>
          <w:szCs w:val="26"/>
          <w:lang w:eastAsia="ru-RU"/>
        </w:rPr>
        <w:t>а) лист согласований;</w:t>
      </w:r>
    </w:p>
    <w:p w:rsidR="002F7C9A" w:rsidRPr="00802C40" w:rsidRDefault="002F7C9A" w:rsidP="00703BFB">
      <w:pPr>
        <w:spacing w:after="0" w:line="240" w:lineRule="auto"/>
        <w:ind w:firstLine="567"/>
        <w:jc w:val="both"/>
        <w:rPr>
          <w:rFonts w:ascii="Times New Roman" w:hAnsi="Times New Roman"/>
          <w:sz w:val="26"/>
          <w:szCs w:val="26"/>
          <w:lang w:eastAsia="ru-RU"/>
        </w:rPr>
      </w:pPr>
      <w:r w:rsidRPr="00802C40">
        <w:rPr>
          <w:rFonts w:ascii="Times New Roman" w:hAnsi="Times New Roman"/>
          <w:sz w:val="26"/>
          <w:szCs w:val="26"/>
          <w:lang w:eastAsia="ru-RU"/>
        </w:rPr>
        <w:t>б) эскизный проект информационной конструкции в М 1:50, 1:100 (в зависимости от ее размеров);</w:t>
      </w:r>
    </w:p>
    <w:p w:rsidR="002F7C9A" w:rsidRPr="00802C40" w:rsidRDefault="002F7C9A" w:rsidP="00703BFB">
      <w:pPr>
        <w:spacing w:after="0" w:line="240" w:lineRule="auto"/>
        <w:ind w:firstLine="567"/>
        <w:jc w:val="both"/>
        <w:rPr>
          <w:rFonts w:ascii="Times New Roman" w:hAnsi="Times New Roman"/>
          <w:sz w:val="26"/>
          <w:szCs w:val="26"/>
          <w:lang w:eastAsia="ru-RU"/>
        </w:rPr>
      </w:pPr>
      <w:r w:rsidRPr="00802C40">
        <w:rPr>
          <w:rFonts w:ascii="Times New Roman" w:hAnsi="Times New Roman"/>
          <w:sz w:val="26"/>
          <w:szCs w:val="26"/>
          <w:lang w:eastAsia="ru-RU"/>
        </w:rPr>
        <w:t>в) цветовое решение информационной конструкции;</w:t>
      </w:r>
    </w:p>
    <w:p w:rsidR="002F7C9A" w:rsidRPr="00802C40" w:rsidRDefault="002F7C9A" w:rsidP="00703BFB">
      <w:pPr>
        <w:spacing w:after="0" w:line="240" w:lineRule="auto"/>
        <w:ind w:firstLine="567"/>
        <w:jc w:val="both"/>
        <w:rPr>
          <w:rFonts w:ascii="Times New Roman" w:hAnsi="Times New Roman"/>
          <w:sz w:val="26"/>
          <w:szCs w:val="26"/>
          <w:lang w:eastAsia="ru-RU"/>
        </w:rPr>
      </w:pPr>
      <w:r w:rsidRPr="00802C40">
        <w:rPr>
          <w:rFonts w:ascii="Times New Roman" w:hAnsi="Times New Roman"/>
          <w:sz w:val="26"/>
          <w:szCs w:val="26"/>
          <w:lang w:eastAsia="ru-RU"/>
        </w:rPr>
        <w:t>г) проект монтажа информационной конструкции.</w:t>
      </w:r>
    </w:p>
    <w:p w:rsidR="002F7C9A" w:rsidRPr="00802C40" w:rsidRDefault="002F7C9A" w:rsidP="00703BFB">
      <w:pPr>
        <w:spacing w:after="0" w:line="240" w:lineRule="auto"/>
        <w:ind w:firstLine="567"/>
        <w:jc w:val="both"/>
        <w:rPr>
          <w:rFonts w:ascii="Times New Roman" w:hAnsi="Times New Roman"/>
          <w:sz w:val="26"/>
          <w:szCs w:val="26"/>
          <w:lang w:eastAsia="ru-RU"/>
        </w:rPr>
      </w:pPr>
      <w:r w:rsidRPr="00802C40">
        <w:rPr>
          <w:rFonts w:ascii="Times New Roman" w:hAnsi="Times New Roman"/>
          <w:sz w:val="26"/>
          <w:szCs w:val="26"/>
          <w:lang w:eastAsia="ru-RU"/>
        </w:rPr>
        <w:t xml:space="preserve">1.1 В случае установки информационной конструкции на земельном участке помимо документов, указанных в подпунктах а), б), в), г) п. 1 настоящей статьи заявитель (физическое либо юридическое лицо) предоставляет в администрацию поселения схему земельного участка на котором предполагается установить информационную конструкцию выполненную на кадастровом плане территории, а также документ подтверждающий согласие на размещение на этом земельном участке  информационной конструкции собственника либо, лица имеющего право, распоряжаться этим земельным участком. </w:t>
      </w:r>
    </w:p>
    <w:p w:rsidR="002F7C9A" w:rsidRPr="00802C40" w:rsidRDefault="002F7C9A" w:rsidP="00703BFB">
      <w:pPr>
        <w:spacing w:after="0" w:line="240" w:lineRule="auto"/>
        <w:ind w:firstLine="567"/>
        <w:jc w:val="both"/>
        <w:rPr>
          <w:rFonts w:ascii="Times New Roman" w:hAnsi="Times New Roman"/>
          <w:sz w:val="26"/>
          <w:szCs w:val="26"/>
          <w:lang w:eastAsia="ru-RU"/>
        </w:rPr>
      </w:pPr>
      <w:r w:rsidRPr="00802C40">
        <w:rPr>
          <w:rFonts w:ascii="Times New Roman" w:hAnsi="Times New Roman"/>
          <w:sz w:val="26"/>
          <w:szCs w:val="26"/>
          <w:lang w:eastAsia="ru-RU"/>
        </w:rPr>
        <w:t>2. Поданные материалы рассматриваются Комиссией в течение тридцати дней с момента регистрации заявления. В случае положительного решения по размещению или использованию информационной конструкции администрация поселения согласовывает использование информационной конструкции и информирует заявителя. При отсутствии возможности для размещения или использования информационной конструкции заявителю выдается отрицательное заключение с мотивировкой отказа.</w:t>
      </w:r>
    </w:p>
    <w:p w:rsidR="002F7C9A" w:rsidRPr="00802C40" w:rsidRDefault="002F7C9A" w:rsidP="00703BFB">
      <w:pPr>
        <w:spacing w:after="0" w:line="240" w:lineRule="auto"/>
        <w:ind w:firstLine="567"/>
        <w:jc w:val="both"/>
        <w:rPr>
          <w:rFonts w:ascii="Times New Roman" w:hAnsi="Times New Roman"/>
          <w:sz w:val="26"/>
          <w:szCs w:val="26"/>
          <w:lang w:eastAsia="ru-RU"/>
        </w:rPr>
      </w:pPr>
      <w:r w:rsidRPr="00802C40">
        <w:rPr>
          <w:rFonts w:ascii="Times New Roman" w:hAnsi="Times New Roman"/>
          <w:sz w:val="26"/>
          <w:szCs w:val="26"/>
          <w:lang w:eastAsia="ru-RU"/>
        </w:rPr>
        <w:t>3. Администрация поселения осуществляет контроль за использованием информационной конструкции.</w:t>
      </w:r>
    </w:p>
    <w:p w:rsidR="002F7C9A" w:rsidRPr="00802C40" w:rsidRDefault="002F7C9A" w:rsidP="00703BFB">
      <w:pPr>
        <w:spacing w:after="0" w:line="240" w:lineRule="auto"/>
        <w:ind w:firstLine="567"/>
        <w:jc w:val="both"/>
        <w:rPr>
          <w:rFonts w:ascii="Times New Roman" w:hAnsi="Times New Roman"/>
          <w:sz w:val="26"/>
          <w:szCs w:val="26"/>
          <w:lang w:eastAsia="ru-RU"/>
        </w:rPr>
      </w:pPr>
      <w:r w:rsidRPr="00802C40">
        <w:rPr>
          <w:rFonts w:ascii="Times New Roman" w:hAnsi="Times New Roman"/>
          <w:sz w:val="26"/>
          <w:szCs w:val="26"/>
          <w:lang w:eastAsia="ru-RU"/>
        </w:rPr>
        <w:t>4. Размещение и установка информационной конструкции производится заявителем только после согласования информационной конструкции с администрацией поселения.</w:t>
      </w:r>
    </w:p>
    <w:p w:rsidR="002F7C9A" w:rsidRPr="00802C40" w:rsidRDefault="002F7C9A" w:rsidP="00703BFB">
      <w:pPr>
        <w:spacing w:after="0" w:line="240" w:lineRule="auto"/>
        <w:ind w:firstLine="567"/>
        <w:jc w:val="both"/>
        <w:rPr>
          <w:rFonts w:ascii="Times New Roman" w:hAnsi="Times New Roman"/>
          <w:sz w:val="26"/>
          <w:szCs w:val="26"/>
          <w:lang w:eastAsia="ru-RU"/>
        </w:rPr>
      </w:pPr>
      <w:r w:rsidRPr="00802C40">
        <w:rPr>
          <w:rFonts w:ascii="Times New Roman" w:hAnsi="Times New Roman"/>
          <w:sz w:val="26"/>
          <w:szCs w:val="26"/>
          <w:lang w:eastAsia="ru-RU"/>
        </w:rPr>
        <w:t>5. Размещение и установка информационной конструкции без согласования или с отступлением от проекта не допускается.</w:t>
      </w:r>
    </w:p>
    <w:p w:rsidR="002F7C9A" w:rsidRPr="00802C40" w:rsidRDefault="002F7C9A" w:rsidP="00703BFB">
      <w:pPr>
        <w:spacing w:after="0" w:line="240" w:lineRule="auto"/>
        <w:ind w:firstLine="567"/>
        <w:jc w:val="both"/>
        <w:rPr>
          <w:rFonts w:ascii="Times New Roman" w:hAnsi="Times New Roman"/>
          <w:sz w:val="26"/>
          <w:szCs w:val="26"/>
          <w:lang w:eastAsia="ru-RU"/>
        </w:rPr>
      </w:pPr>
      <w:r w:rsidRPr="00802C40">
        <w:rPr>
          <w:rFonts w:ascii="Times New Roman" w:hAnsi="Times New Roman"/>
          <w:sz w:val="26"/>
          <w:szCs w:val="26"/>
          <w:lang w:eastAsia="ru-RU"/>
        </w:rPr>
        <w:t>6. Содержание и ремонт информационной конструкции производится заявителем за свой счет.</w:t>
      </w:r>
    </w:p>
    <w:p w:rsidR="002F7C9A" w:rsidRPr="00802C40" w:rsidRDefault="002F7C9A" w:rsidP="00703BFB">
      <w:pPr>
        <w:spacing w:after="0" w:line="240" w:lineRule="auto"/>
        <w:ind w:firstLine="567"/>
        <w:jc w:val="both"/>
        <w:rPr>
          <w:rFonts w:ascii="Times New Roman" w:hAnsi="Times New Roman"/>
          <w:sz w:val="26"/>
          <w:szCs w:val="26"/>
          <w:lang w:eastAsia="ru-RU"/>
        </w:rPr>
      </w:pPr>
      <w:r w:rsidRPr="00802C40">
        <w:rPr>
          <w:rFonts w:ascii="Times New Roman" w:hAnsi="Times New Roman"/>
          <w:sz w:val="26"/>
          <w:szCs w:val="26"/>
          <w:lang w:eastAsia="ru-RU"/>
        </w:rPr>
        <w:t>7. Необходимые заявителю изменения объемных, конструктивных характеристик и эстетических качеств информационной конструкции допускаются по предварительному и обязательному согласованию с администрацией поселения.</w:t>
      </w:r>
    </w:p>
    <w:p w:rsidR="002F7C9A" w:rsidRPr="00802C40" w:rsidRDefault="002F7C9A" w:rsidP="00703BFB">
      <w:pPr>
        <w:spacing w:after="0" w:line="240" w:lineRule="auto"/>
        <w:ind w:firstLine="567"/>
        <w:jc w:val="both"/>
        <w:rPr>
          <w:rFonts w:ascii="Times New Roman" w:hAnsi="Times New Roman"/>
          <w:sz w:val="26"/>
          <w:szCs w:val="26"/>
          <w:lang w:eastAsia="ru-RU"/>
        </w:rPr>
      </w:pPr>
      <w:r w:rsidRPr="00802C40">
        <w:rPr>
          <w:rFonts w:ascii="Times New Roman" w:hAnsi="Times New Roman"/>
          <w:sz w:val="26"/>
          <w:szCs w:val="26"/>
          <w:lang w:eastAsia="ru-RU"/>
        </w:rPr>
        <w:t>8. Информационные конструкции, установленные без согласования с администрацией поселения подлежат демонтажу за счет средств собственника информационной конструкции</w:t>
      </w:r>
    </w:p>
    <w:p w:rsidR="002F7C9A" w:rsidRPr="00802C40" w:rsidRDefault="002F7C9A" w:rsidP="00703BFB">
      <w:pPr>
        <w:spacing w:after="0" w:line="240" w:lineRule="auto"/>
        <w:ind w:firstLine="567"/>
        <w:jc w:val="both"/>
        <w:rPr>
          <w:rFonts w:ascii="Times New Roman" w:hAnsi="Times New Roman"/>
          <w:sz w:val="26"/>
          <w:szCs w:val="26"/>
          <w:lang w:eastAsia="ru-RU"/>
        </w:rPr>
      </w:pPr>
      <w:r w:rsidRPr="00802C40">
        <w:rPr>
          <w:rFonts w:ascii="Times New Roman" w:hAnsi="Times New Roman"/>
          <w:sz w:val="26"/>
          <w:szCs w:val="26"/>
          <w:lang w:eastAsia="ru-RU"/>
        </w:rPr>
        <w:t>9. Получение разрешения на установку  рекламных конструкций на территории поселения осуществляется заявителем (физическим либо юридическим лицом) в Малоярославецкой районной администрации муниципального района «Малоярославецкий район» в порядке установленном ст.19 Федерального закона от 13.03.06 № 38-ФЗ «О рекламе».</w:t>
      </w:r>
    </w:p>
    <w:p w:rsidR="002F7C9A" w:rsidRPr="001574A3" w:rsidRDefault="002F7C9A" w:rsidP="00703BFB">
      <w:pPr>
        <w:pStyle w:val="Heading3"/>
        <w:ind w:firstLine="708"/>
        <w:jc w:val="both"/>
      </w:pPr>
      <w:bookmarkStart w:id="204" w:name="_Toc497987715"/>
      <w:r w:rsidRPr="001574A3">
        <w:t>Статья 27. Контроль за использованием земельных участков и объектов капитального строительства</w:t>
      </w:r>
      <w:bookmarkEnd w:id="202"/>
      <w:bookmarkEnd w:id="203"/>
      <w:bookmarkEnd w:id="204"/>
    </w:p>
    <w:p w:rsidR="002F7C9A" w:rsidRPr="00614C40" w:rsidRDefault="002F7C9A" w:rsidP="00703BFB">
      <w:pPr>
        <w:autoSpaceDE w:val="0"/>
        <w:autoSpaceDN w:val="0"/>
        <w:adjustRightInd w:val="0"/>
        <w:spacing w:after="0" w:line="240" w:lineRule="auto"/>
        <w:ind w:firstLine="540"/>
        <w:jc w:val="both"/>
        <w:rPr>
          <w:rFonts w:ascii="Times New Roman" w:hAnsi="Times New Roman"/>
          <w:sz w:val="26"/>
          <w:szCs w:val="26"/>
          <w:lang w:eastAsia="ru-RU"/>
        </w:rPr>
      </w:pPr>
      <w:r w:rsidRPr="00614C40">
        <w:rPr>
          <w:rFonts w:ascii="Times New Roman" w:hAnsi="Times New Roman"/>
          <w:sz w:val="26"/>
          <w:szCs w:val="26"/>
          <w:lang w:eastAsia="ru-RU"/>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2F7C9A" w:rsidRPr="00614C40" w:rsidRDefault="002F7C9A" w:rsidP="00703BFB">
      <w:pPr>
        <w:autoSpaceDE w:val="0"/>
        <w:autoSpaceDN w:val="0"/>
        <w:adjustRightInd w:val="0"/>
        <w:spacing w:after="0" w:line="240" w:lineRule="auto"/>
        <w:ind w:firstLine="540"/>
        <w:jc w:val="both"/>
        <w:rPr>
          <w:rFonts w:ascii="Times New Roman" w:hAnsi="Times New Roman"/>
          <w:sz w:val="26"/>
          <w:szCs w:val="26"/>
          <w:lang w:eastAsia="ru-RU"/>
        </w:rPr>
      </w:pPr>
      <w:r>
        <w:rPr>
          <w:rFonts w:ascii="Times New Roman" w:hAnsi="Times New Roman"/>
          <w:sz w:val="26"/>
          <w:szCs w:val="26"/>
          <w:lang w:eastAsia="ru-RU"/>
        </w:rPr>
        <w:t>2.</w:t>
      </w:r>
      <w:r w:rsidRPr="00614C40">
        <w:rPr>
          <w:rFonts w:ascii="Times New Roman" w:hAnsi="Times New Roman"/>
          <w:sz w:val="26"/>
          <w:szCs w:val="26"/>
          <w:lang w:eastAsia="ru-RU"/>
        </w:rPr>
        <w:t>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2F7C9A" w:rsidRDefault="002F7C9A" w:rsidP="00703BFB">
      <w:pPr>
        <w:autoSpaceDE w:val="0"/>
        <w:autoSpaceDN w:val="0"/>
        <w:adjustRightInd w:val="0"/>
        <w:spacing w:after="0" w:line="240" w:lineRule="auto"/>
        <w:ind w:firstLine="540"/>
        <w:jc w:val="both"/>
        <w:rPr>
          <w:rFonts w:ascii="Times New Roman" w:hAnsi="Times New Roman"/>
          <w:sz w:val="26"/>
          <w:szCs w:val="26"/>
          <w:lang w:eastAsia="ru-RU"/>
        </w:rPr>
      </w:pPr>
      <w:r w:rsidRPr="00614C40">
        <w:rPr>
          <w:rFonts w:ascii="Times New Roman" w:hAnsi="Times New Roman"/>
          <w:sz w:val="26"/>
          <w:szCs w:val="26"/>
          <w:lang w:eastAsia="ru-RU"/>
        </w:rPr>
        <w:t>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2F7C9A" w:rsidRDefault="002F7C9A" w:rsidP="00703BFB">
      <w:pPr>
        <w:widowControl w:val="0"/>
        <w:autoSpaceDE w:val="0"/>
        <w:autoSpaceDN w:val="0"/>
        <w:adjustRightInd w:val="0"/>
        <w:spacing w:after="0" w:line="240" w:lineRule="auto"/>
        <w:jc w:val="center"/>
      </w:pPr>
    </w:p>
    <w:p w:rsidR="002F7C9A" w:rsidRDefault="002F7C9A" w:rsidP="00703BFB">
      <w:pPr>
        <w:widowControl w:val="0"/>
        <w:autoSpaceDE w:val="0"/>
        <w:autoSpaceDN w:val="0"/>
        <w:adjustRightInd w:val="0"/>
        <w:spacing w:after="0" w:line="240" w:lineRule="auto"/>
        <w:jc w:val="center"/>
      </w:pPr>
    </w:p>
    <w:p w:rsidR="002F7C9A" w:rsidRPr="002B1D16" w:rsidRDefault="002F7C9A" w:rsidP="00703BFB">
      <w:pPr>
        <w:pStyle w:val="Heading3"/>
        <w:ind w:firstLine="708"/>
        <w:jc w:val="both"/>
      </w:pPr>
      <w:bookmarkStart w:id="205" w:name="_Toc497987716"/>
      <w:r w:rsidRPr="002B1D16">
        <w:t>Статья 28. Размещение на территориях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w:t>
      </w:r>
      <w:bookmarkEnd w:id="205"/>
    </w:p>
    <w:p w:rsidR="002F7C9A" w:rsidRPr="004F56AF" w:rsidRDefault="002F7C9A" w:rsidP="00703BFB">
      <w:pPr>
        <w:pStyle w:val="ConsPlusNormal"/>
        <w:widowControl/>
        <w:ind w:firstLine="540"/>
        <w:jc w:val="both"/>
        <w:rPr>
          <w:rFonts w:ascii="Times New Roman" w:hAnsi="Times New Roman" w:cs="Times New Roman"/>
          <w:sz w:val="26"/>
          <w:szCs w:val="26"/>
        </w:rPr>
      </w:pPr>
      <w:bookmarkStart w:id="206" w:name="_Toc472423834"/>
      <w:r w:rsidRPr="004F56AF">
        <w:rPr>
          <w:rFonts w:ascii="Times New Roman" w:hAnsi="Times New Roman" w:cs="Times New Roman"/>
          <w:sz w:val="26"/>
          <w:szCs w:val="26"/>
        </w:rPr>
        <w:t>Согласно п</w:t>
      </w:r>
      <w:r>
        <w:rPr>
          <w:rFonts w:ascii="Times New Roman" w:hAnsi="Times New Roman" w:cs="Times New Roman"/>
          <w:sz w:val="26"/>
          <w:szCs w:val="26"/>
        </w:rPr>
        <w:t xml:space="preserve"> </w:t>
      </w:r>
      <w:r w:rsidRPr="004F56AF">
        <w:rPr>
          <w:rFonts w:ascii="Times New Roman" w:hAnsi="Times New Roman" w:cs="Times New Roman"/>
          <w:sz w:val="26"/>
          <w:szCs w:val="26"/>
        </w:rPr>
        <w:t>3.1 статьи 31 Градостроительного кодекса РФ</w:t>
      </w:r>
      <w:bookmarkEnd w:id="206"/>
      <w:r w:rsidRPr="004F56AF">
        <w:rPr>
          <w:rFonts w:ascii="Times New Roman" w:hAnsi="Times New Roman" w:cs="Times New Roman"/>
          <w:sz w:val="26"/>
          <w:szCs w:val="26"/>
        </w:rPr>
        <w:t xml:space="preserve"> </w:t>
      </w:r>
    </w:p>
    <w:p w:rsidR="002F7C9A" w:rsidRPr="004F56AF" w:rsidRDefault="002F7C9A" w:rsidP="00703BFB">
      <w:pPr>
        <w:pStyle w:val="ConsPlusNormal"/>
        <w:widowControl/>
        <w:ind w:firstLine="540"/>
        <w:jc w:val="both"/>
        <w:rPr>
          <w:rFonts w:ascii="Times New Roman" w:hAnsi="Times New Roman" w:cs="Times New Roman"/>
          <w:sz w:val="26"/>
          <w:szCs w:val="26"/>
        </w:rPr>
      </w:pPr>
      <w:r w:rsidRPr="004F56AF">
        <w:rPr>
          <w:rFonts w:ascii="Times New Roman" w:hAnsi="Times New Roman" w:cs="Times New Roman"/>
          <w:sz w:val="26"/>
          <w:szCs w:val="26"/>
        </w:rPr>
        <w:t>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2F7C9A" w:rsidRPr="00A862EF" w:rsidRDefault="002F7C9A" w:rsidP="00703BFB">
      <w:pPr>
        <w:pStyle w:val="ConsPlusNormal"/>
        <w:widowControl/>
        <w:ind w:firstLine="540"/>
        <w:jc w:val="both"/>
        <w:rPr>
          <w:rFonts w:ascii="Times New Roman" w:hAnsi="Times New Roman"/>
          <w:color w:val="000000"/>
          <w:sz w:val="26"/>
          <w:szCs w:val="26"/>
        </w:rPr>
      </w:pPr>
      <w:r w:rsidRPr="004F56AF">
        <w:rPr>
          <w:rFonts w:ascii="Times New Roman" w:hAnsi="Times New Roman" w:cs="Times New Roman"/>
          <w:sz w:val="26"/>
          <w:szCs w:val="26"/>
        </w:rPr>
        <w:t>(часть 3.1 введена Федеральным</w:t>
      </w:r>
      <w:r w:rsidRPr="00A862EF">
        <w:rPr>
          <w:rFonts w:ascii="Times New Roman" w:hAnsi="Times New Roman"/>
          <w:color w:val="000000"/>
          <w:sz w:val="26"/>
          <w:szCs w:val="26"/>
        </w:rPr>
        <w:t xml:space="preserve"> </w:t>
      </w:r>
      <w:hyperlink r:id="rId11" w:history="1">
        <w:r w:rsidRPr="00A862EF">
          <w:rPr>
            <w:rFonts w:ascii="Times New Roman" w:hAnsi="Times New Roman"/>
            <w:color w:val="000000"/>
            <w:sz w:val="26"/>
            <w:szCs w:val="26"/>
          </w:rPr>
          <w:t>законом</w:t>
        </w:r>
      </w:hyperlink>
      <w:r w:rsidRPr="00A862EF">
        <w:rPr>
          <w:rFonts w:ascii="Times New Roman" w:hAnsi="Times New Roman"/>
          <w:color w:val="000000"/>
          <w:sz w:val="26"/>
          <w:szCs w:val="26"/>
        </w:rPr>
        <w:t xml:space="preserve"> от 03.07.2016 N 373-ФЗ)</w:t>
      </w:r>
    </w:p>
    <w:p w:rsidR="002F7C9A" w:rsidRDefault="002F7C9A" w:rsidP="00703BFB">
      <w:pPr>
        <w:tabs>
          <w:tab w:val="left" w:pos="851"/>
        </w:tabs>
        <w:spacing w:after="0"/>
        <w:ind w:firstLine="567"/>
        <w:jc w:val="both"/>
        <w:rPr>
          <w:rFonts w:ascii="Times New Roman" w:hAnsi="Times New Roman"/>
          <w:iCs/>
          <w:sz w:val="26"/>
          <w:szCs w:val="26"/>
          <w:lang w:eastAsia="ru-RU"/>
        </w:rPr>
      </w:pPr>
      <w:r>
        <w:rPr>
          <w:rFonts w:ascii="Times New Roman" w:hAnsi="Times New Roman"/>
          <w:iCs/>
          <w:sz w:val="26"/>
          <w:szCs w:val="26"/>
          <w:lang w:eastAsia="ru-RU"/>
        </w:rPr>
        <w:t>К</w:t>
      </w:r>
      <w:r w:rsidRPr="00017B61">
        <w:rPr>
          <w:rFonts w:ascii="Times New Roman" w:hAnsi="Times New Roman"/>
          <w:iCs/>
          <w:sz w:val="26"/>
          <w:szCs w:val="26"/>
          <w:lang w:eastAsia="ru-RU"/>
        </w:rPr>
        <w:t>арта размещения объектов капитального строительства МО</w:t>
      </w:r>
      <w:r>
        <w:rPr>
          <w:rFonts w:ascii="Times New Roman" w:hAnsi="Times New Roman"/>
          <w:iCs/>
          <w:sz w:val="26"/>
          <w:szCs w:val="26"/>
          <w:lang w:eastAsia="ru-RU"/>
        </w:rPr>
        <w:t xml:space="preserve"> СП</w:t>
      </w:r>
      <w:r w:rsidRPr="00017B61">
        <w:rPr>
          <w:rFonts w:ascii="Times New Roman" w:hAnsi="Times New Roman"/>
          <w:iCs/>
          <w:sz w:val="26"/>
          <w:szCs w:val="26"/>
          <w:lang w:eastAsia="ru-RU"/>
        </w:rPr>
        <w:t xml:space="preserve"> «</w:t>
      </w:r>
      <w:r>
        <w:rPr>
          <w:rFonts w:ascii="Times New Roman" w:hAnsi="Times New Roman"/>
          <w:iCs/>
          <w:sz w:val="26"/>
          <w:szCs w:val="26"/>
          <w:lang w:eastAsia="ru-RU"/>
        </w:rPr>
        <w:t>Деревня Рябцево</w:t>
      </w:r>
      <w:r w:rsidRPr="00017B61">
        <w:rPr>
          <w:rFonts w:ascii="Times New Roman" w:hAnsi="Times New Roman"/>
          <w:iCs/>
          <w:sz w:val="26"/>
          <w:szCs w:val="26"/>
          <w:lang w:eastAsia="ru-RU"/>
        </w:rPr>
        <w:t>» в масштабе 1:1</w:t>
      </w:r>
      <w:r>
        <w:rPr>
          <w:rFonts w:ascii="Times New Roman" w:hAnsi="Times New Roman"/>
          <w:iCs/>
          <w:sz w:val="26"/>
          <w:szCs w:val="26"/>
          <w:lang w:eastAsia="ru-RU"/>
        </w:rPr>
        <w:t>5</w:t>
      </w:r>
      <w:r w:rsidRPr="00017B61">
        <w:rPr>
          <w:rFonts w:ascii="Times New Roman" w:hAnsi="Times New Roman"/>
          <w:iCs/>
          <w:sz w:val="26"/>
          <w:szCs w:val="26"/>
          <w:lang w:eastAsia="ru-RU"/>
        </w:rPr>
        <w:t xml:space="preserve"> 000 </w:t>
      </w:r>
      <w:r>
        <w:rPr>
          <w:rFonts w:ascii="Times New Roman" w:hAnsi="Times New Roman"/>
          <w:iCs/>
          <w:sz w:val="26"/>
          <w:szCs w:val="26"/>
          <w:lang w:eastAsia="ru-RU"/>
        </w:rPr>
        <w:t>(</w:t>
      </w:r>
      <w:r w:rsidRPr="00017B61">
        <w:rPr>
          <w:rFonts w:ascii="Times New Roman" w:hAnsi="Times New Roman"/>
          <w:iCs/>
          <w:sz w:val="26"/>
          <w:szCs w:val="26"/>
          <w:lang w:eastAsia="ru-RU"/>
        </w:rPr>
        <w:t>приложени</w:t>
      </w:r>
      <w:r>
        <w:rPr>
          <w:rFonts w:ascii="Times New Roman" w:hAnsi="Times New Roman"/>
          <w:iCs/>
          <w:sz w:val="26"/>
          <w:szCs w:val="26"/>
          <w:lang w:eastAsia="ru-RU"/>
        </w:rPr>
        <w:t>е</w:t>
      </w:r>
      <w:r w:rsidRPr="00017B61">
        <w:rPr>
          <w:rFonts w:ascii="Times New Roman" w:hAnsi="Times New Roman"/>
          <w:iCs/>
          <w:sz w:val="26"/>
          <w:szCs w:val="26"/>
          <w:lang w:eastAsia="ru-RU"/>
        </w:rPr>
        <w:t xml:space="preserve"> №</w:t>
      </w:r>
      <w:r w:rsidRPr="00691FDF">
        <w:rPr>
          <w:rFonts w:ascii="Times New Roman" w:hAnsi="Times New Roman"/>
          <w:iCs/>
          <w:sz w:val="26"/>
          <w:szCs w:val="26"/>
          <w:lang w:eastAsia="ru-RU"/>
        </w:rPr>
        <w:t>14</w:t>
      </w:r>
      <w:r>
        <w:rPr>
          <w:rFonts w:ascii="Times New Roman" w:hAnsi="Times New Roman"/>
          <w:iCs/>
          <w:sz w:val="26"/>
          <w:szCs w:val="26"/>
          <w:lang w:eastAsia="ru-RU"/>
        </w:rPr>
        <w:t xml:space="preserve">). </w:t>
      </w:r>
    </w:p>
    <w:p w:rsidR="002F7C9A" w:rsidRDefault="002F7C9A" w:rsidP="00703BFB">
      <w:pPr>
        <w:pStyle w:val="ConsPlusNormal"/>
        <w:widowControl/>
        <w:spacing w:after="120"/>
        <w:ind w:firstLine="539"/>
        <w:jc w:val="center"/>
        <w:rPr>
          <w:rFonts w:ascii="Times New Roman" w:hAnsi="Times New Roman" w:cs="Times New Roman"/>
          <w:b/>
          <w:sz w:val="26"/>
          <w:szCs w:val="26"/>
        </w:rPr>
      </w:pPr>
    </w:p>
    <w:p w:rsidR="002F7C9A" w:rsidRPr="00004FD9" w:rsidRDefault="002F7C9A" w:rsidP="00703BFB">
      <w:pPr>
        <w:pStyle w:val="ConsPlusNormal"/>
        <w:widowControl/>
        <w:spacing w:after="120"/>
        <w:ind w:firstLine="539"/>
        <w:jc w:val="center"/>
        <w:rPr>
          <w:rFonts w:ascii="Times New Roman" w:hAnsi="Times New Roman" w:cs="Times New Roman"/>
          <w:b/>
          <w:sz w:val="26"/>
          <w:szCs w:val="26"/>
        </w:rPr>
      </w:pPr>
    </w:p>
    <w:p w:rsidR="002F7C9A" w:rsidRPr="007168CA" w:rsidRDefault="002F7C9A" w:rsidP="00703BFB">
      <w:pPr>
        <w:pStyle w:val="ConsPlusNormal"/>
        <w:widowControl/>
        <w:spacing w:after="240"/>
        <w:ind w:firstLine="539"/>
        <w:jc w:val="center"/>
        <w:rPr>
          <w:rFonts w:ascii="Times New Roman" w:hAnsi="Times New Roman" w:cs="Times New Roman"/>
          <w:b/>
          <w:sz w:val="26"/>
          <w:szCs w:val="26"/>
        </w:rPr>
      </w:pPr>
      <w:r w:rsidRPr="007168CA">
        <w:rPr>
          <w:rFonts w:ascii="Times New Roman" w:hAnsi="Times New Roman" w:cs="Times New Roman"/>
          <w:b/>
          <w:sz w:val="26"/>
          <w:szCs w:val="26"/>
        </w:rPr>
        <w:t>Учреждения спорта</w:t>
      </w:r>
    </w:p>
    <w:tbl>
      <w:tblPr>
        <w:tblW w:w="8613" w:type="dxa"/>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4"/>
        <w:gridCol w:w="1953"/>
        <w:gridCol w:w="2527"/>
        <w:gridCol w:w="2009"/>
      </w:tblGrid>
      <w:tr w:rsidR="002F7C9A" w:rsidRPr="007168CA" w:rsidTr="008518F4">
        <w:tc>
          <w:tcPr>
            <w:tcW w:w="2124" w:type="dxa"/>
            <w:vAlign w:val="center"/>
          </w:tcPr>
          <w:p w:rsidR="002F7C9A" w:rsidRPr="007168CA" w:rsidRDefault="002F7C9A" w:rsidP="008518F4">
            <w:pPr>
              <w:autoSpaceDE w:val="0"/>
              <w:autoSpaceDN w:val="0"/>
              <w:adjustRightInd w:val="0"/>
              <w:spacing w:after="0"/>
              <w:jc w:val="center"/>
              <w:outlineLvl w:val="3"/>
              <w:rPr>
                <w:rFonts w:ascii="Times New Roman" w:hAnsi="Times New Roman"/>
                <w:b/>
                <w:sz w:val="24"/>
                <w:szCs w:val="24"/>
                <w:lang w:eastAsia="ru-RU"/>
              </w:rPr>
            </w:pPr>
            <w:r w:rsidRPr="007168CA">
              <w:rPr>
                <w:rFonts w:ascii="Times New Roman" w:hAnsi="Times New Roman"/>
                <w:b/>
                <w:sz w:val="24"/>
                <w:szCs w:val="24"/>
                <w:lang w:eastAsia="ru-RU"/>
              </w:rPr>
              <w:t xml:space="preserve">Наименование </w:t>
            </w:r>
          </w:p>
        </w:tc>
        <w:tc>
          <w:tcPr>
            <w:tcW w:w="1953" w:type="dxa"/>
            <w:vAlign w:val="center"/>
          </w:tcPr>
          <w:p w:rsidR="002F7C9A" w:rsidRPr="007168CA" w:rsidRDefault="002F7C9A" w:rsidP="008518F4">
            <w:pPr>
              <w:autoSpaceDE w:val="0"/>
              <w:autoSpaceDN w:val="0"/>
              <w:adjustRightInd w:val="0"/>
              <w:spacing w:after="0"/>
              <w:jc w:val="center"/>
              <w:outlineLvl w:val="3"/>
              <w:rPr>
                <w:rFonts w:ascii="Times New Roman" w:hAnsi="Times New Roman"/>
                <w:b/>
                <w:sz w:val="24"/>
                <w:szCs w:val="24"/>
                <w:lang w:eastAsia="ru-RU"/>
              </w:rPr>
            </w:pPr>
            <w:r w:rsidRPr="007168CA">
              <w:rPr>
                <w:rFonts w:ascii="Times New Roman" w:hAnsi="Times New Roman"/>
                <w:b/>
                <w:sz w:val="24"/>
                <w:szCs w:val="24"/>
                <w:lang w:eastAsia="ru-RU"/>
              </w:rPr>
              <w:t>Адрес</w:t>
            </w:r>
          </w:p>
        </w:tc>
        <w:tc>
          <w:tcPr>
            <w:tcW w:w="2527" w:type="dxa"/>
            <w:vAlign w:val="center"/>
          </w:tcPr>
          <w:p w:rsidR="002F7C9A" w:rsidRPr="007168CA" w:rsidRDefault="002F7C9A" w:rsidP="008518F4">
            <w:pPr>
              <w:autoSpaceDE w:val="0"/>
              <w:autoSpaceDN w:val="0"/>
              <w:adjustRightInd w:val="0"/>
              <w:spacing w:after="0"/>
              <w:jc w:val="center"/>
              <w:outlineLvl w:val="3"/>
              <w:rPr>
                <w:rFonts w:ascii="Times New Roman" w:hAnsi="Times New Roman"/>
                <w:b/>
                <w:sz w:val="24"/>
                <w:szCs w:val="24"/>
                <w:lang w:eastAsia="ru-RU"/>
              </w:rPr>
            </w:pPr>
            <w:r w:rsidRPr="007168CA">
              <w:rPr>
                <w:rFonts w:ascii="Times New Roman" w:hAnsi="Times New Roman"/>
                <w:b/>
                <w:sz w:val="24"/>
                <w:szCs w:val="24"/>
                <w:lang w:eastAsia="ru-RU"/>
              </w:rPr>
              <w:t>Фактическое количество учащихся</w:t>
            </w:r>
          </w:p>
        </w:tc>
        <w:tc>
          <w:tcPr>
            <w:tcW w:w="2009" w:type="dxa"/>
            <w:vAlign w:val="center"/>
          </w:tcPr>
          <w:p w:rsidR="002F7C9A" w:rsidRPr="007168CA" w:rsidRDefault="002F7C9A" w:rsidP="008518F4">
            <w:pPr>
              <w:autoSpaceDE w:val="0"/>
              <w:autoSpaceDN w:val="0"/>
              <w:adjustRightInd w:val="0"/>
              <w:spacing w:after="0"/>
              <w:jc w:val="center"/>
              <w:outlineLvl w:val="3"/>
              <w:rPr>
                <w:rFonts w:ascii="Times New Roman" w:hAnsi="Times New Roman"/>
                <w:b/>
                <w:sz w:val="24"/>
                <w:szCs w:val="24"/>
                <w:lang w:eastAsia="ru-RU"/>
              </w:rPr>
            </w:pPr>
            <w:r w:rsidRPr="007168CA">
              <w:rPr>
                <w:rFonts w:ascii="Times New Roman" w:hAnsi="Times New Roman"/>
                <w:b/>
                <w:sz w:val="24"/>
                <w:szCs w:val="24"/>
                <w:lang w:eastAsia="ru-RU"/>
              </w:rPr>
              <w:t>Форма собственности</w:t>
            </w:r>
          </w:p>
        </w:tc>
      </w:tr>
      <w:tr w:rsidR="002F7C9A" w:rsidRPr="007F692D" w:rsidTr="008518F4">
        <w:tc>
          <w:tcPr>
            <w:tcW w:w="2124" w:type="dxa"/>
            <w:vAlign w:val="center"/>
          </w:tcPr>
          <w:p w:rsidR="002F7C9A" w:rsidRPr="007168CA" w:rsidRDefault="002F7C9A" w:rsidP="008518F4">
            <w:pPr>
              <w:autoSpaceDE w:val="0"/>
              <w:autoSpaceDN w:val="0"/>
              <w:adjustRightInd w:val="0"/>
              <w:spacing w:after="0"/>
              <w:jc w:val="center"/>
              <w:outlineLvl w:val="3"/>
              <w:rPr>
                <w:rFonts w:ascii="Times New Roman" w:hAnsi="Times New Roman"/>
                <w:sz w:val="26"/>
                <w:szCs w:val="26"/>
                <w:lang w:eastAsia="ru-RU"/>
              </w:rPr>
            </w:pPr>
            <w:r w:rsidRPr="007168CA">
              <w:rPr>
                <w:rFonts w:ascii="Times New Roman" w:hAnsi="Times New Roman"/>
                <w:sz w:val="26"/>
                <w:szCs w:val="26"/>
                <w:lang w:eastAsia="ru-RU"/>
              </w:rPr>
              <w:t xml:space="preserve">Открытая спортивная площадка </w:t>
            </w:r>
          </w:p>
        </w:tc>
        <w:tc>
          <w:tcPr>
            <w:tcW w:w="1953" w:type="dxa"/>
            <w:vAlign w:val="center"/>
          </w:tcPr>
          <w:p w:rsidR="002F7C9A" w:rsidRPr="007F692D" w:rsidRDefault="002F7C9A" w:rsidP="008518F4">
            <w:pPr>
              <w:autoSpaceDE w:val="0"/>
              <w:autoSpaceDN w:val="0"/>
              <w:adjustRightInd w:val="0"/>
              <w:spacing w:after="0"/>
              <w:jc w:val="center"/>
              <w:outlineLvl w:val="3"/>
              <w:rPr>
                <w:rFonts w:ascii="Times New Roman" w:hAnsi="Times New Roman"/>
                <w:color w:val="FF0000"/>
                <w:sz w:val="26"/>
                <w:szCs w:val="26"/>
                <w:lang w:eastAsia="ru-RU"/>
              </w:rPr>
            </w:pPr>
          </w:p>
          <w:p w:rsidR="002F7C9A" w:rsidRPr="006A625B" w:rsidRDefault="002F7C9A" w:rsidP="008518F4">
            <w:pPr>
              <w:tabs>
                <w:tab w:val="center" w:pos="4677"/>
                <w:tab w:val="right" w:pos="9355"/>
              </w:tabs>
              <w:spacing w:after="0"/>
              <w:rPr>
                <w:rFonts w:ascii="Times New Roman" w:hAnsi="Times New Roman"/>
                <w:sz w:val="26"/>
                <w:szCs w:val="26"/>
                <w:lang w:eastAsia="ru-RU"/>
              </w:rPr>
            </w:pPr>
            <w:r w:rsidRPr="006A625B">
              <w:rPr>
                <w:rFonts w:ascii="Times New Roman" w:hAnsi="Times New Roman"/>
                <w:sz w:val="26"/>
                <w:szCs w:val="26"/>
                <w:lang w:eastAsia="ru-RU"/>
              </w:rPr>
              <w:t xml:space="preserve">д. Рябцево </w:t>
            </w:r>
          </w:p>
          <w:p w:rsidR="002F7C9A" w:rsidRPr="007F692D" w:rsidRDefault="002F7C9A" w:rsidP="008518F4">
            <w:pPr>
              <w:autoSpaceDE w:val="0"/>
              <w:autoSpaceDN w:val="0"/>
              <w:adjustRightInd w:val="0"/>
              <w:spacing w:after="0"/>
              <w:jc w:val="center"/>
              <w:outlineLvl w:val="3"/>
              <w:rPr>
                <w:rFonts w:ascii="Times New Roman" w:hAnsi="Times New Roman"/>
                <w:color w:val="FF0000"/>
                <w:sz w:val="26"/>
                <w:szCs w:val="26"/>
                <w:lang w:eastAsia="ru-RU"/>
              </w:rPr>
            </w:pPr>
          </w:p>
        </w:tc>
        <w:tc>
          <w:tcPr>
            <w:tcW w:w="2527" w:type="dxa"/>
            <w:vAlign w:val="center"/>
          </w:tcPr>
          <w:p w:rsidR="002F7C9A" w:rsidRPr="009C25BE" w:rsidRDefault="002F7C9A" w:rsidP="008518F4">
            <w:pPr>
              <w:autoSpaceDE w:val="0"/>
              <w:autoSpaceDN w:val="0"/>
              <w:adjustRightInd w:val="0"/>
              <w:spacing w:after="0"/>
              <w:jc w:val="center"/>
              <w:outlineLvl w:val="3"/>
              <w:rPr>
                <w:rFonts w:ascii="Times New Roman" w:hAnsi="Times New Roman"/>
                <w:sz w:val="26"/>
                <w:szCs w:val="26"/>
                <w:lang w:eastAsia="ru-RU"/>
              </w:rPr>
            </w:pPr>
            <w:r w:rsidRPr="009C25BE">
              <w:rPr>
                <w:rFonts w:ascii="Times New Roman" w:hAnsi="Times New Roman"/>
                <w:sz w:val="26"/>
                <w:szCs w:val="26"/>
                <w:lang w:eastAsia="ru-RU"/>
              </w:rPr>
              <w:t>-</w:t>
            </w:r>
          </w:p>
        </w:tc>
        <w:tc>
          <w:tcPr>
            <w:tcW w:w="2009" w:type="dxa"/>
            <w:vAlign w:val="center"/>
          </w:tcPr>
          <w:p w:rsidR="002F7C9A" w:rsidRPr="009C25BE" w:rsidRDefault="002F7C9A" w:rsidP="008518F4">
            <w:pPr>
              <w:autoSpaceDE w:val="0"/>
              <w:autoSpaceDN w:val="0"/>
              <w:adjustRightInd w:val="0"/>
              <w:spacing w:after="0"/>
              <w:jc w:val="center"/>
              <w:outlineLvl w:val="3"/>
              <w:rPr>
                <w:rFonts w:ascii="Times New Roman" w:hAnsi="Times New Roman"/>
                <w:sz w:val="26"/>
                <w:szCs w:val="26"/>
                <w:lang w:eastAsia="ru-RU"/>
              </w:rPr>
            </w:pPr>
            <w:r w:rsidRPr="009C25BE">
              <w:rPr>
                <w:rFonts w:ascii="Times New Roman" w:hAnsi="Times New Roman"/>
                <w:sz w:val="26"/>
                <w:szCs w:val="26"/>
                <w:lang w:eastAsia="ru-RU"/>
              </w:rPr>
              <w:t>-</w:t>
            </w:r>
          </w:p>
        </w:tc>
      </w:tr>
      <w:tr w:rsidR="002F7C9A" w:rsidRPr="007F692D" w:rsidTr="008518F4">
        <w:tc>
          <w:tcPr>
            <w:tcW w:w="2124" w:type="dxa"/>
            <w:vAlign w:val="center"/>
          </w:tcPr>
          <w:p w:rsidR="002F7C9A" w:rsidRPr="007168CA" w:rsidRDefault="002F7C9A" w:rsidP="008518F4">
            <w:pPr>
              <w:autoSpaceDE w:val="0"/>
              <w:autoSpaceDN w:val="0"/>
              <w:adjustRightInd w:val="0"/>
              <w:spacing w:after="0"/>
              <w:jc w:val="center"/>
              <w:outlineLvl w:val="3"/>
              <w:rPr>
                <w:rFonts w:ascii="Times New Roman" w:hAnsi="Times New Roman"/>
                <w:sz w:val="26"/>
                <w:szCs w:val="26"/>
                <w:lang w:eastAsia="ru-RU"/>
              </w:rPr>
            </w:pPr>
            <w:r w:rsidRPr="007168CA">
              <w:rPr>
                <w:rFonts w:ascii="Times New Roman" w:hAnsi="Times New Roman"/>
                <w:sz w:val="26"/>
                <w:szCs w:val="26"/>
                <w:lang w:eastAsia="ru-RU"/>
              </w:rPr>
              <w:t>Спортивный зал</w:t>
            </w:r>
          </w:p>
        </w:tc>
        <w:tc>
          <w:tcPr>
            <w:tcW w:w="1953" w:type="dxa"/>
            <w:vAlign w:val="center"/>
          </w:tcPr>
          <w:p w:rsidR="002F7C9A" w:rsidRPr="006A625B" w:rsidRDefault="002F7C9A" w:rsidP="008518F4">
            <w:pPr>
              <w:tabs>
                <w:tab w:val="center" w:pos="4677"/>
                <w:tab w:val="right" w:pos="9355"/>
              </w:tabs>
              <w:spacing w:after="0"/>
              <w:rPr>
                <w:rFonts w:ascii="Times New Roman" w:hAnsi="Times New Roman"/>
                <w:sz w:val="26"/>
                <w:szCs w:val="26"/>
                <w:lang w:eastAsia="ru-RU"/>
              </w:rPr>
            </w:pPr>
            <w:r w:rsidRPr="006A625B">
              <w:rPr>
                <w:rFonts w:ascii="Times New Roman" w:hAnsi="Times New Roman"/>
                <w:sz w:val="26"/>
                <w:szCs w:val="26"/>
                <w:lang w:eastAsia="ru-RU"/>
              </w:rPr>
              <w:t xml:space="preserve">д. Рябцево </w:t>
            </w:r>
          </w:p>
          <w:p w:rsidR="002F7C9A" w:rsidRPr="007F692D" w:rsidRDefault="002F7C9A" w:rsidP="008518F4">
            <w:pPr>
              <w:autoSpaceDE w:val="0"/>
              <w:autoSpaceDN w:val="0"/>
              <w:adjustRightInd w:val="0"/>
              <w:spacing w:after="0"/>
              <w:jc w:val="center"/>
              <w:outlineLvl w:val="3"/>
              <w:rPr>
                <w:rFonts w:ascii="Times New Roman" w:hAnsi="Times New Roman"/>
                <w:color w:val="FF0000"/>
                <w:sz w:val="26"/>
                <w:szCs w:val="26"/>
                <w:lang w:eastAsia="ru-RU"/>
              </w:rPr>
            </w:pPr>
          </w:p>
        </w:tc>
        <w:tc>
          <w:tcPr>
            <w:tcW w:w="2527" w:type="dxa"/>
            <w:vAlign w:val="center"/>
          </w:tcPr>
          <w:p w:rsidR="002F7C9A" w:rsidRPr="009C25BE" w:rsidRDefault="002F7C9A" w:rsidP="008518F4">
            <w:pPr>
              <w:autoSpaceDE w:val="0"/>
              <w:autoSpaceDN w:val="0"/>
              <w:adjustRightInd w:val="0"/>
              <w:spacing w:after="0"/>
              <w:jc w:val="center"/>
              <w:outlineLvl w:val="3"/>
              <w:rPr>
                <w:rFonts w:ascii="Times New Roman" w:hAnsi="Times New Roman"/>
                <w:sz w:val="26"/>
                <w:szCs w:val="26"/>
                <w:lang w:eastAsia="ru-RU"/>
              </w:rPr>
            </w:pPr>
            <w:r w:rsidRPr="009C25BE">
              <w:rPr>
                <w:rFonts w:ascii="Times New Roman" w:hAnsi="Times New Roman"/>
                <w:sz w:val="26"/>
                <w:szCs w:val="26"/>
                <w:lang w:eastAsia="ru-RU"/>
              </w:rPr>
              <w:t>-</w:t>
            </w:r>
          </w:p>
        </w:tc>
        <w:tc>
          <w:tcPr>
            <w:tcW w:w="2009" w:type="dxa"/>
            <w:vAlign w:val="center"/>
          </w:tcPr>
          <w:p w:rsidR="002F7C9A" w:rsidRPr="009C25BE" w:rsidRDefault="002F7C9A" w:rsidP="008518F4">
            <w:pPr>
              <w:autoSpaceDE w:val="0"/>
              <w:autoSpaceDN w:val="0"/>
              <w:adjustRightInd w:val="0"/>
              <w:spacing w:after="0"/>
              <w:jc w:val="center"/>
              <w:outlineLvl w:val="3"/>
              <w:rPr>
                <w:rFonts w:ascii="Times New Roman" w:hAnsi="Times New Roman"/>
                <w:sz w:val="26"/>
                <w:szCs w:val="26"/>
                <w:lang w:eastAsia="ru-RU"/>
              </w:rPr>
            </w:pPr>
            <w:r w:rsidRPr="009C25BE">
              <w:rPr>
                <w:rFonts w:ascii="Times New Roman" w:hAnsi="Times New Roman"/>
                <w:sz w:val="26"/>
                <w:szCs w:val="26"/>
                <w:lang w:eastAsia="ru-RU"/>
              </w:rPr>
              <w:t>-</w:t>
            </w:r>
          </w:p>
        </w:tc>
      </w:tr>
    </w:tbl>
    <w:p w:rsidR="002F7C9A" w:rsidRDefault="002F7C9A" w:rsidP="00703BFB">
      <w:pPr>
        <w:pStyle w:val="ConsPlusNormal"/>
        <w:widowControl/>
        <w:spacing w:before="240" w:after="240"/>
        <w:ind w:firstLine="539"/>
        <w:jc w:val="center"/>
        <w:rPr>
          <w:rFonts w:ascii="Times New Roman" w:hAnsi="Times New Roman" w:cs="Times New Roman"/>
          <w:b/>
          <w:color w:val="FF0000"/>
          <w:sz w:val="26"/>
          <w:szCs w:val="26"/>
        </w:rPr>
      </w:pPr>
    </w:p>
    <w:p w:rsidR="002F7C9A" w:rsidRDefault="002F7C9A" w:rsidP="00703BFB">
      <w:pPr>
        <w:pStyle w:val="ConsPlusNormal"/>
        <w:widowControl/>
        <w:spacing w:before="240" w:after="240"/>
        <w:ind w:firstLine="539"/>
        <w:jc w:val="center"/>
        <w:rPr>
          <w:rFonts w:ascii="Times New Roman" w:hAnsi="Times New Roman" w:cs="Times New Roman"/>
          <w:b/>
          <w:color w:val="FF0000"/>
          <w:sz w:val="26"/>
          <w:szCs w:val="26"/>
        </w:rPr>
      </w:pPr>
      <w:r>
        <w:rPr>
          <w:rFonts w:ascii="Times New Roman" w:hAnsi="Times New Roman" w:cs="Times New Roman"/>
          <w:b/>
          <w:color w:val="FF0000"/>
          <w:sz w:val="26"/>
          <w:szCs w:val="26"/>
        </w:rPr>
        <w:br w:type="page"/>
      </w:r>
    </w:p>
    <w:p w:rsidR="002F7C9A" w:rsidRDefault="002F7C9A" w:rsidP="00703BFB">
      <w:pPr>
        <w:pStyle w:val="ConsPlusNormal"/>
        <w:widowControl/>
        <w:spacing w:before="240" w:after="240"/>
        <w:ind w:firstLine="539"/>
        <w:jc w:val="center"/>
        <w:rPr>
          <w:rFonts w:ascii="Times New Roman" w:hAnsi="Times New Roman" w:cs="Times New Roman"/>
          <w:b/>
          <w:color w:val="FF0000"/>
          <w:sz w:val="26"/>
          <w:szCs w:val="26"/>
        </w:rPr>
      </w:pPr>
    </w:p>
    <w:p w:rsidR="002F7C9A" w:rsidRPr="002A4102" w:rsidRDefault="002F7C9A" w:rsidP="00703BFB">
      <w:pPr>
        <w:pStyle w:val="ConsPlusNormal"/>
        <w:widowControl/>
        <w:spacing w:before="240" w:after="240"/>
        <w:ind w:firstLine="539"/>
        <w:jc w:val="center"/>
        <w:rPr>
          <w:rFonts w:ascii="Times New Roman" w:hAnsi="Times New Roman" w:cs="Times New Roman"/>
          <w:b/>
          <w:sz w:val="26"/>
          <w:szCs w:val="26"/>
        </w:rPr>
      </w:pPr>
      <w:r w:rsidRPr="002A4102">
        <w:rPr>
          <w:rFonts w:ascii="Times New Roman" w:hAnsi="Times New Roman" w:cs="Times New Roman"/>
          <w:b/>
          <w:sz w:val="26"/>
          <w:szCs w:val="26"/>
        </w:rPr>
        <w:t>Учреждения культуры</w:t>
      </w:r>
    </w:p>
    <w:tbl>
      <w:tblPr>
        <w:tblW w:w="4137"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2552"/>
        <w:gridCol w:w="1985"/>
      </w:tblGrid>
      <w:tr w:rsidR="002F7C9A" w:rsidRPr="002A4102" w:rsidTr="008518F4">
        <w:trPr>
          <w:trHeight w:val="383"/>
        </w:trPr>
        <w:tc>
          <w:tcPr>
            <w:tcW w:w="2333" w:type="pct"/>
            <w:vMerge w:val="restart"/>
          </w:tcPr>
          <w:p w:rsidR="002F7C9A" w:rsidRPr="002A4102" w:rsidRDefault="002F7C9A" w:rsidP="008518F4">
            <w:pPr>
              <w:spacing w:after="0"/>
              <w:jc w:val="center"/>
              <w:rPr>
                <w:rFonts w:ascii="Times New Roman" w:hAnsi="Times New Roman"/>
                <w:b/>
                <w:sz w:val="24"/>
                <w:szCs w:val="24"/>
                <w:lang w:eastAsia="ru-RU"/>
              </w:rPr>
            </w:pPr>
          </w:p>
          <w:p w:rsidR="002F7C9A" w:rsidRPr="002A4102" w:rsidRDefault="002F7C9A" w:rsidP="008518F4">
            <w:pPr>
              <w:spacing w:after="0"/>
              <w:jc w:val="center"/>
              <w:rPr>
                <w:rFonts w:ascii="Times New Roman" w:hAnsi="Times New Roman"/>
                <w:b/>
                <w:sz w:val="24"/>
                <w:szCs w:val="24"/>
                <w:lang w:eastAsia="ru-RU"/>
              </w:rPr>
            </w:pPr>
            <w:r w:rsidRPr="002A4102">
              <w:rPr>
                <w:rFonts w:ascii="Times New Roman" w:hAnsi="Times New Roman"/>
                <w:b/>
                <w:sz w:val="24"/>
                <w:szCs w:val="24"/>
                <w:lang w:eastAsia="ru-RU"/>
              </w:rPr>
              <w:t xml:space="preserve">Наименование </w:t>
            </w:r>
          </w:p>
        </w:tc>
        <w:tc>
          <w:tcPr>
            <w:tcW w:w="1500" w:type="pct"/>
            <w:vMerge w:val="restart"/>
          </w:tcPr>
          <w:p w:rsidR="002F7C9A" w:rsidRPr="002A4102" w:rsidRDefault="002F7C9A" w:rsidP="008518F4">
            <w:pPr>
              <w:spacing w:after="0"/>
              <w:jc w:val="center"/>
              <w:rPr>
                <w:rFonts w:ascii="Times New Roman" w:hAnsi="Times New Roman"/>
                <w:b/>
                <w:sz w:val="24"/>
                <w:szCs w:val="24"/>
                <w:lang w:eastAsia="ru-RU"/>
              </w:rPr>
            </w:pPr>
          </w:p>
          <w:p w:rsidR="002F7C9A" w:rsidRPr="002A4102" w:rsidRDefault="002F7C9A" w:rsidP="008518F4">
            <w:pPr>
              <w:spacing w:after="0"/>
              <w:jc w:val="center"/>
              <w:rPr>
                <w:rFonts w:ascii="Times New Roman" w:hAnsi="Times New Roman"/>
                <w:b/>
                <w:sz w:val="24"/>
                <w:szCs w:val="24"/>
                <w:lang w:eastAsia="ru-RU"/>
              </w:rPr>
            </w:pPr>
            <w:r w:rsidRPr="002A4102">
              <w:rPr>
                <w:rFonts w:ascii="Times New Roman" w:hAnsi="Times New Roman"/>
                <w:b/>
                <w:sz w:val="24"/>
                <w:szCs w:val="24"/>
                <w:lang w:eastAsia="ru-RU"/>
              </w:rPr>
              <w:t>Адрес</w:t>
            </w:r>
          </w:p>
        </w:tc>
        <w:tc>
          <w:tcPr>
            <w:tcW w:w="1167" w:type="pct"/>
            <w:vMerge w:val="restart"/>
          </w:tcPr>
          <w:p w:rsidR="002F7C9A" w:rsidRPr="002A4102" w:rsidRDefault="002F7C9A" w:rsidP="008518F4">
            <w:pPr>
              <w:spacing w:after="0"/>
              <w:jc w:val="center"/>
              <w:rPr>
                <w:rFonts w:ascii="Times New Roman" w:hAnsi="Times New Roman"/>
                <w:b/>
                <w:sz w:val="24"/>
                <w:szCs w:val="24"/>
                <w:lang w:eastAsia="ru-RU"/>
              </w:rPr>
            </w:pPr>
          </w:p>
          <w:p w:rsidR="002F7C9A" w:rsidRPr="002A4102" w:rsidRDefault="002F7C9A" w:rsidP="008518F4">
            <w:pPr>
              <w:spacing w:after="0"/>
              <w:jc w:val="center"/>
              <w:rPr>
                <w:rFonts w:ascii="Times New Roman" w:hAnsi="Times New Roman"/>
                <w:b/>
                <w:sz w:val="24"/>
                <w:szCs w:val="24"/>
                <w:lang w:eastAsia="ru-RU"/>
              </w:rPr>
            </w:pPr>
            <w:r w:rsidRPr="002A4102">
              <w:rPr>
                <w:rFonts w:ascii="Times New Roman" w:hAnsi="Times New Roman"/>
                <w:b/>
                <w:sz w:val="24"/>
                <w:szCs w:val="24"/>
                <w:lang w:eastAsia="ru-RU"/>
              </w:rPr>
              <w:t>Кол-во</w:t>
            </w:r>
          </w:p>
          <w:p w:rsidR="002F7C9A" w:rsidRPr="002A4102" w:rsidRDefault="002F7C9A" w:rsidP="008518F4">
            <w:pPr>
              <w:spacing w:after="0"/>
              <w:jc w:val="center"/>
              <w:rPr>
                <w:rFonts w:ascii="Times New Roman" w:hAnsi="Times New Roman"/>
                <w:b/>
                <w:sz w:val="24"/>
                <w:szCs w:val="24"/>
                <w:lang w:eastAsia="ru-RU"/>
              </w:rPr>
            </w:pPr>
            <w:r w:rsidRPr="002A4102">
              <w:rPr>
                <w:rFonts w:ascii="Times New Roman" w:hAnsi="Times New Roman"/>
                <w:b/>
                <w:sz w:val="24"/>
                <w:szCs w:val="24"/>
                <w:lang w:eastAsia="ru-RU"/>
              </w:rPr>
              <w:t xml:space="preserve"> Мест</w:t>
            </w:r>
            <w:r>
              <w:rPr>
                <w:rFonts w:ascii="Times New Roman" w:hAnsi="Times New Roman"/>
                <w:b/>
                <w:sz w:val="24"/>
                <w:szCs w:val="24"/>
                <w:lang w:eastAsia="ru-RU"/>
              </w:rPr>
              <w:t xml:space="preserve">, </w:t>
            </w:r>
          </w:p>
        </w:tc>
      </w:tr>
      <w:tr w:rsidR="002F7C9A" w:rsidRPr="007F692D" w:rsidTr="008518F4">
        <w:trPr>
          <w:trHeight w:val="382"/>
        </w:trPr>
        <w:tc>
          <w:tcPr>
            <w:tcW w:w="2333" w:type="pct"/>
            <w:vMerge/>
          </w:tcPr>
          <w:p w:rsidR="002F7C9A" w:rsidRPr="007F692D" w:rsidRDefault="002F7C9A" w:rsidP="008518F4">
            <w:pPr>
              <w:spacing w:after="0"/>
              <w:jc w:val="center"/>
              <w:rPr>
                <w:rFonts w:ascii="Times New Roman" w:hAnsi="Times New Roman"/>
                <w:color w:val="FF0000"/>
                <w:sz w:val="24"/>
                <w:szCs w:val="24"/>
                <w:lang w:eastAsia="ru-RU"/>
              </w:rPr>
            </w:pPr>
          </w:p>
        </w:tc>
        <w:tc>
          <w:tcPr>
            <w:tcW w:w="1500" w:type="pct"/>
            <w:vMerge/>
          </w:tcPr>
          <w:p w:rsidR="002F7C9A" w:rsidRPr="007F692D" w:rsidRDefault="002F7C9A" w:rsidP="008518F4">
            <w:pPr>
              <w:spacing w:after="0"/>
              <w:jc w:val="center"/>
              <w:rPr>
                <w:rFonts w:ascii="Times New Roman" w:hAnsi="Times New Roman"/>
                <w:color w:val="FF0000"/>
                <w:sz w:val="24"/>
                <w:szCs w:val="24"/>
                <w:lang w:eastAsia="ru-RU"/>
              </w:rPr>
            </w:pPr>
          </w:p>
        </w:tc>
        <w:tc>
          <w:tcPr>
            <w:tcW w:w="1167" w:type="pct"/>
            <w:vMerge/>
          </w:tcPr>
          <w:p w:rsidR="002F7C9A" w:rsidRPr="007F692D" w:rsidRDefault="002F7C9A" w:rsidP="008518F4">
            <w:pPr>
              <w:spacing w:after="0"/>
              <w:jc w:val="center"/>
              <w:rPr>
                <w:rFonts w:ascii="Times New Roman" w:hAnsi="Times New Roman"/>
                <w:color w:val="FF0000"/>
                <w:sz w:val="24"/>
                <w:szCs w:val="24"/>
                <w:lang w:eastAsia="ru-RU"/>
              </w:rPr>
            </w:pPr>
          </w:p>
        </w:tc>
      </w:tr>
      <w:tr w:rsidR="002F7C9A" w:rsidRPr="007F692D" w:rsidTr="008518F4">
        <w:trPr>
          <w:trHeight w:val="764"/>
        </w:trPr>
        <w:tc>
          <w:tcPr>
            <w:tcW w:w="2333" w:type="pct"/>
          </w:tcPr>
          <w:p w:rsidR="002F7C9A" w:rsidRPr="006A625B" w:rsidRDefault="002F7C9A" w:rsidP="008518F4">
            <w:pPr>
              <w:tabs>
                <w:tab w:val="center" w:pos="4677"/>
                <w:tab w:val="right" w:pos="9355"/>
              </w:tabs>
              <w:spacing w:after="0"/>
              <w:rPr>
                <w:rFonts w:ascii="Times New Roman" w:hAnsi="Times New Roman"/>
                <w:sz w:val="26"/>
                <w:szCs w:val="26"/>
                <w:lang w:eastAsia="ru-RU"/>
              </w:rPr>
            </w:pPr>
            <w:r>
              <w:rPr>
                <w:rFonts w:ascii="Times New Roman" w:hAnsi="Times New Roman"/>
                <w:sz w:val="26"/>
                <w:szCs w:val="26"/>
                <w:lang w:eastAsia="ru-RU"/>
              </w:rPr>
              <w:t>Рябцевский с</w:t>
            </w:r>
            <w:r w:rsidRPr="006A625B">
              <w:rPr>
                <w:rFonts w:ascii="Times New Roman" w:hAnsi="Times New Roman"/>
                <w:sz w:val="26"/>
                <w:szCs w:val="26"/>
                <w:lang w:eastAsia="ru-RU"/>
              </w:rPr>
              <w:t xml:space="preserve">ельский </w:t>
            </w:r>
            <w:r>
              <w:rPr>
                <w:rFonts w:ascii="Times New Roman" w:hAnsi="Times New Roman"/>
                <w:sz w:val="26"/>
                <w:szCs w:val="26"/>
                <w:lang w:eastAsia="ru-RU"/>
              </w:rPr>
              <w:t>д</w:t>
            </w:r>
            <w:r w:rsidRPr="006A625B">
              <w:rPr>
                <w:rFonts w:ascii="Times New Roman" w:hAnsi="Times New Roman"/>
                <w:sz w:val="26"/>
                <w:szCs w:val="26"/>
                <w:lang w:eastAsia="ru-RU"/>
              </w:rPr>
              <w:t>ом культуры</w:t>
            </w:r>
          </w:p>
        </w:tc>
        <w:tc>
          <w:tcPr>
            <w:tcW w:w="1500" w:type="pct"/>
          </w:tcPr>
          <w:p w:rsidR="002F7C9A" w:rsidRPr="006A625B" w:rsidRDefault="002F7C9A" w:rsidP="008518F4">
            <w:pPr>
              <w:tabs>
                <w:tab w:val="center" w:pos="4677"/>
                <w:tab w:val="right" w:pos="9355"/>
              </w:tabs>
              <w:spacing w:after="0"/>
              <w:rPr>
                <w:rFonts w:ascii="Times New Roman" w:hAnsi="Times New Roman"/>
                <w:sz w:val="26"/>
                <w:szCs w:val="26"/>
                <w:lang w:eastAsia="ru-RU"/>
              </w:rPr>
            </w:pPr>
            <w:r w:rsidRPr="006A625B">
              <w:rPr>
                <w:rFonts w:ascii="Times New Roman" w:hAnsi="Times New Roman"/>
                <w:sz w:val="26"/>
                <w:szCs w:val="26"/>
                <w:lang w:eastAsia="ru-RU"/>
              </w:rPr>
              <w:t xml:space="preserve">д. Рябцево </w:t>
            </w:r>
          </w:p>
          <w:p w:rsidR="002F7C9A" w:rsidRPr="007F692D" w:rsidRDefault="002F7C9A" w:rsidP="008518F4">
            <w:pPr>
              <w:tabs>
                <w:tab w:val="center" w:pos="4677"/>
                <w:tab w:val="right" w:pos="9355"/>
              </w:tabs>
              <w:spacing w:after="0"/>
              <w:rPr>
                <w:rFonts w:ascii="Times New Roman" w:hAnsi="Times New Roman"/>
                <w:color w:val="FF0000"/>
                <w:sz w:val="26"/>
                <w:szCs w:val="26"/>
                <w:lang w:eastAsia="ru-RU"/>
              </w:rPr>
            </w:pPr>
          </w:p>
        </w:tc>
        <w:tc>
          <w:tcPr>
            <w:tcW w:w="1167" w:type="pct"/>
          </w:tcPr>
          <w:p w:rsidR="002F7C9A" w:rsidRPr="002A4102" w:rsidRDefault="002F7C9A" w:rsidP="008518F4">
            <w:pPr>
              <w:tabs>
                <w:tab w:val="center" w:pos="4677"/>
                <w:tab w:val="right" w:pos="9355"/>
              </w:tabs>
              <w:spacing w:after="0"/>
              <w:rPr>
                <w:rFonts w:ascii="Times New Roman" w:hAnsi="Times New Roman"/>
                <w:sz w:val="26"/>
                <w:szCs w:val="26"/>
                <w:lang w:eastAsia="ru-RU"/>
              </w:rPr>
            </w:pPr>
            <w:r w:rsidRPr="002A4102">
              <w:rPr>
                <w:rFonts w:ascii="Times New Roman" w:hAnsi="Times New Roman"/>
                <w:sz w:val="26"/>
                <w:szCs w:val="26"/>
                <w:lang w:eastAsia="ru-RU"/>
              </w:rPr>
              <w:t>Зал на 50 посадочных мест</w:t>
            </w:r>
          </w:p>
          <w:p w:rsidR="002F7C9A" w:rsidRPr="002A4102" w:rsidRDefault="002F7C9A" w:rsidP="008518F4">
            <w:pPr>
              <w:tabs>
                <w:tab w:val="center" w:pos="4677"/>
                <w:tab w:val="right" w:pos="9355"/>
              </w:tabs>
              <w:spacing w:after="0"/>
              <w:rPr>
                <w:rFonts w:ascii="Times New Roman" w:hAnsi="Times New Roman"/>
                <w:sz w:val="26"/>
                <w:szCs w:val="26"/>
                <w:lang w:eastAsia="ru-RU"/>
              </w:rPr>
            </w:pPr>
          </w:p>
        </w:tc>
      </w:tr>
    </w:tbl>
    <w:p w:rsidR="002F7C9A" w:rsidRPr="00425CBD" w:rsidRDefault="002F7C9A" w:rsidP="00703BFB">
      <w:pPr>
        <w:pStyle w:val="ConsPlusNormal"/>
        <w:widowControl/>
        <w:spacing w:before="240" w:after="240"/>
        <w:ind w:firstLine="539"/>
        <w:jc w:val="center"/>
        <w:rPr>
          <w:rFonts w:ascii="Times New Roman" w:hAnsi="Times New Roman" w:cs="Times New Roman"/>
          <w:b/>
          <w:sz w:val="26"/>
          <w:szCs w:val="26"/>
        </w:rPr>
      </w:pPr>
      <w:r w:rsidRPr="00425CBD">
        <w:rPr>
          <w:rFonts w:ascii="Times New Roman" w:hAnsi="Times New Roman" w:cs="Times New Roman"/>
          <w:b/>
          <w:sz w:val="26"/>
          <w:szCs w:val="26"/>
        </w:rPr>
        <w:t>Библиотеки</w:t>
      </w:r>
    </w:p>
    <w:tbl>
      <w:tblPr>
        <w:tblW w:w="0" w:type="auto"/>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9"/>
        <w:gridCol w:w="2224"/>
        <w:gridCol w:w="2835"/>
      </w:tblGrid>
      <w:tr w:rsidR="002F7C9A" w:rsidRPr="00425CBD" w:rsidTr="008518F4">
        <w:trPr>
          <w:trHeight w:val="555"/>
        </w:trPr>
        <w:tc>
          <w:tcPr>
            <w:tcW w:w="3339" w:type="dxa"/>
            <w:vMerge w:val="restart"/>
          </w:tcPr>
          <w:p w:rsidR="002F7C9A" w:rsidRPr="00425CBD" w:rsidRDefault="002F7C9A" w:rsidP="008518F4">
            <w:pPr>
              <w:spacing w:after="0"/>
              <w:ind w:left="-103" w:right="-106"/>
              <w:jc w:val="center"/>
              <w:rPr>
                <w:rFonts w:ascii="Times New Roman" w:hAnsi="Times New Roman"/>
                <w:b/>
                <w:sz w:val="24"/>
                <w:szCs w:val="24"/>
                <w:lang w:eastAsia="ru-RU"/>
              </w:rPr>
            </w:pPr>
            <w:r w:rsidRPr="00425CBD">
              <w:rPr>
                <w:rFonts w:ascii="Times New Roman" w:hAnsi="Times New Roman"/>
                <w:b/>
                <w:sz w:val="24"/>
                <w:szCs w:val="24"/>
                <w:lang w:eastAsia="ru-RU"/>
              </w:rPr>
              <w:t>Наименование</w:t>
            </w:r>
          </w:p>
          <w:p w:rsidR="002F7C9A" w:rsidRPr="00425CBD" w:rsidRDefault="002F7C9A" w:rsidP="008518F4">
            <w:pPr>
              <w:spacing w:after="0"/>
              <w:ind w:left="-103" w:right="-106"/>
              <w:jc w:val="center"/>
              <w:rPr>
                <w:rFonts w:ascii="Times New Roman" w:hAnsi="Times New Roman"/>
                <w:b/>
                <w:sz w:val="24"/>
                <w:szCs w:val="24"/>
                <w:lang w:eastAsia="ru-RU"/>
              </w:rPr>
            </w:pPr>
          </w:p>
        </w:tc>
        <w:tc>
          <w:tcPr>
            <w:tcW w:w="2224" w:type="dxa"/>
            <w:vMerge w:val="restart"/>
          </w:tcPr>
          <w:p w:rsidR="002F7C9A" w:rsidRPr="00425CBD" w:rsidRDefault="002F7C9A" w:rsidP="008518F4">
            <w:pPr>
              <w:spacing w:after="0"/>
              <w:ind w:left="-67"/>
              <w:jc w:val="center"/>
              <w:rPr>
                <w:rFonts w:ascii="Times New Roman" w:hAnsi="Times New Roman"/>
                <w:b/>
                <w:sz w:val="24"/>
                <w:szCs w:val="24"/>
                <w:lang w:eastAsia="ru-RU"/>
              </w:rPr>
            </w:pPr>
            <w:r w:rsidRPr="00425CBD">
              <w:rPr>
                <w:rFonts w:ascii="Times New Roman" w:hAnsi="Times New Roman"/>
                <w:b/>
                <w:sz w:val="24"/>
                <w:szCs w:val="24"/>
                <w:lang w:eastAsia="ru-RU"/>
              </w:rPr>
              <w:t>Адрес</w:t>
            </w:r>
          </w:p>
        </w:tc>
        <w:tc>
          <w:tcPr>
            <w:tcW w:w="2835" w:type="dxa"/>
            <w:vMerge w:val="restart"/>
          </w:tcPr>
          <w:p w:rsidR="002F7C9A" w:rsidRDefault="002F7C9A" w:rsidP="008518F4">
            <w:pPr>
              <w:spacing w:after="0"/>
              <w:jc w:val="center"/>
              <w:rPr>
                <w:rFonts w:ascii="Times New Roman" w:hAnsi="Times New Roman"/>
                <w:b/>
                <w:color w:val="000000"/>
              </w:rPr>
            </w:pPr>
            <w:r>
              <w:rPr>
                <w:rFonts w:ascii="Times New Roman" w:hAnsi="Times New Roman"/>
                <w:b/>
                <w:color w:val="000000"/>
              </w:rPr>
              <w:t>К</w:t>
            </w:r>
            <w:r w:rsidRPr="00BC3142">
              <w:rPr>
                <w:rFonts w:ascii="Times New Roman" w:hAnsi="Times New Roman"/>
                <w:b/>
                <w:color w:val="000000"/>
              </w:rPr>
              <w:t xml:space="preserve">нижный фонд </w:t>
            </w:r>
          </w:p>
          <w:p w:rsidR="002F7C9A" w:rsidRPr="00BC3142" w:rsidRDefault="002F7C9A" w:rsidP="008518F4">
            <w:pPr>
              <w:spacing w:after="0"/>
              <w:jc w:val="center"/>
              <w:rPr>
                <w:rFonts w:ascii="Times New Roman" w:hAnsi="Times New Roman"/>
                <w:b/>
                <w:sz w:val="24"/>
                <w:szCs w:val="24"/>
                <w:lang w:eastAsia="ru-RU"/>
              </w:rPr>
            </w:pPr>
            <w:r>
              <w:rPr>
                <w:rFonts w:ascii="Times New Roman" w:hAnsi="Times New Roman"/>
                <w:b/>
                <w:color w:val="000000"/>
              </w:rPr>
              <w:t>(</w:t>
            </w:r>
            <w:r w:rsidRPr="00BC3142">
              <w:rPr>
                <w:rFonts w:ascii="Times New Roman" w:hAnsi="Times New Roman"/>
                <w:b/>
                <w:color w:val="000000"/>
              </w:rPr>
              <w:t>в тыс. томов</w:t>
            </w:r>
            <w:r>
              <w:rPr>
                <w:rFonts w:ascii="Times New Roman" w:hAnsi="Times New Roman"/>
                <w:b/>
                <w:color w:val="000000"/>
              </w:rPr>
              <w:t>)</w:t>
            </w:r>
          </w:p>
        </w:tc>
      </w:tr>
      <w:tr w:rsidR="002F7C9A" w:rsidRPr="007F692D" w:rsidTr="008518F4">
        <w:trPr>
          <w:trHeight w:val="555"/>
        </w:trPr>
        <w:tc>
          <w:tcPr>
            <w:tcW w:w="3339" w:type="dxa"/>
            <w:vMerge/>
          </w:tcPr>
          <w:p w:rsidR="002F7C9A" w:rsidRPr="00425CBD" w:rsidRDefault="002F7C9A" w:rsidP="008518F4">
            <w:pPr>
              <w:spacing w:after="0"/>
              <w:ind w:left="-103" w:right="-106"/>
              <w:jc w:val="center"/>
              <w:rPr>
                <w:rFonts w:ascii="Times New Roman" w:hAnsi="Times New Roman"/>
                <w:sz w:val="24"/>
                <w:szCs w:val="24"/>
                <w:lang w:eastAsia="ru-RU"/>
              </w:rPr>
            </w:pPr>
          </w:p>
        </w:tc>
        <w:tc>
          <w:tcPr>
            <w:tcW w:w="2224" w:type="dxa"/>
            <w:vMerge/>
          </w:tcPr>
          <w:p w:rsidR="002F7C9A" w:rsidRPr="007F692D" w:rsidRDefault="002F7C9A" w:rsidP="008518F4">
            <w:pPr>
              <w:spacing w:after="0"/>
              <w:ind w:left="-67"/>
              <w:jc w:val="center"/>
              <w:rPr>
                <w:rFonts w:ascii="Times New Roman" w:hAnsi="Times New Roman"/>
                <w:color w:val="FF0000"/>
                <w:sz w:val="24"/>
                <w:szCs w:val="24"/>
                <w:lang w:eastAsia="ru-RU"/>
              </w:rPr>
            </w:pPr>
          </w:p>
        </w:tc>
        <w:tc>
          <w:tcPr>
            <w:tcW w:w="2835" w:type="dxa"/>
            <w:vMerge/>
          </w:tcPr>
          <w:p w:rsidR="002F7C9A" w:rsidRPr="007F692D" w:rsidRDefault="002F7C9A" w:rsidP="008518F4">
            <w:pPr>
              <w:spacing w:after="0"/>
              <w:jc w:val="center"/>
              <w:rPr>
                <w:rFonts w:ascii="Times New Roman" w:hAnsi="Times New Roman"/>
                <w:color w:val="FF0000"/>
                <w:sz w:val="24"/>
                <w:szCs w:val="24"/>
                <w:lang w:eastAsia="ru-RU"/>
              </w:rPr>
            </w:pPr>
          </w:p>
        </w:tc>
      </w:tr>
      <w:tr w:rsidR="002F7C9A" w:rsidRPr="007F692D" w:rsidTr="008518F4">
        <w:trPr>
          <w:trHeight w:val="553"/>
        </w:trPr>
        <w:tc>
          <w:tcPr>
            <w:tcW w:w="3339" w:type="dxa"/>
          </w:tcPr>
          <w:p w:rsidR="002F7C9A" w:rsidRPr="00425CBD" w:rsidRDefault="002F7C9A" w:rsidP="008518F4">
            <w:pPr>
              <w:spacing w:after="0"/>
              <w:jc w:val="center"/>
              <w:rPr>
                <w:rFonts w:ascii="Times New Roman" w:hAnsi="Times New Roman"/>
                <w:sz w:val="26"/>
                <w:szCs w:val="26"/>
                <w:lang w:eastAsia="ru-RU"/>
              </w:rPr>
            </w:pPr>
            <w:r w:rsidRPr="00425CBD">
              <w:rPr>
                <w:rFonts w:ascii="Times New Roman" w:hAnsi="Times New Roman"/>
                <w:sz w:val="26"/>
                <w:szCs w:val="26"/>
                <w:lang w:eastAsia="ru-RU"/>
              </w:rPr>
              <w:t xml:space="preserve">Библиотека </w:t>
            </w:r>
          </w:p>
        </w:tc>
        <w:tc>
          <w:tcPr>
            <w:tcW w:w="2224" w:type="dxa"/>
          </w:tcPr>
          <w:p w:rsidR="002F7C9A" w:rsidRPr="006A625B" w:rsidRDefault="002F7C9A" w:rsidP="008518F4">
            <w:pPr>
              <w:tabs>
                <w:tab w:val="center" w:pos="4677"/>
                <w:tab w:val="right" w:pos="9355"/>
              </w:tabs>
              <w:spacing w:after="0"/>
              <w:rPr>
                <w:rFonts w:ascii="Times New Roman" w:hAnsi="Times New Roman"/>
                <w:sz w:val="26"/>
                <w:szCs w:val="26"/>
                <w:lang w:eastAsia="ru-RU"/>
              </w:rPr>
            </w:pPr>
            <w:r>
              <w:rPr>
                <w:rFonts w:ascii="Times New Roman" w:hAnsi="Times New Roman"/>
                <w:sz w:val="26"/>
                <w:szCs w:val="26"/>
                <w:lang w:eastAsia="ru-RU"/>
              </w:rPr>
              <w:t>д.Рябцево</w:t>
            </w:r>
          </w:p>
        </w:tc>
        <w:tc>
          <w:tcPr>
            <w:tcW w:w="2835" w:type="dxa"/>
          </w:tcPr>
          <w:p w:rsidR="002F7C9A" w:rsidRPr="00BC3142" w:rsidRDefault="002F7C9A" w:rsidP="008518F4">
            <w:pPr>
              <w:spacing w:after="0"/>
              <w:jc w:val="center"/>
              <w:rPr>
                <w:rFonts w:ascii="Times New Roman" w:hAnsi="Times New Roman"/>
                <w:sz w:val="26"/>
                <w:szCs w:val="26"/>
                <w:lang w:eastAsia="ru-RU"/>
              </w:rPr>
            </w:pPr>
            <w:r w:rsidRPr="00BC3142">
              <w:rPr>
                <w:rFonts w:ascii="Times New Roman" w:hAnsi="Times New Roman"/>
                <w:sz w:val="26"/>
                <w:szCs w:val="26"/>
                <w:lang w:eastAsia="ru-RU"/>
              </w:rPr>
              <w:t>12 тыс.томов</w:t>
            </w:r>
          </w:p>
        </w:tc>
      </w:tr>
    </w:tbl>
    <w:p w:rsidR="002F7C9A" w:rsidRPr="007F692D" w:rsidRDefault="002F7C9A" w:rsidP="00703BFB">
      <w:pPr>
        <w:pStyle w:val="ConsPlusNormal"/>
        <w:widowControl/>
        <w:spacing w:after="120"/>
        <w:ind w:firstLine="539"/>
        <w:jc w:val="center"/>
        <w:rPr>
          <w:rFonts w:ascii="Times New Roman" w:hAnsi="Times New Roman" w:cs="Times New Roman"/>
          <w:b/>
          <w:color w:val="FF0000"/>
          <w:sz w:val="26"/>
          <w:szCs w:val="26"/>
        </w:rPr>
      </w:pPr>
    </w:p>
    <w:p w:rsidR="002F7C9A" w:rsidRPr="007F692D" w:rsidRDefault="002F7C9A" w:rsidP="00703BFB">
      <w:pPr>
        <w:pStyle w:val="ConsPlusNormal"/>
        <w:widowControl/>
        <w:spacing w:after="120"/>
        <w:ind w:firstLine="539"/>
        <w:jc w:val="center"/>
        <w:rPr>
          <w:rFonts w:ascii="Times New Roman" w:hAnsi="Times New Roman" w:cs="Times New Roman"/>
          <w:b/>
          <w:color w:val="FF0000"/>
          <w:sz w:val="26"/>
          <w:szCs w:val="26"/>
        </w:rPr>
      </w:pPr>
    </w:p>
    <w:p w:rsidR="002F7C9A" w:rsidRPr="00542229" w:rsidRDefault="002F7C9A" w:rsidP="00703BFB">
      <w:pPr>
        <w:pStyle w:val="ConsPlusNormal"/>
        <w:widowControl/>
        <w:spacing w:after="120"/>
        <w:ind w:firstLine="539"/>
        <w:jc w:val="center"/>
        <w:rPr>
          <w:rFonts w:ascii="Times New Roman" w:hAnsi="Times New Roman" w:cs="Times New Roman"/>
          <w:b/>
          <w:sz w:val="26"/>
          <w:szCs w:val="26"/>
        </w:rPr>
      </w:pPr>
      <w:r w:rsidRPr="00542229">
        <w:rPr>
          <w:rFonts w:ascii="Times New Roman" w:hAnsi="Times New Roman" w:cs="Times New Roman"/>
          <w:b/>
          <w:sz w:val="26"/>
          <w:szCs w:val="26"/>
        </w:rPr>
        <w:t>Объекты административного назначения</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44"/>
        <w:gridCol w:w="2835"/>
        <w:gridCol w:w="2835"/>
      </w:tblGrid>
      <w:tr w:rsidR="002F7C9A" w:rsidRPr="00542229" w:rsidTr="008518F4">
        <w:tc>
          <w:tcPr>
            <w:tcW w:w="3544" w:type="dxa"/>
          </w:tcPr>
          <w:p w:rsidR="002F7C9A" w:rsidRPr="00542229" w:rsidRDefault="002F7C9A" w:rsidP="008518F4">
            <w:pPr>
              <w:suppressAutoHyphens/>
              <w:spacing w:after="0" w:line="360" w:lineRule="auto"/>
              <w:jc w:val="center"/>
              <w:rPr>
                <w:rFonts w:ascii="Times New Roman" w:hAnsi="Times New Roman"/>
                <w:b/>
                <w:sz w:val="24"/>
                <w:szCs w:val="24"/>
                <w:lang w:eastAsia="ru-RU"/>
              </w:rPr>
            </w:pPr>
            <w:r w:rsidRPr="00542229">
              <w:rPr>
                <w:rFonts w:ascii="Times New Roman" w:hAnsi="Times New Roman"/>
                <w:b/>
                <w:sz w:val="24"/>
                <w:szCs w:val="24"/>
                <w:lang w:eastAsia="ru-RU"/>
              </w:rPr>
              <w:t xml:space="preserve">Наименование </w:t>
            </w:r>
          </w:p>
        </w:tc>
        <w:tc>
          <w:tcPr>
            <w:tcW w:w="2835" w:type="dxa"/>
          </w:tcPr>
          <w:p w:rsidR="002F7C9A" w:rsidRPr="00542229" w:rsidRDefault="002F7C9A" w:rsidP="008518F4">
            <w:pPr>
              <w:suppressAutoHyphens/>
              <w:spacing w:after="0" w:line="360" w:lineRule="auto"/>
              <w:jc w:val="center"/>
              <w:rPr>
                <w:rFonts w:ascii="Times New Roman" w:hAnsi="Times New Roman"/>
                <w:b/>
                <w:sz w:val="24"/>
                <w:szCs w:val="24"/>
                <w:lang w:eastAsia="ru-RU"/>
              </w:rPr>
            </w:pPr>
            <w:r w:rsidRPr="00542229">
              <w:rPr>
                <w:rFonts w:ascii="Times New Roman" w:hAnsi="Times New Roman"/>
                <w:b/>
                <w:sz w:val="24"/>
                <w:szCs w:val="24"/>
                <w:lang w:eastAsia="ru-RU"/>
              </w:rPr>
              <w:t xml:space="preserve">Адрес </w:t>
            </w:r>
          </w:p>
        </w:tc>
        <w:tc>
          <w:tcPr>
            <w:tcW w:w="2835" w:type="dxa"/>
          </w:tcPr>
          <w:p w:rsidR="002F7C9A" w:rsidRPr="00542229" w:rsidRDefault="002F7C9A" w:rsidP="008518F4">
            <w:pPr>
              <w:suppressAutoHyphens/>
              <w:spacing w:after="0" w:line="360" w:lineRule="auto"/>
              <w:jc w:val="center"/>
              <w:rPr>
                <w:rFonts w:ascii="Times New Roman" w:hAnsi="Times New Roman"/>
                <w:b/>
                <w:sz w:val="24"/>
                <w:szCs w:val="24"/>
                <w:lang w:eastAsia="ru-RU"/>
              </w:rPr>
            </w:pPr>
            <w:r w:rsidRPr="00542229">
              <w:rPr>
                <w:rFonts w:ascii="Times New Roman" w:hAnsi="Times New Roman"/>
                <w:b/>
                <w:sz w:val="24"/>
                <w:szCs w:val="24"/>
                <w:lang w:eastAsia="ru-RU"/>
              </w:rPr>
              <w:t>Форма собственности</w:t>
            </w:r>
          </w:p>
        </w:tc>
      </w:tr>
      <w:tr w:rsidR="002F7C9A" w:rsidRPr="007F692D" w:rsidTr="008518F4">
        <w:tc>
          <w:tcPr>
            <w:tcW w:w="3544" w:type="dxa"/>
          </w:tcPr>
          <w:p w:rsidR="002F7C9A" w:rsidRPr="002674DC" w:rsidRDefault="002F7C9A" w:rsidP="008518F4">
            <w:pPr>
              <w:suppressAutoHyphens/>
              <w:spacing w:after="0"/>
              <w:jc w:val="center"/>
              <w:rPr>
                <w:rFonts w:ascii="Times New Roman" w:hAnsi="Times New Roman"/>
                <w:sz w:val="24"/>
                <w:szCs w:val="24"/>
                <w:lang w:eastAsia="ru-RU"/>
              </w:rPr>
            </w:pPr>
            <w:r w:rsidRPr="002674DC">
              <w:rPr>
                <w:rFonts w:ascii="Times New Roman" w:hAnsi="Times New Roman"/>
                <w:sz w:val="24"/>
                <w:szCs w:val="24"/>
                <w:lang w:eastAsia="ru-RU"/>
              </w:rPr>
              <w:t>Администрация сельского поселения «Деревня Рябцево»</w:t>
            </w:r>
          </w:p>
          <w:p w:rsidR="002F7C9A" w:rsidRPr="007F692D" w:rsidRDefault="002F7C9A" w:rsidP="008518F4">
            <w:pPr>
              <w:suppressAutoHyphens/>
              <w:spacing w:after="0"/>
              <w:jc w:val="center"/>
              <w:rPr>
                <w:rFonts w:ascii="Times New Roman" w:hAnsi="Times New Roman"/>
                <w:color w:val="FF0000"/>
                <w:sz w:val="24"/>
                <w:szCs w:val="24"/>
                <w:lang w:eastAsia="ru-RU"/>
              </w:rPr>
            </w:pPr>
          </w:p>
        </w:tc>
        <w:tc>
          <w:tcPr>
            <w:tcW w:w="2835" w:type="dxa"/>
          </w:tcPr>
          <w:p w:rsidR="002F7C9A" w:rsidRPr="007F692D" w:rsidRDefault="002F7C9A" w:rsidP="008518F4">
            <w:pPr>
              <w:suppressAutoHyphens/>
              <w:spacing w:after="0"/>
              <w:jc w:val="center"/>
              <w:rPr>
                <w:rFonts w:ascii="Times New Roman" w:hAnsi="Times New Roman"/>
                <w:color w:val="FF0000"/>
                <w:sz w:val="24"/>
                <w:szCs w:val="24"/>
                <w:lang w:eastAsia="ru-RU"/>
              </w:rPr>
            </w:pPr>
            <w:r>
              <w:rPr>
                <w:rFonts w:ascii="Times New Roman" w:hAnsi="Times New Roman"/>
                <w:sz w:val="26"/>
                <w:szCs w:val="26"/>
                <w:lang w:eastAsia="ru-RU"/>
              </w:rPr>
              <w:t>д.Рябцево</w:t>
            </w:r>
          </w:p>
        </w:tc>
        <w:tc>
          <w:tcPr>
            <w:tcW w:w="2835" w:type="dxa"/>
          </w:tcPr>
          <w:p w:rsidR="002F7C9A" w:rsidRPr="00542229" w:rsidRDefault="002F7C9A" w:rsidP="008518F4">
            <w:pPr>
              <w:suppressAutoHyphens/>
              <w:spacing w:after="0" w:line="360" w:lineRule="auto"/>
              <w:jc w:val="center"/>
              <w:rPr>
                <w:rFonts w:ascii="Times New Roman" w:hAnsi="Times New Roman"/>
                <w:sz w:val="24"/>
                <w:szCs w:val="24"/>
                <w:lang w:eastAsia="ru-RU"/>
              </w:rPr>
            </w:pPr>
            <w:r w:rsidRPr="00542229">
              <w:rPr>
                <w:rFonts w:ascii="Times New Roman" w:hAnsi="Times New Roman"/>
                <w:sz w:val="24"/>
                <w:szCs w:val="24"/>
                <w:lang w:eastAsia="ru-RU"/>
              </w:rPr>
              <w:t>муниципальная</w:t>
            </w:r>
          </w:p>
        </w:tc>
      </w:tr>
      <w:tr w:rsidR="002F7C9A" w:rsidRPr="007F692D" w:rsidTr="008518F4">
        <w:tc>
          <w:tcPr>
            <w:tcW w:w="3544" w:type="dxa"/>
          </w:tcPr>
          <w:p w:rsidR="002F7C9A" w:rsidRPr="000C58A6" w:rsidRDefault="002F7C9A" w:rsidP="008518F4">
            <w:pPr>
              <w:suppressAutoHyphens/>
              <w:spacing w:after="0"/>
              <w:jc w:val="center"/>
              <w:rPr>
                <w:rFonts w:ascii="Times New Roman" w:hAnsi="Times New Roman"/>
                <w:sz w:val="24"/>
                <w:szCs w:val="24"/>
                <w:lang w:eastAsia="ru-RU"/>
              </w:rPr>
            </w:pPr>
            <w:r w:rsidRPr="000C58A6">
              <w:rPr>
                <w:rFonts w:ascii="Times New Roman" w:hAnsi="Times New Roman"/>
                <w:sz w:val="24"/>
                <w:szCs w:val="24"/>
              </w:rPr>
              <w:t xml:space="preserve">Отделение почтовой связи </w:t>
            </w:r>
          </w:p>
        </w:tc>
        <w:tc>
          <w:tcPr>
            <w:tcW w:w="2835" w:type="dxa"/>
          </w:tcPr>
          <w:p w:rsidR="002F7C9A" w:rsidRDefault="002F7C9A" w:rsidP="008518F4">
            <w:pPr>
              <w:suppressAutoHyphens/>
              <w:spacing w:after="0"/>
              <w:jc w:val="center"/>
              <w:rPr>
                <w:rFonts w:ascii="Times New Roman" w:hAnsi="Times New Roman"/>
                <w:sz w:val="26"/>
                <w:szCs w:val="26"/>
                <w:lang w:eastAsia="ru-RU"/>
              </w:rPr>
            </w:pPr>
            <w:r>
              <w:rPr>
                <w:rFonts w:ascii="Times New Roman" w:hAnsi="Times New Roman"/>
                <w:sz w:val="26"/>
                <w:szCs w:val="26"/>
                <w:lang w:eastAsia="ru-RU"/>
              </w:rPr>
              <w:t>д.Рябцево, ул.Школьная, д.3</w:t>
            </w:r>
          </w:p>
        </w:tc>
        <w:tc>
          <w:tcPr>
            <w:tcW w:w="2835" w:type="dxa"/>
          </w:tcPr>
          <w:p w:rsidR="002F7C9A" w:rsidRPr="001876C0" w:rsidRDefault="002F7C9A" w:rsidP="008518F4">
            <w:pPr>
              <w:suppressAutoHyphens/>
              <w:spacing w:after="0" w:line="360" w:lineRule="auto"/>
              <w:jc w:val="center"/>
              <w:rPr>
                <w:rFonts w:ascii="Times New Roman" w:hAnsi="Times New Roman"/>
                <w:sz w:val="24"/>
                <w:szCs w:val="24"/>
                <w:lang w:eastAsia="ru-RU"/>
              </w:rPr>
            </w:pPr>
            <w:r w:rsidRPr="001876C0">
              <w:rPr>
                <w:rFonts w:ascii="Times New Roman" w:hAnsi="Times New Roman"/>
                <w:sz w:val="24"/>
                <w:szCs w:val="24"/>
                <w:lang w:eastAsia="ru-RU"/>
              </w:rPr>
              <w:t>федеральная</w:t>
            </w:r>
          </w:p>
        </w:tc>
      </w:tr>
    </w:tbl>
    <w:p w:rsidR="002F7C9A" w:rsidRDefault="002F7C9A" w:rsidP="00703BFB">
      <w:pPr>
        <w:pStyle w:val="ConsPlusNormal"/>
        <w:widowControl/>
        <w:spacing w:before="240" w:after="240"/>
        <w:ind w:firstLine="539"/>
        <w:jc w:val="center"/>
        <w:rPr>
          <w:rFonts w:ascii="Times New Roman" w:hAnsi="Times New Roman" w:cs="Times New Roman"/>
          <w:b/>
          <w:color w:val="FF0000"/>
          <w:sz w:val="26"/>
          <w:szCs w:val="26"/>
        </w:rPr>
      </w:pPr>
    </w:p>
    <w:p w:rsidR="002F7C9A" w:rsidRPr="007F692D" w:rsidRDefault="002F7C9A" w:rsidP="00703BFB">
      <w:pPr>
        <w:pStyle w:val="ConsPlusNormal"/>
        <w:widowControl/>
        <w:spacing w:before="240" w:after="240"/>
        <w:ind w:firstLine="539"/>
        <w:jc w:val="center"/>
        <w:rPr>
          <w:rFonts w:ascii="Times New Roman" w:hAnsi="Times New Roman" w:cs="Times New Roman"/>
          <w:b/>
          <w:color w:val="FF0000"/>
          <w:sz w:val="26"/>
          <w:szCs w:val="26"/>
        </w:rPr>
      </w:pPr>
      <w:r>
        <w:rPr>
          <w:rFonts w:ascii="Times New Roman" w:hAnsi="Times New Roman" w:cs="Times New Roman"/>
          <w:b/>
          <w:color w:val="FF0000"/>
          <w:sz w:val="26"/>
          <w:szCs w:val="26"/>
        </w:rPr>
        <w:br w:type="page"/>
      </w:r>
    </w:p>
    <w:p w:rsidR="002F7C9A" w:rsidRPr="004478DE" w:rsidRDefault="002F7C9A" w:rsidP="00703BFB">
      <w:pPr>
        <w:pStyle w:val="ConsPlusNormal"/>
        <w:widowControl/>
        <w:spacing w:before="240" w:after="240"/>
        <w:ind w:firstLine="539"/>
        <w:jc w:val="center"/>
        <w:rPr>
          <w:rFonts w:ascii="Times New Roman" w:hAnsi="Times New Roman" w:cs="Times New Roman"/>
          <w:b/>
          <w:sz w:val="26"/>
          <w:szCs w:val="26"/>
        </w:rPr>
      </w:pPr>
      <w:r w:rsidRPr="004478DE">
        <w:rPr>
          <w:rFonts w:ascii="Times New Roman" w:hAnsi="Times New Roman" w:cs="Times New Roman"/>
          <w:b/>
          <w:sz w:val="26"/>
          <w:szCs w:val="26"/>
        </w:rPr>
        <w:t>Учреждения здравоохранения</w:t>
      </w: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269"/>
        <w:gridCol w:w="2149"/>
        <w:gridCol w:w="2954"/>
        <w:gridCol w:w="2268"/>
      </w:tblGrid>
      <w:tr w:rsidR="002F7C9A" w:rsidRPr="004478DE" w:rsidTr="008518F4">
        <w:trPr>
          <w:trHeight w:val="1134"/>
        </w:trPr>
        <w:tc>
          <w:tcPr>
            <w:tcW w:w="2269" w:type="dxa"/>
            <w:vMerge w:val="restart"/>
            <w:tcBorders>
              <w:top w:val="single" w:sz="4" w:space="0" w:color="auto"/>
              <w:bottom w:val="single" w:sz="4" w:space="0" w:color="auto"/>
              <w:right w:val="single" w:sz="4" w:space="0" w:color="auto"/>
            </w:tcBorders>
          </w:tcPr>
          <w:p w:rsidR="002F7C9A" w:rsidRPr="004478DE" w:rsidRDefault="002F7C9A" w:rsidP="008518F4">
            <w:pPr>
              <w:spacing w:after="0"/>
              <w:jc w:val="center"/>
              <w:rPr>
                <w:rFonts w:ascii="Times New Roman" w:hAnsi="Times New Roman"/>
                <w:b/>
                <w:sz w:val="24"/>
                <w:szCs w:val="24"/>
                <w:lang w:eastAsia="ru-RU"/>
              </w:rPr>
            </w:pPr>
            <w:r w:rsidRPr="004478DE">
              <w:rPr>
                <w:rFonts w:ascii="Times New Roman" w:hAnsi="Times New Roman"/>
                <w:b/>
                <w:sz w:val="24"/>
                <w:szCs w:val="24"/>
                <w:lang w:eastAsia="ru-RU"/>
              </w:rPr>
              <w:t>Наименование учреждения (больница, поликлиника, амбулатория) мед.пункты, аптеки, СЭС, диспансеры, станции скорой помощи и т.д.), ведомственная принадлежность</w:t>
            </w:r>
          </w:p>
        </w:tc>
        <w:tc>
          <w:tcPr>
            <w:tcW w:w="2149" w:type="dxa"/>
            <w:vMerge w:val="restart"/>
            <w:tcBorders>
              <w:top w:val="single" w:sz="4" w:space="0" w:color="auto"/>
              <w:left w:val="single" w:sz="4" w:space="0" w:color="auto"/>
              <w:bottom w:val="single" w:sz="4" w:space="0" w:color="auto"/>
              <w:right w:val="single" w:sz="4" w:space="0" w:color="auto"/>
            </w:tcBorders>
          </w:tcPr>
          <w:p w:rsidR="002F7C9A" w:rsidRPr="004478DE" w:rsidRDefault="002F7C9A" w:rsidP="008518F4">
            <w:pPr>
              <w:spacing w:after="0"/>
              <w:jc w:val="center"/>
              <w:rPr>
                <w:rFonts w:ascii="Times New Roman" w:hAnsi="Times New Roman"/>
                <w:b/>
                <w:sz w:val="24"/>
                <w:szCs w:val="24"/>
                <w:lang w:eastAsia="ru-RU"/>
              </w:rPr>
            </w:pPr>
          </w:p>
          <w:p w:rsidR="002F7C9A" w:rsidRPr="004478DE" w:rsidRDefault="002F7C9A" w:rsidP="008518F4">
            <w:pPr>
              <w:spacing w:after="0"/>
              <w:jc w:val="center"/>
              <w:rPr>
                <w:rFonts w:ascii="Times New Roman" w:hAnsi="Times New Roman"/>
                <w:b/>
                <w:sz w:val="24"/>
                <w:szCs w:val="24"/>
                <w:lang w:eastAsia="ru-RU"/>
              </w:rPr>
            </w:pPr>
          </w:p>
          <w:p w:rsidR="002F7C9A" w:rsidRPr="004478DE" w:rsidRDefault="002F7C9A" w:rsidP="008518F4">
            <w:pPr>
              <w:spacing w:after="0"/>
              <w:jc w:val="center"/>
              <w:rPr>
                <w:rFonts w:ascii="Times New Roman" w:hAnsi="Times New Roman"/>
                <w:b/>
                <w:sz w:val="24"/>
                <w:szCs w:val="24"/>
                <w:lang w:eastAsia="ru-RU"/>
              </w:rPr>
            </w:pPr>
          </w:p>
          <w:p w:rsidR="002F7C9A" w:rsidRPr="004478DE" w:rsidRDefault="002F7C9A" w:rsidP="008518F4">
            <w:pPr>
              <w:spacing w:after="0"/>
              <w:jc w:val="center"/>
              <w:rPr>
                <w:rFonts w:ascii="Times New Roman" w:hAnsi="Times New Roman"/>
                <w:b/>
                <w:sz w:val="24"/>
                <w:szCs w:val="24"/>
                <w:lang w:eastAsia="ru-RU"/>
              </w:rPr>
            </w:pPr>
          </w:p>
          <w:p w:rsidR="002F7C9A" w:rsidRPr="004478DE" w:rsidRDefault="002F7C9A" w:rsidP="008518F4">
            <w:pPr>
              <w:spacing w:after="0"/>
              <w:jc w:val="center"/>
              <w:rPr>
                <w:rFonts w:ascii="Times New Roman" w:hAnsi="Times New Roman"/>
                <w:b/>
                <w:sz w:val="24"/>
                <w:szCs w:val="24"/>
                <w:lang w:eastAsia="ru-RU"/>
              </w:rPr>
            </w:pPr>
          </w:p>
          <w:p w:rsidR="002F7C9A" w:rsidRPr="004478DE" w:rsidRDefault="002F7C9A" w:rsidP="008518F4">
            <w:pPr>
              <w:spacing w:after="0"/>
              <w:jc w:val="center"/>
              <w:rPr>
                <w:rFonts w:ascii="Times New Roman" w:hAnsi="Times New Roman"/>
                <w:b/>
                <w:sz w:val="24"/>
                <w:szCs w:val="24"/>
                <w:lang w:eastAsia="ru-RU"/>
              </w:rPr>
            </w:pPr>
            <w:r w:rsidRPr="004478DE">
              <w:rPr>
                <w:rFonts w:ascii="Times New Roman" w:hAnsi="Times New Roman"/>
                <w:b/>
                <w:sz w:val="24"/>
                <w:szCs w:val="24"/>
                <w:lang w:eastAsia="ru-RU"/>
              </w:rPr>
              <w:t>Адрес</w:t>
            </w:r>
          </w:p>
        </w:tc>
        <w:tc>
          <w:tcPr>
            <w:tcW w:w="2954" w:type="dxa"/>
            <w:vMerge w:val="restart"/>
            <w:tcBorders>
              <w:top w:val="single" w:sz="4" w:space="0" w:color="auto"/>
              <w:left w:val="single" w:sz="4" w:space="0" w:color="auto"/>
              <w:bottom w:val="single" w:sz="4" w:space="0" w:color="auto"/>
              <w:right w:val="single" w:sz="4" w:space="0" w:color="auto"/>
            </w:tcBorders>
          </w:tcPr>
          <w:p w:rsidR="002F7C9A" w:rsidRPr="004478DE" w:rsidRDefault="002F7C9A" w:rsidP="008518F4">
            <w:pPr>
              <w:spacing w:after="0"/>
              <w:jc w:val="center"/>
              <w:rPr>
                <w:rFonts w:ascii="Times New Roman" w:hAnsi="Times New Roman"/>
                <w:b/>
                <w:sz w:val="24"/>
                <w:szCs w:val="24"/>
                <w:lang w:eastAsia="ru-RU"/>
              </w:rPr>
            </w:pPr>
          </w:p>
          <w:p w:rsidR="002F7C9A" w:rsidRPr="004478DE" w:rsidRDefault="002F7C9A" w:rsidP="008518F4">
            <w:pPr>
              <w:spacing w:after="0"/>
              <w:jc w:val="center"/>
              <w:rPr>
                <w:rFonts w:ascii="Times New Roman" w:hAnsi="Times New Roman"/>
                <w:b/>
                <w:sz w:val="24"/>
                <w:szCs w:val="24"/>
                <w:lang w:eastAsia="ru-RU"/>
              </w:rPr>
            </w:pPr>
            <w:r w:rsidRPr="004478DE">
              <w:rPr>
                <w:rFonts w:ascii="Times New Roman" w:hAnsi="Times New Roman"/>
                <w:b/>
                <w:sz w:val="24"/>
                <w:szCs w:val="24"/>
                <w:lang w:eastAsia="ru-RU"/>
              </w:rPr>
              <w:t>Вместимость пропускная способность (больницы – кол-во коек по проекту, поликлиники и амбулатории – число посещений в смену, в день, станции скорой помощи – к-во автомашин)</w:t>
            </w:r>
          </w:p>
        </w:tc>
        <w:tc>
          <w:tcPr>
            <w:tcW w:w="2268" w:type="dxa"/>
            <w:vMerge w:val="restart"/>
            <w:tcBorders>
              <w:top w:val="single" w:sz="4" w:space="0" w:color="auto"/>
              <w:left w:val="single" w:sz="4" w:space="0" w:color="auto"/>
              <w:bottom w:val="single" w:sz="4" w:space="0" w:color="auto"/>
            </w:tcBorders>
          </w:tcPr>
          <w:p w:rsidR="002F7C9A" w:rsidRPr="004478DE" w:rsidRDefault="002F7C9A" w:rsidP="008518F4">
            <w:pPr>
              <w:spacing w:after="0"/>
              <w:jc w:val="center"/>
              <w:rPr>
                <w:rFonts w:ascii="Times New Roman" w:hAnsi="Times New Roman"/>
                <w:b/>
                <w:sz w:val="24"/>
                <w:szCs w:val="24"/>
                <w:lang w:eastAsia="ru-RU"/>
              </w:rPr>
            </w:pPr>
          </w:p>
          <w:p w:rsidR="002F7C9A" w:rsidRPr="004478DE" w:rsidRDefault="002F7C9A" w:rsidP="008518F4">
            <w:pPr>
              <w:spacing w:after="0"/>
              <w:jc w:val="center"/>
              <w:rPr>
                <w:rFonts w:ascii="Times New Roman" w:hAnsi="Times New Roman"/>
                <w:b/>
                <w:sz w:val="24"/>
                <w:szCs w:val="24"/>
                <w:lang w:eastAsia="ru-RU"/>
              </w:rPr>
            </w:pPr>
          </w:p>
          <w:p w:rsidR="002F7C9A" w:rsidRPr="004478DE" w:rsidRDefault="002F7C9A" w:rsidP="008518F4">
            <w:pPr>
              <w:spacing w:after="0"/>
              <w:jc w:val="center"/>
              <w:rPr>
                <w:rFonts w:ascii="Times New Roman" w:hAnsi="Times New Roman"/>
                <w:b/>
                <w:sz w:val="24"/>
                <w:szCs w:val="24"/>
                <w:lang w:eastAsia="ru-RU"/>
              </w:rPr>
            </w:pPr>
          </w:p>
          <w:p w:rsidR="002F7C9A" w:rsidRPr="004478DE" w:rsidRDefault="002F7C9A" w:rsidP="008518F4">
            <w:pPr>
              <w:spacing w:after="0"/>
              <w:jc w:val="center"/>
              <w:rPr>
                <w:rFonts w:ascii="Times New Roman" w:hAnsi="Times New Roman"/>
                <w:b/>
                <w:sz w:val="24"/>
                <w:szCs w:val="24"/>
                <w:lang w:eastAsia="ru-RU"/>
              </w:rPr>
            </w:pPr>
          </w:p>
          <w:p w:rsidR="002F7C9A" w:rsidRPr="004478DE" w:rsidRDefault="002F7C9A" w:rsidP="008518F4">
            <w:pPr>
              <w:spacing w:after="0"/>
              <w:jc w:val="center"/>
              <w:rPr>
                <w:rFonts w:ascii="Times New Roman" w:hAnsi="Times New Roman"/>
                <w:b/>
                <w:sz w:val="24"/>
                <w:szCs w:val="24"/>
                <w:lang w:eastAsia="ru-RU"/>
              </w:rPr>
            </w:pPr>
            <w:r w:rsidRPr="004478DE">
              <w:rPr>
                <w:rFonts w:ascii="Times New Roman" w:hAnsi="Times New Roman"/>
                <w:b/>
                <w:sz w:val="24"/>
                <w:szCs w:val="24"/>
                <w:lang w:eastAsia="ru-RU"/>
              </w:rPr>
              <w:t>Численность обслуживающего персонала</w:t>
            </w:r>
          </w:p>
        </w:tc>
      </w:tr>
      <w:tr w:rsidR="002F7C9A" w:rsidRPr="007F692D" w:rsidTr="008518F4">
        <w:trPr>
          <w:trHeight w:val="1134"/>
        </w:trPr>
        <w:tc>
          <w:tcPr>
            <w:tcW w:w="2269" w:type="dxa"/>
            <w:vMerge/>
            <w:tcBorders>
              <w:top w:val="single" w:sz="4" w:space="0" w:color="auto"/>
              <w:bottom w:val="single" w:sz="4" w:space="0" w:color="auto"/>
              <w:right w:val="single" w:sz="4" w:space="0" w:color="auto"/>
            </w:tcBorders>
            <w:vAlign w:val="center"/>
          </w:tcPr>
          <w:p w:rsidR="002F7C9A" w:rsidRPr="007F692D" w:rsidRDefault="002F7C9A" w:rsidP="008518F4">
            <w:pPr>
              <w:spacing w:after="0"/>
              <w:jc w:val="center"/>
              <w:rPr>
                <w:rFonts w:ascii="Times New Roman" w:hAnsi="Times New Roman"/>
                <w:color w:val="FF0000"/>
                <w:sz w:val="24"/>
                <w:szCs w:val="24"/>
                <w:lang w:eastAsia="ru-RU"/>
              </w:rPr>
            </w:pPr>
          </w:p>
        </w:tc>
        <w:tc>
          <w:tcPr>
            <w:tcW w:w="2149" w:type="dxa"/>
            <w:vMerge/>
            <w:tcBorders>
              <w:top w:val="single" w:sz="4" w:space="0" w:color="auto"/>
              <w:left w:val="single" w:sz="4" w:space="0" w:color="auto"/>
              <w:bottom w:val="single" w:sz="4" w:space="0" w:color="auto"/>
              <w:right w:val="single" w:sz="4" w:space="0" w:color="auto"/>
            </w:tcBorders>
            <w:vAlign w:val="center"/>
          </w:tcPr>
          <w:p w:rsidR="002F7C9A" w:rsidRPr="007F692D" w:rsidRDefault="002F7C9A" w:rsidP="008518F4">
            <w:pPr>
              <w:spacing w:after="0"/>
              <w:jc w:val="center"/>
              <w:rPr>
                <w:rFonts w:ascii="Times New Roman" w:hAnsi="Times New Roman"/>
                <w:color w:val="FF0000"/>
                <w:sz w:val="24"/>
                <w:szCs w:val="24"/>
                <w:lang w:eastAsia="ru-RU"/>
              </w:rPr>
            </w:pPr>
          </w:p>
        </w:tc>
        <w:tc>
          <w:tcPr>
            <w:tcW w:w="2954" w:type="dxa"/>
            <w:vMerge/>
            <w:tcBorders>
              <w:top w:val="single" w:sz="4" w:space="0" w:color="auto"/>
              <w:left w:val="single" w:sz="4" w:space="0" w:color="auto"/>
              <w:bottom w:val="single" w:sz="4" w:space="0" w:color="auto"/>
              <w:right w:val="single" w:sz="4" w:space="0" w:color="auto"/>
            </w:tcBorders>
            <w:vAlign w:val="center"/>
          </w:tcPr>
          <w:p w:rsidR="002F7C9A" w:rsidRPr="007F692D" w:rsidRDefault="002F7C9A" w:rsidP="008518F4">
            <w:pPr>
              <w:spacing w:after="0"/>
              <w:jc w:val="center"/>
              <w:rPr>
                <w:rFonts w:ascii="Times New Roman" w:hAnsi="Times New Roman"/>
                <w:color w:val="FF0000"/>
                <w:sz w:val="24"/>
                <w:szCs w:val="24"/>
                <w:lang w:eastAsia="ru-RU"/>
              </w:rPr>
            </w:pPr>
          </w:p>
        </w:tc>
        <w:tc>
          <w:tcPr>
            <w:tcW w:w="2268" w:type="dxa"/>
            <w:vMerge/>
            <w:tcBorders>
              <w:top w:val="single" w:sz="4" w:space="0" w:color="auto"/>
              <w:left w:val="single" w:sz="4" w:space="0" w:color="auto"/>
              <w:bottom w:val="single" w:sz="4" w:space="0" w:color="auto"/>
            </w:tcBorders>
            <w:vAlign w:val="center"/>
          </w:tcPr>
          <w:p w:rsidR="002F7C9A" w:rsidRPr="007F692D" w:rsidRDefault="002F7C9A" w:rsidP="008518F4">
            <w:pPr>
              <w:spacing w:after="0"/>
              <w:jc w:val="center"/>
              <w:rPr>
                <w:rFonts w:ascii="Times New Roman" w:hAnsi="Times New Roman"/>
                <w:color w:val="FF0000"/>
                <w:sz w:val="24"/>
                <w:szCs w:val="24"/>
                <w:lang w:eastAsia="ru-RU"/>
              </w:rPr>
            </w:pPr>
          </w:p>
        </w:tc>
      </w:tr>
      <w:tr w:rsidR="002F7C9A" w:rsidRPr="007F692D" w:rsidTr="008518F4">
        <w:trPr>
          <w:trHeight w:val="284"/>
        </w:trPr>
        <w:tc>
          <w:tcPr>
            <w:tcW w:w="2269" w:type="dxa"/>
            <w:tcBorders>
              <w:top w:val="single" w:sz="4" w:space="0" w:color="auto"/>
              <w:bottom w:val="single" w:sz="4" w:space="0" w:color="auto"/>
              <w:right w:val="single" w:sz="4" w:space="0" w:color="auto"/>
            </w:tcBorders>
          </w:tcPr>
          <w:p w:rsidR="002F7C9A" w:rsidRPr="001A21E3" w:rsidRDefault="002F7C9A" w:rsidP="008518F4">
            <w:pPr>
              <w:spacing w:after="0"/>
              <w:jc w:val="center"/>
              <w:rPr>
                <w:rFonts w:ascii="Times New Roman" w:hAnsi="Times New Roman"/>
                <w:sz w:val="24"/>
                <w:szCs w:val="24"/>
                <w:lang w:eastAsia="ru-RU"/>
              </w:rPr>
            </w:pPr>
            <w:r w:rsidRPr="001A21E3">
              <w:rPr>
                <w:rFonts w:ascii="Times New Roman" w:hAnsi="Times New Roman"/>
                <w:sz w:val="24"/>
                <w:szCs w:val="24"/>
                <w:lang w:eastAsia="ru-RU"/>
              </w:rPr>
              <w:t>1</w:t>
            </w:r>
          </w:p>
        </w:tc>
        <w:tc>
          <w:tcPr>
            <w:tcW w:w="2149" w:type="dxa"/>
            <w:tcBorders>
              <w:top w:val="single" w:sz="4" w:space="0" w:color="auto"/>
              <w:left w:val="single" w:sz="4" w:space="0" w:color="auto"/>
              <w:bottom w:val="single" w:sz="4" w:space="0" w:color="auto"/>
              <w:right w:val="single" w:sz="4" w:space="0" w:color="auto"/>
            </w:tcBorders>
          </w:tcPr>
          <w:p w:rsidR="002F7C9A" w:rsidRPr="001A21E3" w:rsidRDefault="002F7C9A" w:rsidP="008518F4">
            <w:pPr>
              <w:spacing w:after="0"/>
              <w:jc w:val="center"/>
              <w:rPr>
                <w:rFonts w:ascii="Times New Roman" w:hAnsi="Times New Roman"/>
                <w:sz w:val="24"/>
                <w:szCs w:val="24"/>
                <w:lang w:eastAsia="ru-RU"/>
              </w:rPr>
            </w:pPr>
            <w:r w:rsidRPr="001A21E3">
              <w:rPr>
                <w:rFonts w:ascii="Times New Roman" w:hAnsi="Times New Roman"/>
                <w:sz w:val="24"/>
                <w:szCs w:val="24"/>
                <w:lang w:eastAsia="ru-RU"/>
              </w:rPr>
              <w:t>2</w:t>
            </w:r>
          </w:p>
        </w:tc>
        <w:tc>
          <w:tcPr>
            <w:tcW w:w="2954" w:type="dxa"/>
            <w:tcBorders>
              <w:top w:val="single" w:sz="4" w:space="0" w:color="auto"/>
              <w:left w:val="single" w:sz="4" w:space="0" w:color="auto"/>
              <w:bottom w:val="single" w:sz="4" w:space="0" w:color="auto"/>
              <w:right w:val="single" w:sz="4" w:space="0" w:color="auto"/>
            </w:tcBorders>
          </w:tcPr>
          <w:p w:rsidR="002F7C9A" w:rsidRPr="001A21E3" w:rsidRDefault="002F7C9A" w:rsidP="008518F4">
            <w:pPr>
              <w:spacing w:after="0"/>
              <w:jc w:val="center"/>
              <w:rPr>
                <w:rFonts w:ascii="Times New Roman" w:hAnsi="Times New Roman"/>
                <w:sz w:val="24"/>
                <w:szCs w:val="24"/>
                <w:lang w:eastAsia="ru-RU"/>
              </w:rPr>
            </w:pPr>
            <w:r w:rsidRPr="001A21E3">
              <w:rPr>
                <w:rFonts w:ascii="Times New Roman" w:hAnsi="Times New Roman"/>
                <w:sz w:val="24"/>
                <w:szCs w:val="24"/>
                <w:lang w:eastAsia="ru-RU"/>
              </w:rPr>
              <w:t>3</w:t>
            </w:r>
          </w:p>
        </w:tc>
        <w:tc>
          <w:tcPr>
            <w:tcW w:w="2268" w:type="dxa"/>
            <w:tcBorders>
              <w:top w:val="single" w:sz="4" w:space="0" w:color="auto"/>
              <w:left w:val="single" w:sz="4" w:space="0" w:color="auto"/>
              <w:bottom w:val="single" w:sz="4" w:space="0" w:color="auto"/>
            </w:tcBorders>
          </w:tcPr>
          <w:p w:rsidR="002F7C9A" w:rsidRPr="001A21E3" w:rsidRDefault="002F7C9A" w:rsidP="008518F4">
            <w:pPr>
              <w:spacing w:after="0"/>
              <w:jc w:val="center"/>
              <w:rPr>
                <w:rFonts w:ascii="Times New Roman" w:hAnsi="Times New Roman"/>
                <w:sz w:val="24"/>
                <w:szCs w:val="24"/>
                <w:lang w:eastAsia="ru-RU"/>
              </w:rPr>
            </w:pPr>
            <w:r w:rsidRPr="001A21E3">
              <w:rPr>
                <w:rFonts w:ascii="Times New Roman" w:hAnsi="Times New Roman"/>
                <w:sz w:val="24"/>
                <w:szCs w:val="24"/>
                <w:lang w:eastAsia="ru-RU"/>
              </w:rPr>
              <w:t>4</w:t>
            </w:r>
          </w:p>
        </w:tc>
      </w:tr>
      <w:tr w:rsidR="002F7C9A" w:rsidRPr="007F692D" w:rsidTr="008518F4">
        <w:trPr>
          <w:trHeight w:val="567"/>
        </w:trPr>
        <w:tc>
          <w:tcPr>
            <w:tcW w:w="2269" w:type="dxa"/>
            <w:tcBorders>
              <w:top w:val="single" w:sz="4" w:space="0" w:color="auto"/>
              <w:bottom w:val="single" w:sz="4" w:space="0" w:color="auto"/>
              <w:right w:val="single" w:sz="4" w:space="0" w:color="auto"/>
            </w:tcBorders>
          </w:tcPr>
          <w:p w:rsidR="002F7C9A" w:rsidRPr="00BD66F1" w:rsidRDefault="002F7C9A" w:rsidP="008518F4">
            <w:pPr>
              <w:spacing w:after="0"/>
              <w:jc w:val="center"/>
              <w:rPr>
                <w:rFonts w:ascii="Times New Roman" w:hAnsi="Times New Roman"/>
                <w:sz w:val="26"/>
                <w:szCs w:val="26"/>
                <w:lang w:eastAsia="ru-RU"/>
              </w:rPr>
            </w:pPr>
            <w:r w:rsidRPr="00BD66F1">
              <w:rPr>
                <w:rFonts w:ascii="Times New Roman" w:hAnsi="Times New Roman"/>
                <w:sz w:val="26"/>
                <w:szCs w:val="26"/>
                <w:lang w:eastAsia="ru-RU"/>
              </w:rPr>
              <w:t>Фельдшерско-акушерский пункт</w:t>
            </w:r>
          </w:p>
        </w:tc>
        <w:tc>
          <w:tcPr>
            <w:tcW w:w="2149" w:type="dxa"/>
            <w:tcBorders>
              <w:top w:val="single" w:sz="4" w:space="0" w:color="auto"/>
              <w:left w:val="single" w:sz="4" w:space="0" w:color="auto"/>
              <w:bottom w:val="single" w:sz="4" w:space="0" w:color="auto"/>
              <w:right w:val="single" w:sz="4" w:space="0" w:color="auto"/>
            </w:tcBorders>
          </w:tcPr>
          <w:p w:rsidR="002F7C9A" w:rsidRPr="007F692D" w:rsidRDefault="002F7C9A" w:rsidP="008518F4">
            <w:pPr>
              <w:spacing w:after="0"/>
              <w:jc w:val="center"/>
              <w:rPr>
                <w:rFonts w:ascii="Times New Roman" w:hAnsi="Times New Roman"/>
                <w:color w:val="FF0000"/>
                <w:sz w:val="26"/>
                <w:szCs w:val="26"/>
                <w:lang w:eastAsia="ru-RU"/>
              </w:rPr>
            </w:pPr>
            <w:r w:rsidRPr="00BD66F1">
              <w:rPr>
                <w:rFonts w:ascii="Times New Roman" w:hAnsi="Times New Roman"/>
                <w:sz w:val="26"/>
                <w:szCs w:val="26"/>
                <w:lang w:eastAsia="ru-RU"/>
              </w:rPr>
              <w:t>д. Рябцево</w:t>
            </w:r>
            <w:r w:rsidRPr="00BA139A">
              <w:rPr>
                <w:rFonts w:ascii="Times New Roman" w:hAnsi="Times New Roman"/>
                <w:sz w:val="26"/>
                <w:szCs w:val="26"/>
                <w:lang w:eastAsia="ru-RU"/>
              </w:rPr>
              <w:t>, ул. Школьная, д.11</w:t>
            </w:r>
          </w:p>
        </w:tc>
        <w:tc>
          <w:tcPr>
            <w:tcW w:w="2954" w:type="dxa"/>
            <w:tcBorders>
              <w:top w:val="single" w:sz="4" w:space="0" w:color="auto"/>
              <w:left w:val="single" w:sz="4" w:space="0" w:color="auto"/>
              <w:bottom w:val="single" w:sz="4" w:space="0" w:color="auto"/>
              <w:right w:val="single" w:sz="4" w:space="0" w:color="auto"/>
            </w:tcBorders>
          </w:tcPr>
          <w:p w:rsidR="002F7C9A" w:rsidRPr="007F692D" w:rsidRDefault="002F7C9A" w:rsidP="008518F4">
            <w:pPr>
              <w:spacing w:after="0"/>
              <w:jc w:val="center"/>
              <w:rPr>
                <w:rFonts w:ascii="Times New Roman" w:hAnsi="Times New Roman"/>
                <w:color w:val="FF0000"/>
                <w:sz w:val="26"/>
                <w:szCs w:val="26"/>
                <w:lang w:eastAsia="ru-RU"/>
              </w:rPr>
            </w:pPr>
            <w:r w:rsidRPr="007F692D">
              <w:rPr>
                <w:rFonts w:ascii="Times New Roman" w:hAnsi="Times New Roman"/>
                <w:color w:val="FF0000"/>
                <w:sz w:val="26"/>
                <w:szCs w:val="26"/>
                <w:lang w:eastAsia="ru-RU"/>
              </w:rPr>
              <w:t>15 чел.</w:t>
            </w:r>
          </w:p>
        </w:tc>
        <w:tc>
          <w:tcPr>
            <w:tcW w:w="2268" w:type="dxa"/>
            <w:tcBorders>
              <w:top w:val="single" w:sz="4" w:space="0" w:color="auto"/>
              <w:left w:val="single" w:sz="4" w:space="0" w:color="auto"/>
              <w:bottom w:val="single" w:sz="4" w:space="0" w:color="auto"/>
            </w:tcBorders>
          </w:tcPr>
          <w:p w:rsidR="002F7C9A" w:rsidRPr="007F692D" w:rsidRDefault="002F7C9A" w:rsidP="008518F4">
            <w:pPr>
              <w:spacing w:after="0"/>
              <w:jc w:val="center"/>
              <w:rPr>
                <w:rFonts w:ascii="Times New Roman" w:hAnsi="Times New Roman"/>
                <w:color w:val="FF0000"/>
                <w:sz w:val="26"/>
                <w:szCs w:val="26"/>
                <w:lang w:eastAsia="ru-RU"/>
              </w:rPr>
            </w:pPr>
            <w:r w:rsidRPr="007F692D">
              <w:rPr>
                <w:rFonts w:ascii="Times New Roman" w:hAnsi="Times New Roman"/>
                <w:color w:val="FF0000"/>
                <w:sz w:val="26"/>
                <w:szCs w:val="26"/>
                <w:lang w:eastAsia="ru-RU"/>
              </w:rPr>
              <w:t>1</w:t>
            </w:r>
          </w:p>
        </w:tc>
      </w:tr>
    </w:tbl>
    <w:p w:rsidR="002F7C9A" w:rsidRPr="007F692D" w:rsidRDefault="002F7C9A" w:rsidP="00703BFB">
      <w:pPr>
        <w:pStyle w:val="ConsPlusNormal"/>
        <w:widowControl/>
        <w:spacing w:before="240" w:after="240"/>
        <w:ind w:firstLine="539"/>
        <w:jc w:val="center"/>
        <w:rPr>
          <w:rFonts w:ascii="Times New Roman" w:hAnsi="Times New Roman" w:cs="Times New Roman"/>
          <w:b/>
          <w:color w:val="FF0000"/>
          <w:sz w:val="26"/>
          <w:szCs w:val="26"/>
          <w:lang w:val="en-US"/>
        </w:rPr>
      </w:pPr>
    </w:p>
    <w:p w:rsidR="002F7C9A" w:rsidRPr="00C87ADC" w:rsidRDefault="002F7C9A" w:rsidP="00703BFB">
      <w:pPr>
        <w:pStyle w:val="ConsPlusNormal"/>
        <w:widowControl/>
        <w:spacing w:before="240" w:after="240"/>
        <w:ind w:firstLine="539"/>
        <w:jc w:val="center"/>
        <w:rPr>
          <w:rFonts w:ascii="Times New Roman" w:hAnsi="Times New Roman"/>
          <w:i/>
          <w:sz w:val="26"/>
          <w:szCs w:val="26"/>
        </w:rPr>
      </w:pPr>
      <w:r>
        <w:rPr>
          <w:rFonts w:ascii="Times New Roman" w:hAnsi="Times New Roman" w:cs="Times New Roman"/>
          <w:b/>
          <w:sz w:val="26"/>
          <w:szCs w:val="26"/>
        </w:rPr>
        <w:br w:type="page"/>
      </w:r>
      <w:bookmarkEnd w:id="31"/>
      <w:r w:rsidRPr="00D06A1F">
        <w:rPr>
          <w:rFonts w:ascii="Cambria" w:hAnsi="Cambria"/>
          <w:b/>
          <w:bCs/>
          <w:i/>
          <w:sz w:val="26"/>
          <w:szCs w:val="26"/>
          <w:highlight w:val="lightGray"/>
        </w:rPr>
        <w:t>Часть II. ГРАДОСТРОИТЕЛЬНЫЕ РЕГЛАМЕНТЫ</w:t>
      </w:r>
    </w:p>
    <w:p w:rsidR="002F7C9A" w:rsidRPr="00B66193" w:rsidRDefault="002F7C9A" w:rsidP="00703BFB">
      <w:pPr>
        <w:keepNext/>
        <w:spacing w:before="120" w:after="120" w:line="240" w:lineRule="auto"/>
        <w:ind w:firstLine="567"/>
        <w:jc w:val="center"/>
        <w:outlineLvl w:val="1"/>
        <w:rPr>
          <w:rFonts w:ascii="Cambria" w:hAnsi="Cambria"/>
          <w:bCs/>
          <w:i/>
          <w:sz w:val="26"/>
          <w:szCs w:val="26"/>
          <w:lang w:eastAsia="ru-RU"/>
        </w:rPr>
      </w:pPr>
      <w:bookmarkStart w:id="207" w:name="_Toc330317438"/>
      <w:bookmarkStart w:id="208" w:name="_Toc336271785"/>
      <w:bookmarkStart w:id="209" w:name="_Toc336271805"/>
      <w:bookmarkStart w:id="210" w:name="_Toc398890948"/>
      <w:bookmarkStart w:id="211" w:name="_Toc452336985"/>
      <w:bookmarkStart w:id="212" w:name="_Toc497987717"/>
      <w:r w:rsidRPr="00CB2429">
        <w:rPr>
          <w:rFonts w:ascii="Cambria" w:hAnsi="Cambria"/>
          <w:bCs/>
          <w:i/>
          <w:sz w:val="26"/>
          <w:szCs w:val="26"/>
          <w:lang w:eastAsia="ru-RU"/>
        </w:rPr>
        <w:t xml:space="preserve">РАЗДЕЛ 7. </w:t>
      </w:r>
      <w:bookmarkEnd w:id="207"/>
      <w:bookmarkEnd w:id="208"/>
      <w:bookmarkEnd w:id="209"/>
      <w:bookmarkEnd w:id="210"/>
      <w:r w:rsidRPr="00CB2429">
        <w:rPr>
          <w:rFonts w:ascii="Cambria" w:hAnsi="Cambria"/>
          <w:bCs/>
          <w:i/>
          <w:sz w:val="26"/>
          <w:szCs w:val="26"/>
          <w:lang w:eastAsia="ru-RU"/>
        </w:rPr>
        <w:t>ГРАДОСТРОИТЕЛЬНЫЕ РЕГЛАМЕНТЫ В ЧАСТИ ВИДОВ ИСПОЛЬЗОВАНИЯ ТЕРРИТОРИИ И ПРЕДЕЛЬНЫХ ПАРАМЕТРОВ</w:t>
      </w:r>
      <w:bookmarkEnd w:id="211"/>
      <w:bookmarkEnd w:id="212"/>
    </w:p>
    <w:p w:rsidR="002F7C9A" w:rsidRPr="00DB3B1E" w:rsidRDefault="002F7C9A" w:rsidP="00703BFB">
      <w:pPr>
        <w:pStyle w:val="Heading3"/>
        <w:spacing w:before="0" w:after="0"/>
        <w:ind w:firstLine="709"/>
        <w:jc w:val="both"/>
      </w:pPr>
      <w:bookmarkStart w:id="213" w:name="_Toc497987718"/>
      <w:r w:rsidRPr="00DB3B1E">
        <w:t>Статья 2</w:t>
      </w:r>
      <w:r>
        <w:t>9</w:t>
      </w:r>
      <w:r w:rsidRPr="00DB3B1E">
        <w:t>.  Градостроительные регламенты и их применение</w:t>
      </w:r>
      <w:bookmarkEnd w:id="213"/>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614C40">
        <w:rPr>
          <w:rFonts w:ascii="Times New Roman" w:hAnsi="Times New Roman"/>
          <w:sz w:val="26"/>
          <w:szCs w:val="26"/>
          <w:lang w:eastAsia="ru-RU"/>
        </w:rPr>
        <w:t>1. Решения по землепользованию и застройке принимаются на основании положений о территориальном планировании, содержащихся в документах территориального планирования,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территориальной зоне земельные участки и объекты капитального строительства независимо от форм собственности.</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614C40">
        <w:rPr>
          <w:rFonts w:ascii="Times New Roman" w:hAnsi="Times New Roman"/>
          <w:sz w:val="26"/>
          <w:szCs w:val="26"/>
          <w:lang w:eastAsia="ru-RU"/>
        </w:rPr>
        <w:t>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2F7C9A"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614C40">
        <w:rPr>
          <w:rFonts w:ascii="Times New Roman" w:hAnsi="Times New Roman"/>
          <w:sz w:val="26"/>
          <w:szCs w:val="26"/>
          <w:lang w:eastAsia="ru-RU"/>
        </w:rPr>
        <w:t>2. Градостроительный регламент не устанавливается на земельные участки, указанные в части 6 статьи 36 Градостроительного кодекса Российской Федерации.</w:t>
      </w:r>
    </w:p>
    <w:p w:rsidR="002F7C9A" w:rsidRPr="00427B6B" w:rsidRDefault="002F7C9A" w:rsidP="00703BFB">
      <w:pPr>
        <w:spacing w:after="0" w:line="240" w:lineRule="auto"/>
        <w:ind w:firstLine="567"/>
        <w:jc w:val="both"/>
        <w:rPr>
          <w:rFonts w:ascii="Times New Roman" w:hAnsi="Times New Roman"/>
          <w:color w:val="000000"/>
          <w:sz w:val="26"/>
          <w:szCs w:val="26"/>
          <w:lang w:eastAsia="ru-RU"/>
        </w:rPr>
      </w:pPr>
      <w:r w:rsidRPr="00427B6B">
        <w:rPr>
          <w:rFonts w:ascii="Times New Roman" w:hAnsi="Times New Roman"/>
          <w:color w:val="000000"/>
          <w:sz w:val="26"/>
          <w:szCs w:val="26"/>
          <w:lang w:eastAsia="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614C40">
        <w:rPr>
          <w:rFonts w:ascii="Times New Roman" w:hAnsi="Times New Roman"/>
          <w:sz w:val="26"/>
          <w:szCs w:val="26"/>
          <w:lang w:eastAsia="ru-RU"/>
        </w:rPr>
        <w:t xml:space="preserve">3. Порядок использования земель муниципального образования определяется в соответствии с зонированием его территории, отображенным на картах градостроительного зонирования муниципального образования (территориальные зоны), где отображаются границы и кодовые обозначения зон с учетом ограничений в использовании земельных участков, установленных в зонах с особыми условиями использования территорий. Виды разрешенного использования земельных участков, расположенных в границах территории объектов культурного наследия, определяются с учетом ограничений по использованию такой территории, установленных в соответствии с федеральными законами. </w:t>
      </w:r>
    </w:p>
    <w:p w:rsidR="002F7C9A" w:rsidRPr="00045527"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045527">
        <w:rPr>
          <w:rFonts w:ascii="Times New Roman" w:hAnsi="Times New Roman"/>
          <w:sz w:val="26"/>
          <w:szCs w:val="26"/>
          <w:lang w:eastAsia="ru-RU"/>
        </w:rPr>
        <w:t xml:space="preserve">Для каждой из территориальных зон Правилами установлен градостроительный </w:t>
      </w:r>
      <w:r w:rsidRPr="002B6575">
        <w:rPr>
          <w:rFonts w:ascii="Times New Roman" w:hAnsi="Times New Roman"/>
          <w:sz w:val="26"/>
          <w:szCs w:val="26"/>
          <w:lang w:eastAsia="ru-RU"/>
        </w:rPr>
        <w:t xml:space="preserve">регламент (часть </w:t>
      </w:r>
      <w:r w:rsidRPr="002B6575">
        <w:rPr>
          <w:rFonts w:ascii="Times New Roman" w:hAnsi="Times New Roman"/>
          <w:sz w:val="26"/>
          <w:szCs w:val="26"/>
          <w:lang w:val="en-US" w:eastAsia="ru-RU"/>
        </w:rPr>
        <w:t>II</w:t>
      </w:r>
      <w:r w:rsidRPr="002B6575">
        <w:rPr>
          <w:rFonts w:ascii="Times New Roman" w:hAnsi="Times New Roman"/>
          <w:sz w:val="26"/>
          <w:szCs w:val="26"/>
          <w:lang w:eastAsia="ru-RU"/>
        </w:rPr>
        <w:t xml:space="preserve"> настоящих Правил).</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614C40">
        <w:rPr>
          <w:rFonts w:ascii="Times New Roman" w:hAnsi="Times New Roman"/>
          <w:sz w:val="26"/>
          <w:szCs w:val="26"/>
          <w:lang w:eastAsia="ru-RU"/>
        </w:rPr>
        <w:t>В отношении земельных участков и объектов капитального строительства всех видов территориальных зон, устанавливаются градостроительные регламенты. Градостроительный регламент определяет:</w:t>
      </w:r>
    </w:p>
    <w:p w:rsidR="002F7C9A" w:rsidRPr="00614C40" w:rsidRDefault="002F7C9A" w:rsidP="00703BFB">
      <w:pPr>
        <w:numPr>
          <w:ilvl w:val="0"/>
          <w:numId w:val="2"/>
        </w:numPr>
        <w:autoSpaceDE w:val="0"/>
        <w:autoSpaceDN w:val="0"/>
        <w:adjustRightInd w:val="0"/>
        <w:spacing w:after="0" w:line="240" w:lineRule="auto"/>
        <w:ind w:left="0" w:firstLine="709"/>
        <w:jc w:val="both"/>
        <w:rPr>
          <w:rFonts w:ascii="Times New Roman" w:hAnsi="Times New Roman"/>
          <w:sz w:val="26"/>
          <w:szCs w:val="26"/>
          <w:lang w:eastAsia="ru-RU"/>
        </w:rPr>
      </w:pPr>
      <w:r w:rsidRPr="00614C40">
        <w:rPr>
          <w:rFonts w:ascii="Times New Roman" w:hAnsi="Times New Roman"/>
          <w:sz w:val="26"/>
          <w:szCs w:val="26"/>
          <w:lang w:eastAsia="ru-RU"/>
        </w:rPr>
        <w:t>виды разрешенного использования земельных участков и объектов капитального строительства;</w:t>
      </w:r>
    </w:p>
    <w:p w:rsidR="002F7C9A" w:rsidRPr="00614C40" w:rsidRDefault="002F7C9A" w:rsidP="00703BFB">
      <w:pPr>
        <w:numPr>
          <w:ilvl w:val="0"/>
          <w:numId w:val="2"/>
        </w:numPr>
        <w:autoSpaceDE w:val="0"/>
        <w:autoSpaceDN w:val="0"/>
        <w:adjustRightInd w:val="0"/>
        <w:spacing w:after="0" w:line="240" w:lineRule="auto"/>
        <w:ind w:left="0" w:firstLine="709"/>
        <w:jc w:val="both"/>
        <w:rPr>
          <w:rFonts w:ascii="Times New Roman" w:hAnsi="Times New Roman"/>
          <w:sz w:val="26"/>
          <w:szCs w:val="26"/>
          <w:lang w:eastAsia="ru-RU"/>
        </w:rPr>
      </w:pPr>
      <w:r w:rsidRPr="00614C40">
        <w:rPr>
          <w:rFonts w:ascii="Times New Roman" w:hAnsi="Times New Roman"/>
          <w:sz w:val="26"/>
          <w:szCs w:val="26"/>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F7C9A" w:rsidRPr="00614C40" w:rsidRDefault="002F7C9A" w:rsidP="00703BFB">
      <w:pPr>
        <w:numPr>
          <w:ilvl w:val="0"/>
          <w:numId w:val="2"/>
        </w:numPr>
        <w:autoSpaceDE w:val="0"/>
        <w:autoSpaceDN w:val="0"/>
        <w:adjustRightInd w:val="0"/>
        <w:spacing w:after="0" w:line="240" w:lineRule="auto"/>
        <w:ind w:left="0" w:firstLine="709"/>
        <w:jc w:val="both"/>
        <w:rPr>
          <w:rFonts w:ascii="Times New Roman" w:hAnsi="Times New Roman"/>
          <w:sz w:val="26"/>
          <w:szCs w:val="26"/>
          <w:lang w:eastAsia="ru-RU"/>
        </w:rPr>
      </w:pPr>
      <w:r w:rsidRPr="00614C40">
        <w:rPr>
          <w:rFonts w:ascii="Times New Roman" w:hAnsi="Times New Roman"/>
          <w:sz w:val="26"/>
          <w:szCs w:val="26"/>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614C40">
        <w:rPr>
          <w:rFonts w:ascii="Times New Roman" w:hAnsi="Times New Roman"/>
          <w:sz w:val="26"/>
          <w:szCs w:val="26"/>
          <w:lang w:eastAsia="ru-RU"/>
        </w:rPr>
        <w:t>При этом границы территориальных зон должны отвечать требованию принадлежности каждого земельного участка только к одной территориальной зоне, выделенной на карте градостроительного зонирования.</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614C40">
        <w:rPr>
          <w:rFonts w:ascii="Times New Roman" w:hAnsi="Times New Roman"/>
          <w:sz w:val="26"/>
          <w:szCs w:val="26"/>
          <w:lang w:eastAsia="ru-RU"/>
        </w:rPr>
        <w:t>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614C40">
        <w:rPr>
          <w:rFonts w:ascii="Times New Roman" w:hAnsi="Times New Roman"/>
          <w:sz w:val="26"/>
          <w:szCs w:val="26"/>
          <w:lang w:eastAsia="ru-RU"/>
        </w:rPr>
        <w:t>Границы территориальных зон и градостроительные регламенты устанавливаются с учетом:</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614C40">
        <w:rPr>
          <w:rFonts w:ascii="Times New Roman" w:hAnsi="Times New Roman"/>
          <w:sz w:val="26"/>
          <w:szCs w:val="26"/>
          <w:lang w:eastAsia="ru-RU"/>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614C40">
        <w:rPr>
          <w:rFonts w:ascii="Times New Roman" w:hAnsi="Times New Roman"/>
          <w:sz w:val="26"/>
          <w:szCs w:val="26"/>
          <w:lang w:eastAsia="ru-RU"/>
        </w:rPr>
        <w:t xml:space="preserve">2) функциональных зон и параметров их планируемого развития, определенных генеральным планом муниципального образования (за исключением случая, установленного </w:t>
      </w:r>
      <w:hyperlink r:id="rId12" w:history="1">
        <w:r w:rsidRPr="00614C40">
          <w:rPr>
            <w:rFonts w:ascii="Times New Roman" w:hAnsi="Times New Roman"/>
            <w:sz w:val="26"/>
            <w:szCs w:val="26"/>
            <w:lang w:eastAsia="ru-RU"/>
          </w:rPr>
          <w:t>частью 6 статьи 18</w:t>
        </w:r>
      </w:hyperlink>
      <w:r w:rsidRPr="00614C40">
        <w:rPr>
          <w:rFonts w:ascii="Times New Roman" w:hAnsi="Times New Roman"/>
          <w:sz w:val="26"/>
          <w:szCs w:val="26"/>
          <w:lang w:eastAsia="ru-RU"/>
        </w:rPr>
        <w:t xml:space="preserve"> Градостроительного кодекса Российской Федерации);</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614C40">
        <w:rPr>
          <w:rFonts w:ascii="Times New Roman" w:hAnsi="Times New Roman"/>
          <w:sz w:val="26"/>
          <w:szCs w:val="26"/>
          <w:lang w:eastAsia="ru-RU"/>
        </w:rPr>
        <w:t>3) определенных законодательством территориальных зон;</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614C40">
        <w:rPr>
          <w:rFonts w:ascii="Times New Roman" w:hAnsi="Times New Roman"/>
          <w:sz w:val="26"/>
          <w:szCs w:val="26"/>
          <w:lang w:eastAsia="ru-RU"/>
        </w:rPr>
        <w:t>4) сложившейся планировки территории и существующего землепользования;</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614C40">
        <w:rPr>
          <w:rFonts w:ascii="Times New Roman" w:hAnsi="Times New Roman"/>
          <w:sz w:val="26"/>
          <w:szCs w:val="26"/>
          <w:lang w:eastAsia="ru-RU"/>
        </w:rPr>
        <w:t>5) планируемых изменений разрешенного использования земель;</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6)</w:t>
      </w:r>
      <w:r w:rsidRPr="00614C40">
        <w:rPr>
          <w:rFonts w:ascii="Times New Roman" w:hAnsi="Times New Roman"/>
          <w:sz w:val="26"/>
          <w:szCs w:val="26"/>
          <w:lang w:eastAsia="ru-RU"/>
        </w:rPr>
        <w:t>предотвращения возможности причинения вреда объектам капитального строительства, расположенным на смежных земельных участках.</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614C40">
        <w:rPr>
          <w:rFonts w:ascii="Times New Roman" w:hAnsi="Times New Roman"/>
          <w:sz w:val="26"/>
          <w:szCs w:val="26"/>
          <w:lang w:eastAsia="ru-RU"/>
        </w:rPr>
        <w:t xml:space="preserve">4. При этом </w:t>
      </w:r>
      <w:r w:rsidRPr="007F0AE5">
        <w:rPr>
          <w:rFonts w:ascii="Times New Roman" w:hAnsi="Times New Roman"/>
          <w:sz w:val="26"/>
          <w:szCs w:val="26"/>
          <w:u w:val="single"/>
          <w:lang w:eastAsia="ru-RU"/>
        </w:rPr>
        <w:t>границы территориальных зон устанавливаются по</w:t>
      </w:r>
      <w:r w:rsidRPr="00614C40">
        <w:rPr>
          <w:rFonts w:ascii="Times New Roman" w:hAnsi="Times New Roman"/>
          <w:sz w:val="26"/>
          <w:szCs w:val="26"/>
          <w:lang w:eastAsia="ru-RU"/>
        </w:rPr>
        <w:t xml:space="preserve">: </w:t>
      </w:r>
    </w:p>
    <w:p w:rsidR="002F7C9A" w:rsidRPr="00614C40" w:rsidRDefault="002F7C9A" w:rsidP="00703BFB">
      <w:pPr>
        <w:numPr>
          <w:ilvl w:val="0"/>
          <w:numId w:val="3"/>
        </w:numPr>
        <w:autoSpaceDE w:val="0"/>
        <w:autoSpaceDN w:val="0"/>
        <w:adjustRightInd w:val="0"/>
        <w:spacing w:after="0" w:line="240" w:lineRule="auto"/>
        <w:ind w:left="0" w:firstLine="180"/>
        <w:jc w:val="both"/>
        <w:rPr>
          <w:rFonts w:ascii="Times New Roman" w:hAnsi="Times New Roman"/>
          <w:sz w:val="26"/>
          <w:szCs w:val="26"/>
          <w:lang w:eastAsia="ru-RU"/>
        </w:rPr>
      </w:pPr>
      <w:r w:rsidRPr="00614C40">
        <w:rPr>
          <w:rFonts w:ascii="Times New Roman" w:hAnsi="Times New Roman"/>
          <w:sz w:val="26"/>
          <w:szCs w:val="26"/>
          <w:lang w:eastAsia="ru-RU"/>
        </w:rPr>
        <w:t>красным линиям;</w:t>
      </w:r>
    </w:p>
    <w:p w:rsidR="002F7C9A" w:rsidRPr="00614C40" w:rsidRDefault="002F7C9A" w:rsidP="00703BFB">
      <w:pPr>
        <w:numPr>
          <w:ilvl w:val="0"/>
          <w:numId w:val="3"/>
        </w:numPr>
        <w:autoSpaceDE w:val="0"/>
        <w:autoSpaceDN w:val="0"/>
        <w:adjustRightInd w:val="0"/>
        <w:spacing w:after="0" w:line="240" w:lineRule="auto"/>
        <w:ind w:left="0" w:firstLine="180"/>
        <w:jc w:val="both"/>
        <w:rPr>
          <w:rFonts w:ascii="Times New Roman" w:hAnsi="Times New Roman"/>
          <w:sz w:val="26"/>
          <w:szCs w:val="26"/>
          <w:lang w:eastAsia="ru-RU"/>
        </w:rPr>
      </w:pPr>
      <w:r w:rsidRPr="00614C40">
        <w:rPr>
          <w:rFonts w:ascii="Times New Roman" w:hAnsi="Times New Roman"/>
          <w:sz w:val="26"/>
          <w:szCs w:val="26"/>
          <w:lang w:eastAsia="ru-RU"/>
        </w:rPr>
        <w:t>границам земельных участков;</w:t>
      </w:r>
    </w:p>
    <w:p w:rsidR="002F7C9A" w:rsidRPr="00614C40" w:rsidRDefault="002F7C9A" w:rsidP="00703BFB">
      <w:pPr>
        <w:numPr>
          <w:ilvl w:val="0"/>
          <w:numId w:val="3"/>
        </w:numPr>
        <w:autoSpaceDE w:val="0"/>
        <w:autoSpaceDN w:val="0"/>
        <w:adjustRightInd w:val="0"/>
        <w:spacing w:after="0" w:line="240" w:lineRule="auto"/>
        <w:ind w:left="0" w:firstLine="180"/>
        <w:jc w:val="both"/>
        <w:rPr>
          <w:rFonts w:ascii="Times New Roman" w:hAnsi="Times New Roman"/>
          <w:sz w:val="26"/>
          <w:szCs w:val="26"/>
          <w:lang w:eastAsia="ru-RU"/>
        </w:rPr>
      </w:pPr>
      <w:r w:rsidRPr="00614C40">
        <w:rPr>
          <w:rFonts w:ascii="Times New Roman" w:hAnsi="Times New Roman"/>
          <w:sz w:val="26"/>
          <w:szCs w:val="26"/>
          <w:lang w:eastAsia="ru-RU"/>
        </w:rPr>
        <w:t>границам населенных пунктов, входящих в состав муниципального образования;</w:t>
      </w:r>
    </w:p>
    <w:p w:rsidR="002F7C9A" w:rsidRPr="00614C40" w:rsidRDefault="002F7C9A" w:rsidP="00703BFB">
      <w:pPr>
        <w:numPr>
          <w:ilvl w:val="0"/>
          <w:numId w:val="3"/>
        </w:numPr>
        <w:autoSpaceDE w:val="0"/>
        <w:autoSpaceDN w:val="0"/>
        <w:adjustRightInd w:val="0"/>
        <w:spacing w:after="0" w:line="240" w:lineRule="auto"/>
        <w:ind w:left="0" w:firstLine="180"/>
        <w:jc w:val="both"/>
        <w:rPr>
          <w:rFonts w:ascii="Times New Roman" w:hAnsi="Times New Roman"/>
          <w:sz w:val="26"/>
          <w:szCs w:val="26"/>
          <w:lang w:eastAsia="ru-RU"/>
        </w:rPr>
      </w:pPr>
      <w:r w:rsidRPr="00614C40">
        <w:rPr>
          <w:rFonts w:ascii="Times New Roman" w:hAnsi="Times New Roman"/>
          <w:sz w:val="26"/>
          <w:szCs w:val="26"/>
          <w:lang w:eastAsia="ru-RU"/>
        </w:rPr>
        <w:t>границам муниципального образования;</w:t>
      </w:r>
    </w:p>
    <w:p w:rsidR="002F7C9A" w:rsidRPr="00614C40" w:rsidRDefault="002F7C9A" w:rsidP="00703BFB">
      <w:pPr>
        <w:numPr>
          <w:ilvl w:val="0"/>
          <w:numId w:val="3"/>
        </w:numPr>
        <w:autoSpaceDE w:val="0"/>
        <w:autoSpaceDN w:val="0"/>
        <w:adjustRightInd w:val="0"/>
        <w:spacing w:after="0" w:line="240" w:lineRule="auto"/>
        <w:ind w:left="0" w:firstLine="180"/>
        <w:jc w:val="both"/>
        <w:rPr>
          <w:rFonts w:ascii="Times New Roman" w:hAnsi="Times New Roman"/>
          <w:sz w:val="26"/>
          <w:szCs w:val="26"/>
          <w:lang w:eastAsia="ru-RU"/>
        </w:rPr>
      </w:pPr>
      <w:r w:rsidRPr="00614C40">
        <w:rPr>
          <w:rFonts w:ascii="Times New Roman" w:hAnsi="Times New Roman"/>
          <w:sz w:val="26"/>
          <w:szCs w:val="26"/>
          <w:lang w:eastAsia="ru-RU"/>
        </w:rPr>
        <w:t>естественным границам природных объектов;</w:t>
      </w:r>
    </w:p>
    <w:p w:rsidR="002F7C9A" w:rsidRPr="00614C40" w:rsidRDefault="002F7C9A" w:rsidP="00703BFB">
      <w:pPr>
        <w:numPr>
          <w:ilvl w:val="0"/>
          <w:numId w:val="3"/>
        </w:numPr>
        <w:autoSpaceDE w:val="0"/>
        <w:autoSpaceDN w:val="0"/>
        <w:adjustRightInd w:val="0"/>
        <w:spacing w:after="0" w:line="240" w:lineRule="auto"/>
        <w:ind w:left="0" w:firstLine="180"/>
        <w:jc w:val="both"/>
        <w:rPr>
          <w:rFonts w:ascii="Times New Roman" w:hAnsi="Times New Roman"/>
          <w:sz w:val="26"/>
          <w:szCs w:val="26"/>
          <w:lang w:eastAsia="ru-RU"/>
        </w:rPr>
      </w:pPr>
      <w:r w:rsidRPr="00614C40">
        <w:rPr>
          <w:rFonts w:ascii="Times New Roman" w:hAnsi="Times New Roman"/>
          <w:sz w:val="26"/>
          <w:szCs w:val="26"/>
          <w:lang w:eastAsia="ru-RU"/>
        </w:rPr>
        <w:t>иным границам территориальных объектов, отраженным в государственном кадастре недвижимости.</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614C40">
        <w:rPr>
          <w:rFonts w:ascii="Times New Roman" w:hAnsi="Times New Roman"/>
          <w:sz w:val="26"/>
          <w:szCs w:val="26"/>
          <w:lang w:eastAsia="ru-RU"/>
        </w:rPr>
        <w:t>5. Перечень зон с особыми условиями использования территорий, их границы на карте градостроительного зонирования и карте зон с особыми условиями использования территорий и ограничения использования земельных участков и объектов капитального строительства в их пределах указаны в соответствии с нормативными правовыми актами Российской Федерации и техническими нормами и правилами.</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614C40">
        <w:rPr>
          <w:rFonts w:ascii="Times New Roman" w:hAnsi="Times New Roman"/>
          <w:sz w:val="26"/>
          <w:szCs w:val="26"/>
          <w:lang w:eastAsia="ru-RU"/>
        </w:rPr>
        <w:t>К земельным участкам и объектам капитального строительства, расположенным в пределах зон ограничений и отображенных на соответствующих картах, градостроительные регламенты применяются с учетом соответствующих ограничений.</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614C40">
        <w:rPr>
          <w:rFonts w:ascii="Times New Roman" w:hAnsi="Times New Roman"/>
          <w:sz w:val="26"/>
          <w:szCs w:val="26"/>
          <w:lang w:eastAsia="ru-RU"/>
        </w:rPr>
        <w:t>6. Для каждого земельного участка или объекта капитального строительства, расположенного на территории муниципального образования, разрешенным считается такой вид использования, который соответствует:</w:t>
      </w:r>
    </w:p>
    <w:p w:rsidR="002F7C9A" w:rsidRPr="00614C40" w:rsidRDefault="002F7C9A" w:rsidP="00703BFB">
      <w:pPr>
        <w:numPr>
          <w:ilvl w:val="0"/>
          <w:numId w:val="3"/>
        </w:numPr>
        <w:autoSpaceDE w:val="0"/>
        <w:autoSpaceDN w:val="0"/>
        <w:adjustRightInd w:val="0"/>
        <w:spacing w:after="0" w:line="240" w:lineRule="auto"/>
        <w:ind w:left="0" w:firstLine="180"/>
        <w:jc w:val="both"/>
        <w:rPr>
          <w:rFonts w:ascii="Times New Roman" w:hAnsi="Times New Roman"/>
          <w:sz w:val="26"/>
          <w:szCs w:val="26"/>
          <w:lang w:eastAsia="ru-RU"/>
        </w:rPr>
      </w:pPr>
      <w:r w:rsidRPr="00614C40">
        <w:rPr>
          <w:rFonts w:ascii="Times New Roman" w:hAnsi="Times New Roman"/>
          <w:sz w:val="26"/>
          <w:szCs w:val="26"/>
          <w:lang w:eastAsia="ru-RU"/>
        </w:rPr>
        <w:t>градостроительным регламентам;</w:t>
      </w:r>
    </w:p>
    <w:p w:rsidR="002F7C9A" w:rsidRPr="00614C40" w:rsidRDefault="002F7C9A" w:rsidP="00703BFB">
      <w:pPr>
        <w:numPr>
          <w:ilvl w:val="0"/>
          <w:numId w:val="3"/>
        </w:numPr>
        <w:autoSpaceDE w:val="0"/>
        <w:autoSpaceDN w:val="0"/>
        <w:adjustRightInd w:val="0"/>
        <w:spacing w:after="0" w:line="240" w:lineRule="auto"/>
        <w:ind w:left="0" w:firstLine="180"/>
        <w:jc w:val="both"/>
        <w:rPr>
          <w:rFonts w:ascii="Times New Roman" w:hAnsi="Times New Roman"/>
          <w:sz w:val="26"/>
          <w:szCs w:val="26"/>
          <w:lang w:eastAsia="ru-RU"/>
        </w:rPr>
      </w:pPr>
      <w:r w:rsidRPr="00614C40">
        <w:rPr>
          <w:rFonts w:ascii="Times New Roman" w:hAnsi="Times New Roman"/>
          <w:sz w:val="26"/>
          <w:szCs w:val="26"/>
          <w:lang w:eastAsia="ru-RU"/>
        </w:rPr>
        <w:t>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614C40">
        <w:rPr>
          <w:rFonts w:ascii="Times New Roman" w:hAnsi="Times New Roman"/>
          <w:sz w:val="26"/>
          <w:szCs w:val="26"/>
          <w:lang w:eastAsia="ru-RU"/>
        </w:rPr>
        <w:t>7. Градостроительные регламенты в части видов разрешенного использования земельных участков и объектов капитального строительства включают:</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614C40">
        <w:rPr>
          <w:rFonts w:ascii="Times New Roman" w:hAnsi="Times New Roman"/>
          <w:sz w:val="26"/>
          <w:szCs w:val="26"/>
          <w:lang w:eastAsia="ru-RU"/>
        </w:rPr>
        <w:t xml:space="preserve">1) 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(а вплоть до их вступления в установленном порядке в силу </w:t>
      </w:r>
      <w:r w:rsidRPr="00614C40">
        <w:rPr>
          <w:rFonts w:ascii="Times New Roman" w:hAnsi="Times New Roman"/>
          <w:sz w:val="26"/>
          <w:szCs w:val="26"/>
          <w:lang w:eastAsia="ru-RU"/>
        </w:rPr>
        <w:noBreakHyphen/>
        <w:t xml:space="preserve">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не могут быть запрещены;</w:t>
      </w:r>
    </w:p>
    <w:p w:rsidR="002F7C9A" w:rsidRPr="00614C40" w:rsidRDefault="002F7C9A" w:rsidP="00703BFB">
      <w:pPr>
        <w:autoSpaceDE w:val="0"/>
        <w:autoSpaceDN w:val="0"/>
        <w:adjustRightInd w:val="0"/>
        <w:spacing w:after="0" w:line="240" w:lineRule="auto"/>
        <w:ind w:firstLine="709"/>
        <w:jc w:val="both"/>
        <w:rPr>
          <w:rFonts w:ascii="Times New Roman" w:hAnsi="Times New Roman"/>
          <w:strike/>
          <w:sz w:val="26"/>
          <w:szCs w:val="26"/>
          <w:lang w:eastAsia="ru-RU"/>
        </w:rPr>
      </w:pPr>
      <w:r w:rsidRPr="00614C40">
        <w:rPr>
          <w:rFonts w:ascii="Times New Roman" w:hAnsi="Times New Roman"/>
          <w:sz w:val="26"/>
          <w:szCs w:val="26"/>
          <w:lang w:eastAsia="ru-RU"/>
        </w:rPr>
        <w:t>2) условно разрешенные виды использования, требующие получения разрешения с применением процедуры публичных слушаний;</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614C40">
        <w:rPr>
          <w:rFonts w:ascii="Times New Roman" w:hAnsi="Times New Roman"/>
          <w:sz w:val="26"/>
          <w:szCs w:val="26"/>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614C40">
        <w:rPr>
          <w:rFonts w:ascii="Times New Roman" w:hAnsi="Times New Roman"/>
          <w:sz w:val="26"/>
          <w:szCs w:val="26"/>
          <w:lang w:eastAsia="ru-RU"/>
        </w:rPr>
        <w:t xml:space="preserve">Виды использования земельных участков и объектов капитального строительства, отсутствующие в </w:t>
      </w:r>
      <w:r>
        <w:rPr>
          <w:rFonts w:ascii="Times New Roman" w:hAnsi="Times New Roman"/>
          <w:sz w:val="26"/>
          <w:szCs w:val="26"/>
          <w:lang w:eastAsia="ru-RU"/>
        </w:rPr>
        <w:t>статье</w:t>
      </w:r>
      <w:r w:rsidRPr="0074785E">
        <w:rPr>
          <w:rFonts w:ascii="Times New Roman" w:hAnsi="Times New Roman"/>
          <w:color w:val="FF0000"/>
          <w:sz w:val="26"/>
          <w:szCs w:val="26"/>
          <w:lang w:eastAsia="ru-RU"/>
        </w:rPr>
        <w:t xml:space="preserve"> </w:t>
      </w:r>
      <w:r w:rsidRPr="00440F64">
        <w:rPr>
          <w:rFonts w:ascii="Times New Roman" w:hAnsi="Times New Roman"/>
          <w:sz w:val="26"/>
          <w:szCs w:val="26"/>
          <w:lang w:eastAsia="ru-RU"/>
        </w:rPr>
        <w:t>30 настоящих Правил,</w:t>
      </w:r>
      <w:r w:rsidRPr="00614C40">
        <w:rPr>
          <w:rFonts w:ascii="Times New Roman" w:hAnsi="Times New Roman"/>
          <w:sz w:val="26"/>
          <w:szCs w:val="26"/>
          <w:lang w:eastAsia="ru-RU"/>
        </w:rPr>
        <w:t xml:space="preserve"> являются запрещенными для соответствующей территориальной зоны и не могут быть разрешены.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614C40">
        <w:rPr>
          <w:rFonts w:ascii="Times New Roman" w:hAnsi="Times New Roman"/>
          <w:sz w:val="26"/>
          <w:szCs w:val="26"/>
          <w:lang w:eastAsia="ru-RU"/>
        </w:rPr>
        <w:t>8. Собственники, землепользователи, землевладельцы, арендаторы земельных участков, собственники, арендаторы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разрешенных как основной и вспомогательный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27.12.2002 № 184-ФЗ «О техническом регулировании» и Градостроительному кодексу Российской Федерации) и требований регламентов использования территории в части предельных параметров разрешенного строительства, реконструкции объектов капитального строительства, установленных Правилами.</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614C40">
        <w:rPr>
          <w:rFonts w:ascii="Times New Roman" w:hAnsi="Times New Roman"/>
          <w:sz w:val="26"/>
          <w:szCs w:val="26"/>
          <w:lang w:eastAsia="ru-RU"/>
        </w:rPr>
        <w:t>Порядок действий по реализации приведенного выше права устанавливается законодательством, настоящими Правилами, иными муниципальными нормативными правовыми актами.</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614C40">
        <w:rPr>
          <w:rFonts w:ascii="Times New Roman" w:hAnsi="Times New Roman"/>
          <w:sz w:val="26"/>
          <w:szCs w:val="26"/>
          <w:lang w:eastAsia="ru-RU"/>
        </w:rPr>
        <w:t>9.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могут включать:</w:t>
      </w:r>
    </w:p>
    <w:p w:rsidR="002F7C9A" w:rsidRPr="00614C40" w:rsidRDefault="002F7C9A" w:rsidP="00703BFB">
      <w:pPr>
        <w:numPr>
          <w:ilvl w:val="0"/>
          <w:numId w:val="4"/>
        </w:numPr>
        <w:autoSpaceDE w:val="0"/>
        <w:autoSpaceDN w:val="0"/>
        <w:adjustRightInd w:val="0"/>
        <w:spacing w:after="0" w:line="240" w:lineRule="auto"/>
        <w:ind w:left="0" w:firstLine="180"/>
        <w:jc w:val="both"/>
        <w:rPr>
          <w:rFonts w:ascii="Times New Roman" w:hAnsi="Times New Roman"/>
          <w:sz w:val="26"/>
          <w:szCs w:val="26"/>
          <w:lang w:eastAsia="ru-RU"/>
        </w:rPr>
      </w:pPr>
      <w:r w:rsidRPr="00614C40">
        <w:rPr>
          <w:rFonts w:ascii="Times New Roman" w:hAnsi="Times New Roman"/>
          <w:sz w:val="26"/>
          <w:szCs w:val="26"/>
          <w:lang w:eastAsia="ru-RU"/>
        </w:rPr>
        <w:t>размеры (минимальные и/или максимальные) земельных участков, включая линейные размеры предельной ширины по фронту улиц (проездов) и предельной глубины земельных участков;</w:t>
      </w:r>
    </w:p>
    <w:p w:rsidR="002F7C9A" w:rsidRPr="00614C40" w:rsidRDefault="002F7C9A" w:rsidP="00703BFB">
      <w:pPr>
        <w:numPr>
          <w:ilvl w:val="0"/>
          <w:numId w:val="4"/>
        </w:numPr>
        <w:autoSpaceDE w:val="0"/>
        <w:autoSpaceDN w:val="0"/>
        <w:adjustRightInd w:val="0"/>
        <w:spacing w:after="0" w:line="240" w:lineRule="auto"/>
        <w:ind w:left="0" w:firstLine="180"/>
        <w:jc w:val="both"/>
        <w:rPr>
          <w:rFonts w:ascii="Times New Roman" w:hAnsi="Times New Roman"/>
          <w:sz w:val="26"/>
          <w:szCs w:val="26"/>
          <w:lang w:eastAsia="ru-RU"/>
        </w:rPr>
      </w:pPr>
      <w:r w:rsidRPr="00614C40">
        <w:rPr>
          <w:rFonts w:ascii="Times New Roman" w:hAnsi="Times New Roman"/>
          <w:sz w:val="26"/>
          <w:szCs w:val="26"/>
          <w:lang w:eastAsia="ru-RU"/>
        </w:rPr>
        <w:t>минимальные отступы зданий, строений и сооружений от границ земельных участков, фиксирующих «пятно застройки», за пределами которого возводить строения запрещено (линии регулирования застройки);</w:t>
      </w:r>
    </w:p>
    <w:p w:rsidR="002F7C9A" w:rsidRPr="00614C40" w:rsidRDefault="002F7C9A" w:rsidP="00703BFB">
      <w:pPr>
        <w:numPr>
          <w:ilvl w:val="0"/>
          <w:numId w:val="4"/>
        </w:numPr>
        <w:autoSpaceDE w:val="0"/>
        <w:autoSpaceDN w:val="0"/>
        <w:adjustRightInd w:val="0"/>
        <w:spacing w:after="0" w:line="240" w:lineRule="auto"/>
        <w:ind w:left="0" w:firstLine="180"/>
        <w:jc w:val="both"/>
        <w:rPr>
          <w:rFonts w:ascii="Times New Roman" w:hAnsi="Times New Roman"/>
          <w:sz w:val="26"/>
          <w:szCs w:val="26"/>
          <w:lang w:eastAsia="ru-RU"/>
        </w:rPr>
      </w:pPr>
      <w:r w:rsidRPr="00614C40">
        <w:rPr>
          <w:rFonts w:ascii="Times New Roman" w:hAnsi="Times New Roman"/>
          <w:sz w:val="26"/>
          <w:szCs w:val="26"/>
          <w:lang w:eastAsia="ru-RU"/>
        </w:rPr>
        <w:t>предельную (максимальную и/или минимальную) этажность (высоту) построек;</w:t>
      </w:r>
    </w:p>
    <w:p w:rsidR="002F7C9A" w:rsidRPr="00614C40" w:rsidRDefault="002F7C9A" w:rsidP="00703BFB">
      <w:pPr>
        <w:numPr>
          <w:ilvl w:val="0"/>
          <w:numId w:val="4"/>
        </w:numPr>
        <w:autoSpaceDE w:val="0"/>
        <w:autoSpaceDN w:val="0"/>
        <w:adjustRightInd w:val="0"/>
        <w:spacing w:after="0" w:line="240" w:lineRule="auto"/>
        <w:ind w:left="0" w:firstLine="180"/>
        <w:jc w:val="both"/>
        <w:rPr>
          <w:rFonts w:ascii="Times New Roman" w:hAnsi="Times New Roman"/>
          <w:sz w:val="26"/>
          <w:szCs w:val="26"/>
          <w:lang w:eastAsia="ru-RU"/>
        </w:rPr>
      </w:pPr>
      <w:r w:rsidRPr="00614C40">
        <w:rPr>
          <w:rFonts w:ascii="Times New Roman" w:hAnsi="Times New Roman"/>
          <w:sz w:val="26"/>
          <w:szCs w:val="26"/>
          <w:lang w:eastAsia="ru-RU"/>
        </w:rPr>
        <w:t>иные параметры.</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614C40">
        <w:rPr>
          <w:rFonts w:ascii="Times New Roman" w:hAnsi="Times New Roman"/>
          <w:sz w:val="26"/>
          <w:szCs w:val="26"/>
          <w:lang w:eastAsia="ru-RU"/>
        </w:rPr>
        <w:t>Сочетание указанных параметров и их предельные значения устанавливаются индивидуально применительно к каждой территориальной зоне и подзоне, выделенной на карте градостроительного зонирования муниципального образования.</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614C40">
        <w:rPr>
          <w:rFonts w:ascii="Times New Roman" w:hAnsi="Times New Roman"/>
          <w:sz w:val="26"/>
          <w:szCs w:val="26"/>
          <w:lang w:eastAsia="ru-RU"/>
        </w:rPr>
        <w:t>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подзон 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одинаковыми видами разрешенного использования земельных участков и объектов капитального строительства.</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614C40">
        <w:rPr>
          <w:rFonts w:ascii="Times New Roman" w:hAnsi="Times New Roman"/>
          <w:sz w:val="26"/>
          <w:szCs w:val="26"/>
          <w:lang w:eastAsia="ru-RU"/>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10.</w:t>
      </w:r>
      <w:r w:rsidRPr="00614C40">
        <w:rPr>
          <w:rFonts w:ascii="Times New Roman" w:hAnsi="Times New Roman"/>
          <w:sz w:val="26"/>
          <w:szCs w:val="26"/>
          <w:lang w:eastAsia="ru-RU"/>
        </w:rPr>
        <w:t>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газообеспечение, водоотведение, телефонизация и т.д.), являются всегда разрешенными при условии их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27.12.2002 № 184-ФЗ  «О техническом регулировании» и Градостроительному кодексу Российской Федерации).</w:t>
      </w:r>
    </w:p>
    <w:p w:rsidR="002F7C9A" w:rsidRPr="00614C40" w:rsidRDefault="002F7C9A" w:rsidP="00703BFB">
      <w:pPr>
        <w:autoSpaceDE w:val="0"/>
        <w:autoSpaceDN w:val="0"/>
        <w:adjustRightInd w:val="0"/>
        <w:spacing w:after="0" w:line="240" w:lineRule="auto"/>
        <w:ind w:firstLine="709"/>
        <w:jc w:val="both"/>
        <w:rPr>
          <w:rFonts w:ascii="Times New Roman" w:hAnsi="Times New Roman"/>
          <w:sz w:val="26"/>
          <w:szCs w:val="26"/>
          <w:lang w:eastAsia="ru-RU"/>
        </w:rPr>
      </w:pPr>
      <w:r w:rsidRPr="00614C40">
        <w:rPr>
          <w:rFonts w:ascii="Times New Roman" w:hAnsi="Times New Roman"/>
          <w:sz w:val="26"/>
          <w:szCs w:val="26"/>
          <w:lang w:eastAsia="ru-RU"/>
        </w:rPr>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2F7C9A" w:rsidRPr="00C973B1" w:rsidRDefault="002F7C9A" w:rsidP="00703BFB">
      <w:pPr>
        <w:pStyle w:val="Heading3"/>
        <w:ind w:firstLine="708"/>
        <w:jc w:val="both"/>
      </w:pPr>
      <w:r>
        <w:br w:type="page"/>
      </w:r>
      <w:bookmarkStart w:id="214" w:name="_Toc497987719"/>
      <w:r w:rsidRPr="00C973B1">
        <w:t xml:space="preserve">Статья </w:t>
      </w:r>
      <w:r>
        <w:t>30</w:t>
      </w:r>
      <w:r w:rsidRPr="00C973B1">
        <w:t>. Перечень территориальных зон.</w:t>
      </w:r>
      <w:bookmarkEnd w:id="214"/>
      <w:r w:rsidRPr="00C973B1">
        <w:t xml:space="preserve"> </w:t>
      </w:r>
    </w:p>
    <w:p w:rsidR="002F7C9A" w:rsidRPr="00C973B1" w:rsidRDefault="002F7C9A" w:rsidP="00703BFB">
      <w:pPr>
        <w:tabs>
          <w:tab w:val="left" w:pos="1876"/>
        </w:tabs>
        <w:spacing w:after="0" w:line="240" w:lineRule="auto"/>
        <w:ind w:firstLine="567"/>
        <w:jc w:val="both"/>
        <w:rPr>
          <w:rFonts w:ascii="Times New Roman" w:hAnsi="Times New Roman"/>
          <w:bCs/>
          <w:sz w:val="26"/>
          <w:szCs w:val="26"/>
          <w:lang w:eastAsia="ru-RU"/>
        </w:rPr>
      </w:pPr>
      <w:r w:rsidRPr="00C973B1">
        <w:rPr>
          <w:rFonts w:ascii="Times New Roman" w:hAnsi="Times New Roman"/>
          <w:bCs/>
          <w:sz w:val="26"/>
          <w:szCs w:val="26"/>
          <w:lang w:eastAsia="ru-RU"/>
        </w:rPr>
        <w:t xml:space="preserve">1. В соответствии с Градостроительным кодексом Российской Федерации на карте градостроительного зонирования в пределах </w:t>
      </w:r>
      <w:r w:rsidRPr="00C973B1">
        <w:rPr>
          <w:rFonts w:ascii="Times New Roman" w:hAnsi="Times New Roman"/>
          <w:sz w:val="26"/>
          <w:szCs w:val="26"/>
          <w:lang w:eastAsia="ru-RU"/>
        </w:rPr>
        <w:t>поселения</w:t>
      </w:r>
      <w:r w:rsidRPr="00C973B1">
        <w:rPr>
          <w:rFonts w:ascii="Times New Roman" w:hAnsi="Times New Roman"/>
          <w:bCs/>
          <w:sz w:val="26"/>
          <w:szCs w:val="26"/>
          <w:lang w:eastAsia="ru-RU"/>
        </w:rPr>
        <w:t>, установлены следующие виды территориальных зон:</w:t>
      </w:r>
    </w:p>
    <w:p w:rsidR="002F7C9A" w:rsidRPr="00C13ABF" w:rsidRDefault="002F7C9A" w:rsidP="00703BFB">
      <w:pPr>
        <w:keepNext/>
        <w:spacing w:after="60" w:line="240" w:lineRule="auto"/>
        <w:jc w:val="center"/>
        <w:outlineLvl w:val="0"/>
        <w:rPr>
          <w:rFonts w:ascii="Times New Roman" w:hAnsi="Times New Roman"/>
          <w:b/>
          <w:i/>
          <w:sz w:val="28"/>
          <w:szCs w:val="28"/>
        </w:rPr>
      </w:pPr>
      <w:bookmarkStart w:id="215" w:name="_Toc466373471"/>
      <w:bookmarkStart w:id="216" w:name="_Toc497987720"/>
      <w:r w:rsidRPr="00C13ABF">
        <w:rPr>
          <w:rFonts w:ascii="Times New Roman" w:hAnsi="Times New Roman"/>
          <w:b/>
          <w:i/>
          <w:sz w:val="28"/>
          <w:szCs w:val="28"/>
        </w:rPr>
        <w:t>ВИДЫ ТЕРРИТОРИАЛЬНЫХ ЗОН</w:t>
      </w:r>
      <w:bookmarkEnd w:id="215"/>
      <w:bookmarkEnd w:id="216"/>
    </w:p>
    <w:p w:rsidR="002F7C9A" w:rsidRPr="002E13DC" w:rsidRDefault="002F7C9A" w:rsidP="00703BFB">
      <w:pPr>
        <w:widowControl w:val="0"/>
        <w:autoSpaceDE w:val="0"/>
        <w:autoSpaceDN w:val="0"/>
        <w:adjustRightInd w:val="0"/>
        <w:spacing w:after="0" w:line="240" w:lineRule="auto"/>
        <w:ind w:left="426" w:firstLine="11"/>
        <w:jc w:val="both"/>
        <w:rPr>
          <w:rFonts w:ascii="Times New Roman" w:hAnsi="Times New Roman"/>
          <w:b/>
          <w:sz w:val="28"/>
          <w:szCs w:val="28"/>
        </w:rPr>
      </w:pPr>
      <w:r w:rsidRPr="002E13DC">
        <w:rPr>
          <w:rFonts w:ascii="Times New Roman" w:hAnsi="Times New Roman"/>
          <w:b/>
          <w:sz w:val="28"/>
          <w:szCs w:val="28"/>
        </w:rPr>
        <w:t>1.1. Жилые зоны:</w:t>
      </w:r>
    </w:p>
    <w:p w:rsidR="002F7C9A" w:rsidRPr="002E13DC" w:rsidRDefault="002F7C9A" w:rsidP="00703BFB">
      <w:pPr>
        <w:widowControl w:val="0"/>
        <w:autoSpaceDE w:val="0"/>
        <w:autoSpaceDN w:val="0"/>
        <w:adjustRightInd w:val="0"/>
        <w:spacing w:after="0" w:line="240" w:lineRule="auto"/>
        <w:ind w:left="426" w:firstLine="11"/>
        <w:rPr>
          <w:rFonts w:ascii="Times New Roman" w:hAnsi="Times New Roman"/>
          <w:sz w:val="28"/>
          <w:szCs w:val="28"/>
        </w:rPr>
      </w:pPr>
      <w:r w:rsidRPr="002E13DC">
        <w:rPr>
          <w:rFonts w:ascii="Times New Roman" w:hAnsi="Times New Roman"/>
          <w:sz w:val="28"/>
          <w:szCs w:val="28"/>
        </w:rPr>
        <w:t>Ж-1- Зона застройки малоэтажными жилыми домами;</w:t>
      </w:r>
    </w:p>
    <w:p w:rsidR="002F7C9A" w:rsidRPr="00E70F45" w:rsidRDefault="002F7C9A" w:rsidP="00703BFB">
      <w:pPr>
        <w:widowControl w:val="0"/>
        <w:autoSpaceDE w:val="0"/>
        <w:autoSpaceDN w:val="0"/>
        <w:adjustRightInd w:val="0"/>
        <w:spacing w:after="0" w:line="240" w:lineRule="auto"/>
        <w:ind w:left="426" w:firstLine="11"/>
        <w:rPr>
          <w:rFonts w:ascii="Times New Roman" w:hAnsi="Times New Roman"/>
          <w:i/>
          <w:sz w:val="24"/>
          <w:szCs w:val="24"/>
        </w:rPr>
      </w:pPr>
      <w:r w:rsidRPr="00E70F45">
        <w:rPr>
          <w:rFonts w:ascii="Times New Roman" w:hAnsi="Times New Roman"/>
          <w:i/>
          <w:sz w:val="24"/>
          <w:szCs w:val="24"/>
        </w:rPr>
        <w:t xml:space="preserve">Предоставление земельных участков гражданам для ведения личного подсобного хозяйства в соответствии с Земельным </w:t>
      </w:r>
      <w:hyperlink r:id="rId13" w:history="1">
        <w:r w:rsidRPr="00E70F45">
          <w:rPr>
            <w:rFonts w:ascii="Times New Roman" w:hAnsi="Times New Roman"/>
            <w:i/>
            <w:sz w:val="24"/>
            <w:szCs w:val="24"/>
          </w:rPr>
          <w:t>кодексом</w:t>
        </w:r>
      </w:hyperlink>
      <w:r w:rsidRPr="00E70F45">
        <w:rPr>
          <w:rFonts w:ascii="Times New Roman" w:hAnsi="Times New Roman"/>
          <w:i/>
          <w:sz w:val="24"/>
          <w:szCs w:val="24"/>
        </w:rPr>
        <w:t xml:space="preserve"> Российской Федерации, Федеральным </w:t>
      </w:r>
      <w:hyperlink r:id="rId14" w:history="1">
        <w:r w:rsidRPr="00E70F45">
          <w:rPr>
            <w:rFonts w:ascii="Times New Roman" w:hAnsi="Times New Roman"/>
            <w:i/>
            <w:sz w:val="24"/>
            <w:szCs w:val="24"/>
          </w:rPr>
          <w:t>законом</w:t>
        </w:r>
      </w:hyperlink>
      <w:r w:rsidRPr="00E70F45">
        <w:rPr>
          <w:rFonts w:ascii="Times New Roman" w:hAnsi="Times New Roman"/>
          <w:i/>
          <w:sz w:val="24"/>
          <w:szCs w:val="24"/>
        </w:rPr>
        <w:t xml:space="preserve"> от 07.07.2003 N 112-ФЗ "О личном подсобном хозяйстве".</w:t>
      </w:r>
    </w:p>
    <w:p w:rsidR="002F7C9A" w:rsidRPr="002E13DC" w:rsidRDefault="002F7C9A" w:rsidP="00703BFB">
      <w:pPr>
        <w:widowControl w:val="0"/>
        <w:autoSpaceDE w:val="0"/>
        <w:autoSpaceDN w:val="0"/>
        <w:adjustRightInd w:val="0"/>
        <w:spacing w:after="0" w:line="240" w:lineRule="auto"/>
        <w:ind w:left="426" w:firstLine="11"/>
        <w:rPr>
          <w:rFonts w:ascii="Times New Roman" w:hAnsi="Times New Roman"/>
          <w:sz w:val="28"/>
          <w:szCs w:val="28"/>
        </w:rPr>
      </w:pPr>
      <w:r w:rsidRPr="002E13DC">
        <w:rPr>
          <w:rFonts w:ascii="Times New Roman" w:hAnsi="Times New Roman"/>
          <w:b/>
          <w:sz w:val="28"/>
          <w:szCs w:val="28"/>
        </w:rPr>
        <w:t>1.3. Зоны промышленные, инженерной и транспортной инфраструктур</w:t>
      </w:r>
      <w:r w:rsidRPr="002E13DC">
        <w:rPr>
          <w:rFonts w:ascii="Times New Roman" w:hAnsi="Times New Roman"/>
          <w:sz w:val="28"/>
          <w:szCs w:val="28"/>
        </w:rPr>
        <w:t>:</w:t>
      </w:r>
    </w:p>
    <w:p w:rsidR="002F7C9A" w:rsidRPr="00887D2A" w:rsidRDefault="002F7C9A" w:rsidP="00703BFB">
      <w:pPr>
        <w:widowControl w:val="0"/>
        <w:autoSpaceDE w:val="0"/>
        <w:autoSpaceDN w:val="0"/>
        <w:adjustRightInd w:val="0"/>
        <w:spacing w:after="0" w:line="240" w:lineRule="auto"/>
        <w:ind w:left="426" w:firstLine="11"/>
        <w:rPr>
          <w:rFonts w:ascii="Times New Roman" w:hAnsi="Times New Roman"/>
          <w:sz w:val="26"/>
          <w:szCs w:val="26"/>
        </w:rPr>
      </w:pPr>
      <w:r w:rsidRPr="00887D2A">
        <w:rPr>
          <w:rFonts w:ascii="Times New Roman" w:hAnsi="Times New Roman"/>
          <w:sz w:val="26"/>
          <w:szCs w:val="26"/>
        </w:rPr>
        <w:t xml:space="preserve">П-2 -Промышленные предприятия III - I класса вредности (санитарно-защитные зоны - до 500 м). </w:t>
      </w:r>
    </w:p>
    <w:p w:rsidR="002F7C9A" w:rsidRPr="002E13DC" w:rsidRDefault="002F7C9A" w:rsidP="00703BFB">
      <w:pPr>
        <w:widowControl w:val="0"/>
        <w:autoSpaceDE w:val="0"/>
        <w:autoSpaceDN w:val="0"/>
        <w:adjustRightInd w:val="0"/>
        <w:spacing w:after="0" w:line="240" w:lineRule="auto"/>
        <w:ind w:left="426" w:firstLine="11"/>
        <w:rPr>
          <w:rFonts w:ascii="Times New Roman" w:hAnsi="Times New Roman"/>
          <w:b/>
          <w:sz w:val="28"/>
          <w:szCs w:val="28"/>
        </w:rPr>
      </w:pPr>
      <w:r w:rsidRPr="002E13DC">
        <w:rPr>
          <w:rFonts w:ascii="Times New Roman" w:hAnsi="Times New Roman"/>
          <w:b/>
          <w:sz w:val="28"/>
          <w:szCs w:val="28"/>
        </w:rPr>
        <w:t>1.4. Зоны сельскохозяйственного использования:</w:t>
      </w:r>
    </w:p>
    <w:p w:rsidR="002F7C9A" w:rsidRPr="00887D2A" w:rsidRDefault="002F7C9A" w:rsidP="00703BFB">
      <w:pPr>
        <w:widowControl w:val="0"/>
        <w:autoSpaceDE w:val="0"/>
        <w:autoSpaceDN w:val="0"/>
        <w:adjustRightInd w:val="0"/>
        <w:spacing w:after="0" w:line="240" w:lineRule="auto"/>
        <w:ind w:left="426" w:firstLine="11"/>
        <w:rPr>
          <w:rFonts w:ascii="Times New Roman" w:hAnsi="Times New Roman"/>
          <w:sz w:val="26"/>
          <w:szCs w:val="26"/>
        </w:rPr>
      </w:pPr>
      <w:r w:rsidRPr="00887D2A">
        <w:rPr>
          <w:rFonts w:ascii="Times New Roman" w:hAnsi="Times New Roman"/>
          <w:sz w:val="26"/>
          <w:szCs w:val="26"/>
        </w:rPr>
        <w:t>С-1-Зоны сельскохозяйственных угодий - пашни, сенокосы, пастбища, залежи, земли, занятые многолетними насаждениями</w:t>
      </w:r>
    </w:p>
    <w:p w:rsidR="002F7C9A" w:rsidRPr="00887D2A" w:rsidRDefault="002F7C9A" w:rsidP="00703BFB">
      <w:pPr>
        <w:widowControl w:val="0"/>
        <w:autoSpaceDE w:val="0"/>
        <w:autoSpaceDN w:val="0"/>
        <w:adjustRightInd w:val="0"/>
        <w:spacing w:after="0" w:line="240" w:lineRule="auto"/>
        <w:ind w:left="426" w:firstLine="11"/>
        <w:rPr>
          <w:rFonts w:ascii="Times New Roman" w:hAnsi="Times New Roman"/>
          <w:sz w:val="26"/>
          <w:szCs w:val="26"/>
        </w:rPr>
      </w:pPr>
      <w:r w:rsidRPr="00887D2A">
        <w:rPr>
          <w:rFonts w:ascii="Times New Roman" w:hAnsi="Times New Roman"/>
          <w:sz w:val="26"/>
          <w:szCs w:val="26"/>
        </w:rPr>
        <w:t>С-2-Зоны, занятые объектами сельскохозяйственного назначения и предназначенные для ведения сельского хозяйственного производства;</w:t>
      </w:r>
    </w:p>
    <w:p w:rsidR="002F7C9A" w:rsidRPr="00887D2A" w:rsidRDefault="002F7C9A" w:rsidP="00703BFB">
      <w:pPr>
        <w:widowControl w:val="0"/>
        <w:autoSpaceDE w:val="0"/>
        <w:autoSpaceDN w:val="0"/>
        <w:adjustRightInd w:val="0"/>
        <w:spacing w:after="0" w:line="240" w:lineRule="auto"/>
        <w:ind w:left="426" w:firstLine="11"/>
        <w:rPr>
          <w:rFonts w:ascii="Times New Roman" w:hAnsi="Times New Roman"/>
          <w:sz w:val="26"/>
          <w:szCs w:val="26"/>
        </w:rPr>
      </w:pPr>
      <w:r w:rsidRPr="00887D2A">
        <w:rPr>
          <w:rFonts w:ascii="Times New Roman" w:hAnsi="Times New Roman"/>
          <w:sz w:val="26"/>
          <w:szCs w:val="26"/>
        </w:rPr>
        <w:t>С-3 -Зона размещения садово - дачных участков.</w:t>
      </w:r>
    </w:p>
    <w:p w:rsidR="002F7C9A" w:rsidRPr="002E13DC" w:rsidRDefault="002F7C9A" w:rsidP="00703BFB">
      <w:pPr>
        <w:widowControl w:val="0"/>
        <w:autoSpaceDE w:val="0"/>
        <w:autoSpaceDN w:val="0"/>
        <w:adjustRightInd w:val="0"/>
        <w:spacing w:after="0" w:line="240" w:lineRule="auto"/>
        <w:ind w:left="426" w:firstLine="11"/>
        <w:rPr>
          <w:rFonts w:ascii="Times New Roman" w:hAnsi="Times New Roman"/>
          <w:b/>
          <w:sz w:val="28"/>
          <w:szCs w:val="28"/>
        </w:rPr>
      </w:pPr>
      <w:r w:rsidRPr="002E13DC">
        <w:rPr>
          <w:rFonts w:ascii="Times New Roman" w:hAnsi="Times New Roman"/>
          <w:b/>
          <w:sz w:val="28"/>
          <w:szCs w:val="28"/>
        </w:rPr>
        <w:t>1.5. Зоны рекреационного назначения:</w:t>
      </w:r>
    </w:p>
    <w:p w:rsidR="002F7C9A" w:rsidRPr="00887D2A" w:rsidRDefault="002F7C9A" w:rsidP="00703BFB">
      <w:pPr>
        <w:widowControl w:val="0"/>
        <w:autoSpaceDE w:val="0"/>
        <w:autoSpaceDN w:val="0"/>
        <w:adjustRightInd w:val="0"/>
        <w:spacing w:after="0" w:line="240" w:lineRule="auto"/>
        <w:ind w:left="426" w:firstLine="11"/>
        <w:rPr>
          <w:rFonts w:ascii="Times New Roman" w:hAnsi="Times New Roman"/>
          <w:sz w:val="26"/>
          <w:szCs w:val="26"/>
        </w:rPr>
      </w:pPr>
      <w:r w:rsidRPr="00887D2A">
        <w:rPr>
          <w:rFonts w:ascii="Times New Roman" w:hAnsi="Times New Roman"/>
          <w:sz w:val="26"/>
          <w:szCs w:val="26"/>
        </w:rPr>
        <w:t xml:space="preserve">Р-1 </w:t>
      </w:r>
      <w:r>
        <w:rPr>
          <w:rFonts w:ascii="Times New Roman" w:hAnsi="Times New Roman"/>
          <w:sz w:val="26"/>
          <w:szCs w:val="26"/>
        </w:rPr>
        <w:t>–</w:t>
      </w:r>
      <w:r w:rsidRPr="00887D2A">
        <w:rPr>
          <w:rFonts w:ascii="Times New Roman" w:hAnsi="Times New Roman"/>
          <w:sz w:val="26"/>
          <w:szCs w:val="26"/>
        </w:rPr>
        <w:t xml:space="preserve"> Зона</w:t>
      </w:r>
      <w:r w:rsidRPr="003622AB">
        <w:rPr>
          <w:rFonts w:ascii="Times New Roman" w:hAnsi="Times New Roman"/>
          <w:sz w:val="26"/>
          <w:szCs w:val="26"/>
        </w:rPr>
        <w:t xml:space="preserve"> </w:t>
      </w:r>
      <w:r w:rsidRPr="00887D2A">
        <w:rPr>
          <w:rFonts w:ascii="Times New Roman" w:hAnsi="Times New Roman"/>
          <w:sz w:val="26"/>
          <w:szCs w:val="26"/>
        </w:rPr>
        <w:t xml:space="preserve"> скверов, парков, бульваров, городских садов;</w:t>
      </w:r>
    </w:p>
    <w:p w:rsidR="002F7C9A" w:rsidRDefault="002F7C9A" w:rsidP="00703BFB">
      <w:pPr>
        <w:widowControl w:val="0"/>
        <w:autoSpaceDE w:val="0"/>
        <w:autoSpaceDN w:val="0"/>
        <w:adjustRightInd w:val="0"/>
        <w:spacing w:after="0" w:line="240" w:lineRule="auto"/>
        <w:ind w:left="426" w:firstLine="11"/>
        <w:rPr>
          <w:rFonts w:ascii="Times New Roman" w:hAnsi="Times New Roman"/>
          <w:sz w:val="26"/>
          <w:szCs w:val="26"/>
        </w:rPr>
      </w:pPr>
      <w:r w:rsidRPr="00887D2A">
        <w:rPr>
          <w:rFonts w:ascii="Times New Roman" w:hAnsi="Times New Roman"/>
          <w:sz w:val="26"/>
          <w:szCs w:val="26"/>
        </w:rPr>
        <w:t>Р-2 - Зона водных объектов (пруды, озера, водохранилища, пляжи);</w:t>
      </w:r>
    </w:p>
    <w:p w:rsidR="002F7C9A" w:rsidRPr="00887D2A" w:rsidRDefault="002F7C9A" w:rsidP="00703BFB">
      <w:pPr>
        <w:widowControl w:val="0"/>
        <w:autoSpaceDE w:val="0"/>
        <w:autoSpaceDN w:val="0"/>
        <w:adjustRightInd w:val="0"/>
        <w:spacing w:after="0" w:line="240" w:lineRule="auto"/>
        <w:ind w:left="426" w:firstLine="11"/>
        <w:rPr>
          <w:rFonts w:ascii="Times New Roman" w:hAnsi="Times New Roman"/>
          <w:sz w:val="26"/>
          <w:szCs w:val="26"/>
        </w:rPr>
      </w:pPr>
      <w:r w:rsidRPr="007F7E20">
        <w:rPr>
          <w:rFonts w:ascii="Times New Roman" w:hAnsi="Times New Roman"/>
          <w:color w:val="000000"/>
          <w:sz w:val="26"/>
          <w:szCs w:val="26"/>
        </w:rPr>
        <w:t>Р-3 - Зона рекреационных</w:t>
      </w:r>
      <w:r w:rsidRPr="007F7E20">
        <w:rPr>
          <w:rFonts w:ascii="Times New Roman" w:hAnsi="Times New Roman"/>
          <w:sz w:val="26"/>
          <w:szCs w:val="26"/>
        </w:rPr>
        <w:t xml:space="preserve"> объектов</w:t>
      </w:r>
    </w:p>
    <w:p w:rsidR="002F7C9A" w:rsidRPr="002E13DC" w:rsidRDefault="002F7C9A" w:rsidP="00703BFB">
      <w:pPr>
        <w:widowControl w:val="0"/>
        <w:autoSpaceDE w:val="0"/>
        <w:autoSpaceDN w:val="0"/>
        <w:adjustRightInd w:val="0"/>
        <w:spacing w:after="0" w:line="240" w:lineRule="auto"/>
        <w:ind w:left="426" w:firstLine="11"/>
        <w:rPr>
          <w:rFonts w:ascii="Times New Roman" w:hAnsi="Times New Roman"/>
          <w:b/>
          <w:sz w:val="28"/>
          <w:szCs w:val="28"/>
        </w:rPr>
      </w:pPr>
      <w:r w:rsidRPr="002E13DC">
        <w:rPr>
          <w:rFonts w:ascii="Times New Roman" w:hAnsi="Times New Roman"/>
          <w:b/>
          <w:sz w:val="28"/>
          <w:szCs w:val="28"/>
        </w:rPr>
        <w:t>1.</w:t>
      </w:r>
      <w:r>
        <w:rPr>
          <w:rFonts w:ascii="Times New Roman" w:hAnsi="Times New Roman"/>
          <w:b/>
          <w:sz w:val="28"/>
          <w:szCs w:val="28"/>
        </w:rPr>
        <w:t>6</w:t>
      </w:r>
      <w:r w:rsidRPr="002E13DC">
        <w:rPr>
          <w:rFonts w:ascii="Times New Roman" w:hAnsi="Times New Roman"/>
          <w:b/>
          <w:sz w:val="28"/>
          <w:szCs w:val="28"/>
        </w:rPr>
        <w:t>. Зоны специального назначения:</w:t>
      </w:r>
    </w:p>
    <w:p w:rsidR="002F7C9A" w:rsidRPr="00887D2A" w:rsidRDefault="002F7C9A" w:rsidP="00703BFB">
      <w:pPr>
        <w:widowControl w:val="0"/>
        <w:autoSpaceDE w:val="0"/>
        <w:autoSpaceDN w:val="0"/>
        <w:adjustRightInd w:val="0"/>
        <w:spacing w:after="0" w:line="240" w:lineRule="auto"/>
        <w:ind w:left="426" w:firstLine="11"/>
        <w:rPr>
          <w:rFonts w:ascii="Times New Roman" w:hAnsi="Times New Roman"/>
          <w:sz w:val="26"/>
          <w:szCs w:val="26"/>
        </w:rPr>
      </w:pPr>
      <w:r w:rsidRPr="00887D2A">
        <w:rPr>
          <w:rFonts w:ascii="Times New Roman" w:hAnsi="Times New Roman"/>
          <w:sz w:val="26"/>
          <w:szCs w:val="26"/>
        </w:rPr>
        <w:t>СН-1 - Зона размещения кладбищ, скотомогильников;</w:t>
      </w:r>
    </w:p>
    <w:p w:rsidR="002F7C9A" w:rsidRDefault="002F7C9A" w:rsidP="00703BFB">
      <w:pPr>
        <w:spacing w:after="0"/>
        <w:jc w:val="both"/>
        <w:rPr>
          <w:rFonts w:ascii="Times New Roman" w:hAnsi="Times New Roman"/>
          <w:b/>
          <w:sz w:val="28"/>
          <w:szCs w:val="28"/>
        </w:rPr>
      </w:pPr>
      <w:r w:rsidRPr="001D11B4">
        <w:rPr>
          <w:rFonts w:ascii="Times New Roman" w:hAnsi="Times New Roman"/>
          <w:color w:val="FF0000"/>
          <w:sz w:val="26"/>
          <w:szCs w:val="26"/>
        </w:rPr>
        <w:t xml:space="preserve">      </w:t>
      </w:r>
      <w:r w:rsidRPr="002E13DC">
        <w:rPr>
          <w:rFonts w:ascii="Times New Roman" w:hAnsi="Times New Roman"/>
          <w:b/>
          <w:sz w:val="28"/>
          <w:szCs w:val="28"/>
        </w:rPr>
        <w:t>1.</w:t>
      </w:r>
      <w:r>
        <w:rPr>
          <w:rFonts w:ascii="Times New Roman" w:hAnsi="Times New Roman"/>
          <w:b/>
          <w:sz w:val="28"/>
          <w:szCs w:val="28"/>
        </w:rPr>
        <w:t>7</w:t>
      </w:r>
      <w:r w:rsidRPr="002E13DC">
        <w:rPr>
          <w:rFonts w:ascii="Times New Roman" w:hAnsi="Times New Roman"/>
          <w:b/>
          <w:sz w:val="28"/>
          <w:szCs w:val="28"/>
        </w:rPr>
        <w:t xml:space="preserve">.Зона - ИТ </w:t>
      </w:r>
      <w:r>
        <w:rPr>
          <w:rFonts w:ascii="Times New Roman" w:hAnsi="Times New Roman"/>
          <w:b/>
          <w:sz w:val="28"/>
          <w:szCs w:val="28"/>
        </w:rPr>
        <w:t>–</w:t>
      </w:r>
      <w:r w:rsidRPr="002E13DC">
        <w:rPr>
          <w:rFonts w:ascii="Times New Roman" w:hAnsi="Times New Roman"/>
          <w:b/>
          <w:sz w:val="28"/>
          <w:szCs w:val="28"/>
        </w:rPr>
        <w:t xml:space="preserve"> Инженерно</w:t>
      </w:r>
      <w:r w:rsidRPr="00A229E0">
        <w:rPr>
          <w:rFonts w:ascii="Times New Roman" w:hAnsi="Times New Roman"/>
          <w:b/>
          <w:sz w:val="28"/>
          <w:szCs w:val="28"/>
        </w:rPr>
        <w:t>-</w:t>
      </w:r>
      <w:r w:rsidRPr="002E13DC">
        <w:rPr>
          <w:rFonts w:ascii="Times New Roman" w:hAnsi="Times New Roman"/>
          <w:b/>
          <w:sz w:val="28"/>
          <w:szCs w:val="28"/>
        </w:rPr>
        <w:t xml:space="preserve"> транспортной инфраструктуры</w:t>
      </w:r>
      <w:r>
        <w:rPr>
          <w:rFonts w:ascii="Times New Roman" w:hAnsi="Times New Roman"/>
          <w:b/>
          <w:sz w:val="28"/>
          <w:szCs w:val="28"/>
        </w:rPr>
        <w:t>:</w:t>
      </w:r>
    </w:p>
    <w:p w:rsidR="002F7C9A" w:rsidRPr="001D127B" w:rsidRDefault="002F7C9A" w:rsidP="00703BFB">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ИТ</w:t>
      </w:r>
      <w:r w:rsidRPr="001D127B">
        <w:rPr>
          <w:rFonts w:ascii="Times New Roman" w:hAnsi="Times New Roman"/>
          <w:sz w:val="26"/>
          <w:szCs w:val="26"/>
        </w:rPr>
        <w:t xml:space="preserve"> – зона транспортной инфраструктуры</w:t>
      </w:r>
      <w:r>
        <w:rPr>
          <w:rFonts w:ascii="Times New Roman" w:hAnsi="Times New Roman"/>
          <w:sz w:val="26"/>
          <w:szCs w:val="26"/>
        </w:rPr>
        <w:t>.</w:t>
      </w:r>
    </w:p>
    <w:p w:rsidR="002F7C9A" w:rsidRPr="002E13DC" w:rsidRDefault="002F7C9A" w:rsidP="00703BFB">
      <w:pPr>
        <w:widowControl w:val="0"/>
        <w:autoSpaceDE w:val="0"/>
        <w:autoSpaceDN w:val="0"/>
        <w:adjustRightInd w:val="0"/>
        <w:spacing w:after="0" w:line="240" w:lineRule="auto"/>
        <w:ind w:left="426" w:firstLine="11"/>
        <w:rPr>
          <w:rFonts w:ascii="Times New Roman" w:hAnsi="Times New Roman"/>
          <w:sz w:val="28"/>
          <w:szCs w:val="28"/>
        </w:rPr>
      </w:pPr>
    </w:p>
    <w:p w:rsidR="002F7C9A" w:rsidRDefault="002F7C9A" w:rsidP="00703BFB">
      <w:pPr>
        <w:widowControl w:val="0"/>
        <w:autoSpaceDE w:val="0"/>
        <w:autoSpaceDN w:val="0"/>
        <w:adjustRightInd w:val="0"/>
        <w:spacing w:after="0" w:line="240" w:lineRule="auto"/>
        <w:jc w:val="center"/>
        <w:rPr>
          <w:rFonts w:ascii="Times New Roman" w:hAnsi="Times New Roman"/>
          <w:b/>
          <w:bCs/>
          <w:i/>
          <w:kern w:val="32"/>
          <w:sz w:val="26"/>
          <w:szCs w:val="26"/>
          <w:highlight w:val="lightGray"/>
          <w:lang w:eastAsia="ru-RU"/>
        </w:rPr>
      </w:pPr>
      <w:bookmarkStart w:id="217" w:name="_Toc325644553"/>
    </w:p>
    <w:bookmarkEnd w:id="217"/>
    <w:p w:rsidR="002F7C9A" w:rsidRPr="00DB3B1E" w:rsidRDefault="002F7C9A" w:rsidP="00703BFB">
      <w:pPr>
        <w:pStyle w:val="Heading3"/>
        <w:ind w:firstLine="708"/>
        <w:jc w:val="both"/>
      </w:pPr>
      <w:r>
        <w:br w:type="page"/>
      </w:r>
      <w:hyperlink w:anchor="_Toc452336987" w:history="1">
        <w:bookmarkStart w:id="218" w:name="_Toc497987721"/>
        <w:r w:rsidRPr="0000682F">
          <w:t xml:space="preserve">Статья </w:t>
        </w:r>
        <w:r>
          <w:t>31</w:t>
        </w:r>
        <w:r w:rsidRPr="0000682F">
          <w:t>. Виды разрешенного использования земельных участков и объектов капитального строительства по территориальным зонам</w:t>
        </w:r>
        <w:bookmarkEnd w:id="218"/>
      </w:hyperlink>
    </w:p>
    <w:p w:rsidR="002F7C9A" w:rsidRPr="00CB2429" w:rsidRDefault="002F7C9A" w:rsidP="00703BFB">
      <w:pPr>
        <w:widowControl w:val="0"/>
        <w:autoSpaceDE w:val="0"/>
        <w:autoSpaceDN w:val="0"/>
        <w:adjustRightInd w:val="0"/>
        <w:spacing w:after="0" w:line="240" w:lineRule="auto"/>
        <w:ind w:firstLine="357"/>
        <w:jc w:val="both"/>
        <w:rPr>
          <w:rFonts w:ascii="Times New Roman" w:hAnsi="Times New Roman"/>
          <w:color w:val="000000"/>
          <w:sz w:val="26"/>
          <w:szCs w:val="26"/>
        </w:rPr>
      </w:pPr>
      <w:r w:rsidRPr="00CB2429">
        <w:rPr>
          <w:rFonts w:ascii="Times New Roman" w:hAnsi="Times New Roman"/>
          <w:i/>
          <w:color w:val="000000"/>
          <w:sz w:val="26"/>
          <w:szCs w:val="26"/>
        </w:rPr>
        <w:t>Перечень и описание зон см. таблица 1</w:t>
      </w:r>
      <w:r w:rsidRPr="00CB2429">
        <w:rPr>
          <w:rFonts w:ascii="Times New Roman" w:hAnsi="Times New Roman"/>
          <w:color w:val="000000"/>
          <w:sz w:val="26"/>
          <w:szCs w:val="26"/>
        </w:rPr>
        <w:t xml:space="preserve"> </w:t>
      </w:r>
    </w:p>
    <w:p w:rsidR="002F7C9A" w:rsidRPr="0000682F" w:rsidRDefault="002F7C9A" w:rsidP="00703BFB">
      <w:pPr>
        <w:pStyle w:val="ConsPlusNormal"/>
        <w:ind w:firstLine="540"/>
        <w:jc w:val="right"/>
        <w:rPr>
          <w:rFonts w:ascii="Times New Roman" w:hAnsi="Times New Roman" w:cs="Times New Roman"/>
          <w:i/>
          <w:sz w:val="24"/>
          <w:szCs w:val="24"/>
        </w:rPr>
      </w:pPr>
      <w:r w:rsidRPr="00807314">
        <w:rPr>
          <w:rFonts w:ascii="Times New Roman" w:hAnsi="Times New Roman" w:cs="Times New Roman"/>
          <w:i/>
          <w:sz w:val="24"/>
          <w:szCs w:val="24"/>
        </w:rPr>
        <w:t xml:space="preserve">Таблица </w:t>
      </w:r>
      <w:r w:rsidRPr="0000682F">
        <w:rPr>
          <w:rFonts w:ascii="Times New Roman" w:hAnsi="Times New Roman" w:cs="Times New Roman"/>
          <w:i/>
          <w:sz w:val="24"/>
          <w:szCs w:val="24"/>
        </w:rPr>
        <w:t>1</w:t>
      </w:r>
    </w:p>
    <w:tbl>
      <w:tblPr>
        <w:tblW w:w="11253"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5"/>
        <w:gridCol w:w="5953"/>
        <w:gridCol w:w="709"/>
        <w:gridCol w:w="709"/>
        <w:gridCol w:w="708"/>
        <w:gridCol w:w="709"/>
      </w:tblGrid>
      <w:tr w:rsidR="002F7C9A" w:rsidTr="008518F4">
        <w:trPr>
          <w:trHeight w:val="372"/>
        </w:trPr>
        <w:tc>
          <w:tcPr>
            <w:tcW w:w="9127" w:type="dxa"/>
            <w:gridSpan w:val="3"/>
          </w:tcPr>
          <w:p w:rsidR="002F7C9A" w:rsidRPr="00890719" w:rsidRDefault="002F7C9A" w:rsidP="008518F4">
            <w:pPr>
              <w:pStyle w:val="BodyText3"/>
              <w:spacing w:after="0"/>
              <w:rPr>
                <w:rFonts w:ascii="Times New Roman" w:hAnsi="Times New Roman"/>
                <w:sz w:val="24"/>
                <w:szCs w:val="24"/>
              </w:rPr>
            </w:pPr>
            <w:r w:rsidRPr="00890719">
              <w:rPr>
                <w:rFonts w:ascii="Times New Roman" w:hAnsi="Times New Roman"/>
                <w:sz w:val="24"/>
                <w:szCs w:val="24"/>
              </w:rPr>
              <w:t>Виды разрешенного использования земельного участка</w:t>
            </w:r>
          </w:p>
        </w:tc>
        <w:tc>
          <w:tcPr>
            <w:tcW w:w="709" w:type="dxa"/>
            <w:vMerge w:val="restart"/>
          </w:tcPr>
          <w:p w:rsidR="002F7C9A" w:rsidRDefault="002F7C9A" w:rsidP="008518F4">
            <w:pPr>
              <w:widowControl w:val="0"/>
              <w:autoSpaceDE w:val="0"/>
              <w:autoSpaceDN w:val="0"/>
              <w:adjustRightInd w:val="0"/>
              <w:spacing w:after="0"/>
            </w:pPr>
          </w:p>
          <w:p w:rsidR="002F7C9A" w:rsidRPr="00EA3343" w:rsidRDefault="002F7C9A" w:rsidP="008518F4">
            <w:pPr>
              <w:widowControl w:val="0"/>
              <w:autoSpaceDE w:val="0"/>
              <w:autoSpaceDN w:val="0"/>
              <w:adjustRightInd w:val="0"/>
              <w:spacing w:after="0"/>
            </w:pPr>
            <w:r>
              <w:t>О</w:t>
            </w:r>
          </w:p>
        </w:tc>
        <w:tc>
          <w:tcPr>
            <w:tcW w:w="708" w:type="dxa"/>
            <w:vMerge w:val="restart"/>
          </w:tcPr>
          <w:p w:rsidR="002F7C9A" w:rsidRDefault="002F7C9A" w:rsidP="008518F4">
            <w:pPr>
              <w:widowControl w:val="0"/>
              <w:autoSpaceDE w:val="0"/>
              <w:autoSpaceDN w:val="0"/>
              <w:adjustRightInd w:val="0"/>
              <w:spacing w:after="0"/>
            </w:pPr>
          </w:p>
          <w:p w:rsidR="002F7C9A" w:rsidRPr="00EA3343" w:rsidRDefault="002F7C9A" w:rsidP="008518F4">
            <w:pPr>
              <w:widowControl w:val="0"/>
              <w:autoSpaceDE w:val="0"/>
              <w:autoSpaceDN w:val="0"/>
              <w:adjustRightInd w:val="0"/>
              <w:spacing w:after="0"/>
            </w:pPr>
            <w:r>
              <w:t>В</w:t>
            </w:r>
            <w:r w:rsidRPr="00EA3343">
              <w:t xml:space="preserve"> </w:t>
            </w:r>
          </w:p>
        </w:tc>
        <w:tc>
          <w:tcPr>
            <w:tcW w:w="709" w:type="dxa"/>
            <w:vMerge w:val="restart"/>
          </w:tcPr>
          <w:p w:rsidR="002F7C9A" w:rsidRDefault="002F7C9A" w:rsidP="008518F4">
            <w:pPr>
              <w:widowControl w:val="0"/>
              <w:autoSpaceDE w:val="0"/>
              <w:autoSpaceDN w:val="0"/>
              <w:adjustRightInd w:val="0"/>
              <w:spacing w:after="0"/>
            </w:pPr>
          </w:p>
          <w:p w:rsidR="002F7C9A" w:rsidRPr="00EA3343" w:rsidRDefault="002F7C9A" w:rsidP="008518F4">
            <w:pPr>
              <w:widowControl w:val="0"/>
              <w:autoSpaceDE w:val="0"/>
              <w:autoSpaceDN w:val="0"/>
              <w:adjustRightInd w:val="0"/>
              <w:spacing w:after="0"/>
            </w:pPr>
            <w:r>
              <w:t>У</w:t>
            </w:r>
          </w:p>
        </w:tc>
      </w:tr>
      <w:tr w:rsidR="002F7C9A" w:rsidTr="008518F4">
        <w:trPr>
          <w:trHeight w:val="574"/>
        </w:trPr>
        <w:tc>
          <w:tcPr>
            <w:tcW w:w="2465" w:type="dxa"/>
          </w:tcPr>
          <w:p w:rsidR="002F7C9A" w:rsidRPr="00EA3343" w:rsidRDefault="002F7C9A" w:rsidP="008518F4">
            <w:pPr>
              <w:pStyle w:val="ConsPlusNormal"/>
              <w:ind w:firstLine="0"/>
              <w:rPr>
                <w:szCs w:val="24"/>
              </w:rPr>
            </w:pPr>
            <w:r w:rsidRPr="00EA3343">
              <w:rPr>
                <w:szCs w:val="24"/>
              </w:rPr>
              <w:t xml:space="preserve">Наименование вида </w:t>
            </w:r>
            <w:hyperlink r:id="rId15" w:history="1">
              <w:r w:rsidRPr="00EA3343">
                <w:rPr>
                  <w:color w:val="0000FF"/>
                  <w:szCs w:val="24"/>
                </w:rPr>
                <w:t>&lt;1&gt;</w:t>
              </w:r>
            </w:hyperlink>
          </w:p>
        </w:tc>
        <w:tc>
          <w:tcPr>
            <w:tcW w:w="5953" w:type="dxa"/>
          </w:tcPr>
          <w:p w:rsidR="002F7C9A" w:rsidRPr="00EA3343" w:rsidRDefault="002F7C9A" w:rsidP="008518F4">
            <w:pPr>
              <w:pStyle w:val="ConsPlusNormal"/>
              <w:rPr>
                <w:szCs w:val="24"/>
              </w:rPr>
            </w:pPr>
            <w:r w:rsidRPr="00EA3343">
              <w:rPr>
                <w:szCs w:val="24"/>
              </w:rPr>
              <w:t xml:space="preserve">Описание </w:t>
            </w:r>
            <w:hyperlink r:id="rId16" w:history="1">
              <w:r w:rsidRPr="00EA3343">
                <w:rPr>
                  <w:color w:val="0000FF"/>
                  <w:szCs w:val="24"/>
                </w:rPr>
                <w:t>&lt;2&gt;</w:t>
              </w:r>
            </w:hyperlink>
          </w:p>
        </w:tc>
        <w:tc>
          <w:tcPr>
            <w:tcW w:w="709" w:type="dxa"/>
          </w:tcPr>
          <w:p w:rsidR="002F7C9A" w:rsidRPr="00EA3343" w:rsidRDefault="002F7C9A" w:rsidP="008518F4">
            <w:pPr>
              <w:pStyle w:val="ConsPlusNormal"/>
              <w:ind w:right="-62" w:firstLine="0"/>
              <w:rPr>
                <w:szCs w:val="24"/>
              </w:rPr>
            </w:pPr>
            <w:hyperlink r:id="rId17" w:history="1">
              <w:r w:rsidRPr="00EA3343">
                <w:rPr>
                  <w:color w:val="0000FF"/>
                  <w:szCs w:val="24"/>
                </w:rPr>
                <w:t>&lt;3&gt;</w:t>
              </w:r>
            </w:hyperlink>
          </w:p>
        </w:tc>
        <w:tc>
          <w:tcPr>
            <w:tcW w:w="709" w:type="dxa"/>
            <w:vMerge/>
          </w:tcPr>
          <w:p w:rsidR="002F7C9A" w:rsidRPr="00EA3343" w:rsidRDefault="002F7C9A" w:rsidP="008518F4">
            <w:pPr>
              <w:pStyle w:val="ConsPlusNormal"/>
              <w:rPr>
                <w:szCs w:val="24"/>
              </w:rPr>
            </w:pPr>
          </w:p>
        </w:tc>
        <w:tc>
          <w:tcPr>
            <w:tcW w:w="708" w:type="dxa"/>
            <w:vMerge/>
          </w:tcPr>
          <w:p w:rsidR="002F7C9A" w:rsidRPr="00EA3343" w:rsidRDefault="002F7C9A" w:rsidP="008518F4">
            <w:pPr>
              <w:pStyle w:val="ConsPlusNormal"/>
              <w:rPr>
                <w:szCs w:val="24"/>
              </w:rPr>
            </w:pPr>
          </w:p>
        </w:tc>
        <w:tc>
          <w:tcPr>
            <w:tcW w:w="709" w:type="dxa"/>
            <w:vMerge/>
          </w:tcPr>
          <w:p w:rsidR="002F7C9A" w:rsidRPr="00EA3343" w:rsidRDefault="002F7C9A" w:rsidP="008518F4">
            <w:pPr>
              <w:pStyle w:val="ConsPlusNormal"/>
              <w:rPr>
                <w:szCs w:val="24"/>
              </w:rPr>
            </w:pPr>
          </w:p>
        </w:tc>
      </w:tr>
      <w:tr w:rsidR="002F7C9A" w:rsidRPr="00ED2EF2" w:rsidTr="008518F4">
        <w:trPr>
          <w:trHeight w:val="289"/>
        </w:trPr>
        <w:tc>
          <w:tcPr>
            <w:tcW w:w="2465" w:type="dxa"/>
          </w:tcPr>
          <w:p w:rsidR="002F7C9A" w:rsidRPr="0079242B" w:rsidRDefault="002F7C9A" w:rsidP="008518F4">
            <w:pPr>
              <w:pStyle w:val="ConsPlusNormal"/>
              <w:jc w:val="center"/>
            </w:pPr>
          </w:p>
          <w:p w:rsidR="002F7C9A" w:rsidRPr="0079242B" w:rsidRDefault="002F7C9A" w:rsidP="008518F4">
            <w:pPr>
              <w:pStyle w:val="ConsPlusNormal"/>
              <w:jc w:val="center"/>
            </w:pPr>
            <w:r w:rsidRPr="0079242B">
              <w:t>1</w:t>
            </w:r>
          </w:p>
        </w:tc>
        <w:tc>
          <w:tcPr>
            <w:tcW w:w="5953" w:type="dxa"/>
          </w:tcPr>
          <w:p w:rsidR="002F7C9A" w:rsidRPr="0079242B" w:rsidRDefault="002F7C9A" w:rsidP="008518F4">
            <w:pPr>
              <w:pStyle w:val="ConsPlusNormal"/>
              <w:jc w:val="center"/>
            </w:pPr>
          </w:p>
          <w:p w:rsidR="002F7C9A" w:rsidRPr="0079242B" w:rsidRDefault="002F7C9A" w:rsidP="008518F4">
            <w:pPr>
              <w:pStyle w:val="ConsPlusNormal"/>
              <w:jc w:val="center"/>
            </w:pPr>
            <w:r w:rsidRPr="0079242B">
              <w:t>2</w:t>
            </w:r>
          </w:p>
        </w:tc>
        <w:tc>
          <w:tcPr>
            <w:tcW w:w="709" w:type="dxa"/>
          </w:tcPr>
          <w:p w:rsidR="002F7C9A" w:rsidRDefault="002F7C9A" w:rsidP="008518F4">
            <w:pPr>
              <w:pStyle w:val="ConsPlusNormal"/>
              <w:jc w:val="center"/>
              <w:rPr>
                <w:lang w:val="en-US"/>
              </w:rPr>
            </w:pPr>
          </w:p>
          <w:p w:rsidR="002F7C9A" w:rsidRPr="00215183" w:rsidRDefault="002F7C9A" w:rsidP="008518F4">
            <w:pPr>
              <w:pStyle w:val="ConsPlusNormal"/>
              <w:ind w:firstLine="0"/>
              <w:rPr>
                <w:lang w:val="en-US"/>
              </w:rPr>
            </w:pPr>
            <w:r>
              <w:rPr>
                <w:lang w:val="en-US"/>
              </w:rPr>
              <w:t xml:space="preserve">    3</w:t>
            </w:r>
          </w:p>
        </w:tc>
        <w:tc>
          <w:tcPr>
            <w:tcW w:w="709" w:type="dxa"/>
          </w:tcPr>
          <w:p w:rsidR="002F7C9A" w:rsidRPr="0079242B" w:rsidRDefault="002F7C9A" w:rsidP="008518F4">
            <w:pPr>
              <w:pStyle w:val="ConsPlusNormal"/>
              <w:jc w:val="center"/>
            </w:pPr>
            <w:r w:rsidRPr="0079242B">
              <w:t>44</w:t>
            </w:r>
          </w:p>
        </w:tc>
        <w:tc>
          <w:tcPr>
            <w:tcW w:w="708" w:type="dxa"/>
          </w:tcPr>
          <w:p w:rsidR="002F7C9A" w:rsidRPr="0079242B" w:rsidRDefault="002F7C9A" w:rsidP="008518F4">
            <w:pPr>
              <w:pStyle w:val="ConsPlusNormal"/>
              <w:jc w:val="center"/>
            </w:pPr>
          </w:p>
          <w:p w:rsidR="002F7C9A" w:rsidRPr="0079242B" w:rsidRDefault="002F7C9A" w:rsidP="008518F4">
            <w:pPr>
              <w:pStyle w:val="ConsPlusNormal"/>
              <w:ind w:firstLine="0"/>
              <w:jc w:val="center"/>
            </w:pPr>
            <w:r w:rsidRPr="0079242B">
              <w:t>5</w:t>
            </w:r>
          </w:p>
        </w:tc>
        <w:tc>
          <w:tcPr>
            <w:tcW w:w="709" w:type="dxa"/>
          </w:tcPr>
          <w:p w:rsidR="002F7C9A" w:rsidRDefault="002F7C9A" w:rsidP="008518F4">
            <w:pPr>
              <w:pStyle w:val="ConsPlusNormal"/>
              <w:ind w:firstLine="0"/>
              <w:jc w:val="center"/>
            </w:pPr>
          </w:p>
          <w:p w:rsidR="002F7C9A" w:rsidRPr="0079242B" w:rsidRDefault="002F7C9A" w:rsidP="008518F4">
            <w:pPr>
              <w:pStyle w:val="ConsPlusNormal"/>
              <w:ind w:firstLine="0"/>
              <w:jc w:val="center"/>
            </w:pPr>
            <w:r>
              <w:t>6</w:t>
            </w:r>
          </w:p>
        </w:tc>
      </w:tr>
      <w:tr w:rsidR="002F7C9A" w:rsidTr="008518F4">
        <w:tc>
          <w:tcPr>
            <w:tcW w:w="2465" w:type="dxa"/>
          </w:tcPr>
          <w:p w:rsidR="002F7C9A" w:rsidRPr="00945C62" w:rsidRDefault="002F7C9A" w:rsidP="008518F4">
            <w:pPr>
              <w:pStyle w:val="ConsPlusNormal"/>
              <w:ind w:firstLine="0"/>
              <w:jc w:val="both"/>
              <w:rPr>
                <w:b/>
                <w:i/>
                <w:sz w:val="18"/>
                <w:szCs w:val="18"/>
                <w:u w:val="single"/>
              </w:rPr>
            </w:pPr>
            <w:r w:rsidRPr="00945C62">
              <w:rPr>
                <w:b/>
                <w:i/>
                <w:sz w:val="18"/>
                <w:szCs w:val="18"/>
                <w:u w:val="single"/>
              </w:rPr>
              <w:t>Сельскохозяйственное использование</w:t>
            </w:r>
          </w:p>
        </w:tc>
        <w:tc>
          <w:tcPr>
            <w:tcW w:w="5953" w:type="dxa"/>
          </w:tcPr>
          <w:p w:rsidR="002F7C9A" w:rsidRDefault="002F7C9A" w:rsidP="008518F4">
            <w:pPr>
              <w:pStyle w:val="ConsPlusNormal"/>
              <w:ind w:firstLine="0"/>
              <w:jc w:val="both"/>
            </w:pPr>
            <w:r>
              <w:t>Ведение сельского хозяйства.</w:t>
            </w:r>
          </w:p>
          <w:p w:rsidR="002F7C9A" w:rsidRDefault="002F7C9A" w:rsidP="008518F4">
            <w:pPr>
              <w:pStyle w:val="ConsPlusNormal"/>
              <w:ind w:firstLine="0"/>
              <w:jc w:val="both"/>
            </w:pPr>
            <w:r>
              <w:t xml:space="preserve">Содержание данного вида разрешенного использования включает в себя содержание видов разрешенного использования с </w:t>
            </w:r>
            <w:hyperlink w:anchor="P14" w:history="1">
              <w:r>
                <w:rPr>
                  <w:color w:val="0000FF"/>
                </w:rPr>
                <w:t>кодами 1.1</w:t>
              </w:r>
            </w:hyperlink>
            <w:r>
              <w:t xml:space="preserve"> - </w:t>
            </w:r>
            <w:hyperlink w:anchor="P79" w:history="1">
              <w:r>
                <w:rPr>
                  <w:color w:val="0000FF"/>
                </w:rPr>
                <w:t>1.18</w:t>
              </w:r>
            </w:hyperlink>
            <w:r>
              <w:t>, в том числе размещение зданий и сооружений, используемых для хранения и переработки сельскохозяйственной продукции</w:t>
            </w:r>
          </w:p>
        </w:tc>
        <w:tc>
          <w:tcPr>
            <w:tcW w:w="709" w:type="dxa"/>
          </w:tcPr>
          <w:p w:rsidR="002F7C9A" w:rsidRDefault="002F7C9A" w:rsidP="008518F4">
            <w:pPr>
              <w:pStyle w:val="ConsPlusNormal"/>
              <w:ind w:firstLine="0"/>
              <w:jc w:val="center"/>
            </w:pPr>
            <w:r>
              <w:t>1.0</w:t>
            </w:r>
          </w:p>
        </w:tc>
        <w:tc>
          <w:tcPr>
            <w:tcW w:w="709" w:type="dxa"/>
          </w:tcPr>
          <w:p w:rsidR="002F7C9A" w:rsidRPr="0031535B" w:rsidRDefault="002F7C9A" w:rsidP="008518F4">
            <w:pPr>
              <w:pStyle w:val="ConsPlusNormal"/>
              <w:ind w:firstLine="0"/>
              <w:jc w:val="center"/>
              <w:rPr>
                <w:color w:val="000000"/>
              </w:rPr>
            </w:pPr>
            <w:r>
              <w:t>С-2</w:t>
            </w:r>
          </w:p>
        </w:tc>
        <w:tc>
          <w:tcPr>
            <w:tcW w:w="708" w:type="dxa"/>
          </w:tcPr>
          <w:p w:rsidR="002F7C9A" w:rsidRPr="0031535B" w:rsidRDefault="002F7C9A" w:rsidP="008518F4">
            <w:pPr>
              <w:pStyle w:val="ConsPlusNormal"/>
              <w:ind w:firstLine="0"/>
              <w:jc w:val="center"/>
              <w:rPr>
                <w:color w:val="000000"/>
              </w:rPr>
            </w:pPr>
            <w:r>
              <w:t>С-1</w:t>
            </w:r>
          </w:p>
        </w:tc>
        <w:tc>
          <w:tcPr>
            <w:tcW w:w="709" w:type="dxa"/>
          </w:tcPr>
          <w:p w:rsidR="002F7C9A" w:rsidRPr="0031535B" w:rsidRDefault="002F7C9A" w:rsidP="008518F4">
            <w:pPr>
              <w:pStyle w:val="ConsPlusNormal"/>
              <w:ind w:firstLine="0"/>
              <w:jc w:val="center"/>
              <w:rPr>
                <w:color w:val="000000"/>
              </w:rPr>
            </w:pPr>
          </w:p>
        </w:tc>
      </w:tr>
      <w:tr w:rsidR="002F7C9A" w:rsidTr="008518F4">
        <w:tc>
          <w:tcPr>
            <w:tcW w:w="2465" w:type="dxa"/>
          </w:tcPr>
          <w:p w:rsidR="002F7C9A" w:rsidRDefault="002F7C9A" w:rsidP="008518F4">
            <w:pPr>
              <w:pStyle w:val="ConsPlusNormal"/>
              <w:ind w:firstLine="0"/>
              <w:jc w:val="both"/>
            </w:pPr>
            <w:r>
              <w:t>Растениеводство</w:t>
            </w:r>
          </w:p>
        </w:tc>
        <w:tc>
          <w:tcPr>
            <w:tcW w:w="5953" w:type="dxa"/>
          </w:tcPr>
          <w:p w:rsidR="002F7C9A" w:rsidRDefault="002F7C9A" w:rsidP="008518F4">
            <w:pPr>
              <w:pStyle w:val="ConsPlusNormal"/>
              <w:ind w:firstLine="0"/>
              <w:jc w:val="both"/>
            </w:pPr>
            <w:r>
              <w:t>Осуществление хозяйственной деятельности, связанной с выращиванием сельскохозяйственных культур.</w:t>
            </w:r>
          </w:p>
          <w:p w:rsidR="002F7C9A" w:rsidRDefault="002F7C9A" w:rsidP="008518F4">
            <w:pPr>
              <w:pStyle w:val="ConsPlusNormal"/>
              <w:ind w:firstLine="0"/>
              <w:jc w:val="both"/>
            </w:pPr>
            <w:r>
              <w:t xml:space="preserve">Содержание данного вида разрешенного использования включает в себя содержание видов разрешенного использования с </w:t>
            </w:r>
            <w:hyperlink w:anchor="P17" w:history="1">
              <w:r>
                <w:rPr>
                  <w:color w:val="0000FF"/>
                </w:rPr>
                <w:t>кодами 1.2</w:t>
              </w:r>
            </w:hyperlink>
            <w:r>
              <w:t xml:space="preserve"> - </w:t>
            </w:r>
            <w:hyperlink w:anchor="P29" w:history="1">
              <w:r>
                <w:rPr>
                  <w:color w:val="0000FF"/>
                </w:rPr>
                <w:t>1.6</w:t>
              </w:r>
            </w:hyperlink>
          </w:p>
        </w:tc>
        <w:tc>
          <w:tcPr>
            <w:tcW w:w="709" w:type="dxa"/>
          </w:tcPr>
          <w:p w:rsidR="002F7C9A" w:rsidRDefault="002F7C9A" w:rsidP="008518F4">
            <w:pPr>
              <w:pStyle w:val="ConsPlusNormal"/>
              <w:ind w:firstLine="0"/>
              <w:jc w:val="center"/>
            </w:pPr>
            <w:bookmarkStart w:id="219" w:name="P14"/>
            <w:bookmarkEnd w:id="219"/>
            <w:r>
              <w:t>1.1</w:t>
            </w:r>
          </w:p>
        </w:tc>
        <w:tc>
          <w:tcPr>
            <w:tcW w:w="709" w:type="dxa"/>
          </w:tcPr>
          <w:p w:rsidR="002F7C9A" w:rsidRDefault="002F7C9A" w:rsidP="008518F4">
            <w:pPr>
              <w:pStyle w:val="ConsPlusNormal"/>
              <w:ind w:firstLine="0"/>
              <w:jc w:val="center"/>
            </w:pPr>
            <w:r>
              <w:t>С-1</w:t>
            </w:r>
          </w:p>
        </w:tc>
        <w:tc>
          <w:tcPr>
            <w:tcW w:w="708" w:type="dxa"/>
          </w:tcPr>
          <w:p w:rsidR="002F7C9A" w:rsidRPr="007B5A77" w:rsidRDefault="002F7C9A" w:rsidP="008518F4">
            <w:pPr>
              <w:pStyle w:val="ConsPlusNormal"/>
              <w:ind w:firstLine="0"/>
              <w:jc w:val="center"/>
            </w:pPr>
            <w:r>
              <w:t>ИТ</w:t>
            </w:r>
          </w:p>
        </w:tc>
        <w:tc>
          <w:tcPr>
            <w:tcW w:w="709" w:type="dxa"/>
          </w:tcPr>
          <w:p w:rsidR="002F7C9A" w:rsidRDefault="002F7C9A" w:rsidP="008518F4">
            <w:pPr>
              <w:pStyle w:val="ConsPlusNormal"/>
              <w:ind w:firstLine="0"/>
              <w:jc w:val="center"/>
            </w:pPr>
          </w:p>
        </w:tc>
      </w:tr>
      <w:tr w:rsidR="002F7C9A" w:rsidTr="008518F4">
        <w:tc>
          <w:tcPr>
            <w:tcW w:w="2465" w:type="dxa"/>
          </w:tcPr>
          <w:p w:rsidR="002F7C9A" w:rsidRDefault="002F7C9A" w:rsidP="008518F4">
            <w:pPr>
              <w:pStyle w:val="ConsPlusNormal"/>
              <w:ind w:firstLine="0"/>
            </w:pPr>
            <w:r>
              <w:t>Выращивание зерновых и иных сельскохозяйственных культур</w:t>
            </w:r>
          </w:p>
        </w:tc>
        <w:tc>
          <w:tcPr>
            <w:tcW w:w="5953" w:type="dxa"/>
          </w:tcPr>
          <w:p w:rsidR="002F7C9A" w:rsidRDefault="002F7C9A" w:rsidP="008518F4">
            <w:pPr>
              <w:pStyle w:val="ConsPlusNormal"/>
              <w:ind w:firstLine="0"/>
              <w:jc w:val="both"/>
            </w:pPr>
            <w: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709" w:type="dxa"/>
          </w:tcPr>
          <w:p w:rsidR="002F7C9A" w:rsidRDefault="002F7C9A" w:rsidP="008518F4">
            <w:pPr>
              <w:pStyle w:val="ConsPlusNormal"/>
              <w:ind w:firstLine="0"/>
              <w:jc w:val="center"/>
            </w:pPr>
            <w:bookmarkStart w:id="220" w:name="P17"/>
            <w:bookmarkEnd w:id="220"/>
            <w:r>
              <w:t>1.2</w:t>
            </w:r>
          </w:p>
        </w:tc>
        <w:tc>
          <w:tcPr>
            <w:tcW w:w="709" w:type="dxa"/>
          </w:tcPr>
          <w:p w:rsidR="002F7C9A" w:rsidRDefault="002F7C9A" w:rsidP="008518F4">
            <w:pPr>
              <w:pStyle w:val="ConsPlusNormal"/>
              <w:ind w:firstLine="0"/>
              <w:jc w:val="center"/>
            </w:pPr>
            <w:r>
              <w:t>С-1</w:t>
            </w:r>
          </w:p>
        </w:tc>
        <w:tc>
          <w:tcPr>
            <w:tcW w:w="708" w:type="dxa"/>
          </w:tcPr>
          <w:p w:rsidR="002F7C9A" w:rsidRPr="008C31A4" w:rsidRDefault="002F7C9A" w:rsidP="008518F4">
            <w:pPr>
              <w:pStyle w:val="ConsPlusNormal"/>
              <w:ind w:firstLine="0"/>
              <w:jc w:val="center"/>
              <w:rPr>
                <w:lang w:val="en-US"/>
              </w:rPr>
            </w:pPr>
            <w:r>
              <w:t>С-2</w:t>
            </w:r>
          </w:p>
        </w:tc>
        <w:tc>
          <w:tcPr>
            <w:tcW w:w="709" w:type="dxa"/>
          </w:tcPr>
          <w:p w:rsidR="002F7C9A" w:rsidRDefault="002F7C9A" w:rsidP="008518F4">
            <w:pPr>
              <w:pStyle w:val="ConsPlusNormal"/>
              <w:ind w:firstLine="0"/>
              <w:jc w:val="center"/>
            </w:pPr>
          </w:p>
        </w:tc>
      </w:tr>
      <w:tr w:rsidR="002F7C9A" w:rsidTr="008518F4">
        <w:tc>
          <w:tcPr>
            <w:tcW w:w="2465" w:type="dxa"/>
          </w:tcPr>
          <w:p w:rsidR="002F7C9A" w:rsidRDefault="002F7C9A" w:rsidP="008518F4">
            <w:pPr>
              <w:pStyle w:val="ConsPlusNormal"/>
              <w:ind w:firstLine="0"/>
              <w:jc w:val="both"/>
            </w:pPr>
            <w:r>
              <w:t>Овощеводство</w:t>
            </w:r>
          </w:p>
        </w:tc>
        <w:tc>
          <w:tcPr>
            <w:tcW w:w="5953" w:type="dxa"/>
          </w:tcPr>
          <w:p w:rsidR="002F7C9A" w:rsidRDefault="002F7C9A" w:rsidP="008518F4">
            <w:pPr>
              <w:pStyle w:val="ConsPlusNormal"/>
              <w:ind w:firstLine="0"/>
              <w:jc w:val="both"/>
            </w:pPr>
            <w: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09" w:type="dxa"/>
          </w:tcPr>
          <w:p w:rsidR="002F7C9A" w:rsidRDefault="002F7C9A" w:rsidP="008518F4">
            <w:pPr>
              <w:pStyle w:val="ConsPlusNormal"/>
              <w:ind w:firstLine="0"/>
              <w:jc w:val="center"/>
            </w:pPr>
            <w:r>
              <w:t>1.3</w:t>
            </w:r>
          </w:p>
        </w:tc>
        <w:tc>
          <w:tcPr>
            <w:tcW w:w="709" w:type="dxa"/>
          </w:tcPr>
          <w:p w:rsidR="002F7C9A" w:rsidRDefault="002F7C9A" w:rsidP="008518F4">
            <w:pPr>
              <w:pStyle w:val="ConsPlusNormal"/>
              <w:ind w:firstLine="0"/>
              <w:jc w:val="center"/>
            </w:pPr>
            <w:r>
              <w:t>С-1</w:t>
            </w:r>
          </w:p>
        </w:tc>
        <w:tc>
          <w:tcPr>
            <w:tcW w:w="708" w:type="dxa"/>
          </w:tcPr>
          <w:p w:rsidR="002F7C9A" w:rsidRPr="00D04171" w:rsidRDefault="002F7C9A" w:rsidP="008518F4">
            <w:pPr>
              <w:pStyle w:val="ConsPlusNormal"/>
              <w:ind w:firstLine="0"/>
              <w:jc w:val="center"/>
            </w:pPr>
            <w:r>
              <w:t>С-2</w:t>
            </w:r>
          </w:p>
        </w:tc>
        <w:tc>
          <w:tcPr>
            <w:tcW w:w="709" w:type="dxa"/>
          </w:tcPr>
          <w:p w:rsidR="002F7C9A" w:rsidRDefault="002F7C9A" w:rsidP="008518F4">
            <w:pPr>
              <w:pStyle w:val="ConsPlusNormal"/>
              <w:ind w:firstLine="0"/>
              <w:jc w:val="center"/>
            </w:pPr>
          </w:p>
        </w:tc>
      </w:tr>
      <w:tr w:rsidR="002F7C9A" w:rsidTr="008518F4">
        <w:tc>
          <w:tcPr>
            <w:tcW w:w="2465" w:type="dxa"/>
          </w:tcPr>
          <w:p w:rsidR="002F7C9A" w:rsidRDefault="002F7C9A" w:rsidP="008518F4">
            <w:pPr>
              <w:pStyle w:val="ConsPlusNormal"/>
              <w:ind w:firstLine="0"/>
              <w:jc w:val="both"/>
            </w:pPr>
            <w:r>
              <w:t>Выращивание тонизирующих, лекарственных, цветочных культур</w:t>
            </w:r>
          </w:p>
        </w:tc>
        <w:tc>
          <w:tcPr>
            <w:tcW w:w="5953" w:type="dxa"/>
          </w:tcPr>
          <w:p w:rsidR="002F7C9A" w:rsidRDefault="002F7C9A" w:rsidP="008518F4">
            <w:pPr>
              <w:pStyle w:val="ConsPlusNormal"/>
              <w:ind w:firstLine="0"/>
              <w:jc w:val="both"/>
            </w:pPr>
            <w: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709" w:type="dxa"/>
          </w:tcPr>
          <w:p w:rsidR="002F7C9A" w:rsidRDefault="002F7C9A" w:rsidP="008518F4">
            <w:pPr>
              <w:pStyle w:val="ConsPlusNormal"/>
              <w:ind w:firstLine="0"/>
              <w:jc w:val="center"/>
            </w:pPr>
            <w:r>
              <w:t>1.4</w:t>
            </w:r>
          </w:p>
        </w:tc>
        <w:tc>
          <w:tcPr>
            <w:tcW w:w="709" w:type="dxa"/>
          </w:tcPr>
          <w:p w:rsidR="002F7C9A" w:rsidRDefault="002F7C9A" w:rsidP="008518F4">
            <w:pPr>
              <w:pStyle w:val="ConsPlusNormal"/>
              <w:ind w:firstLine="0"/>
              <w:jc w:val="center"/>
            </w:pPr>
            <w:r>
              <w:t>С-1</w:t>
            </w:r>
          </w:p>
        </w:tc>
        <w:tc>
          <w:tcPr>
            <w:tcW w:w="708" w:type="dxa"/>
          </w:tcPr>
          <w:p w:rsidR="002F7C9A" w:rsidRPr="008C31A4" w:rsidRDefault="002F7C9A" w:rsidP="008518F4">
            <w:pPr>
              <w:pStyle w:val="ConsPlusNormal"/>
              <w:ind w:firstLine="0"/>
              <w:jc w:val="center"/>
              <w:rPr>
                <w:lang w:val="en-US"/>
              </w:rPr>
            </w:pPr>
            <w:r>
              <w:t>С-2</w:t>
            </w:r>
          </w:p>
        </w:tc>
        <w:tc>
          <w:tcPr>
            <w:tcW w:w="709" w:type="dxa"/>
          </w:tcPr>
          <w:p w:rsidR="002F7C9A" w:rsidRDefault="002F7C9A" w:rsidP="008518F4">
            <w:pPr>
              <w:pStyle w:val="ConsPlusNormal"/>
              <w:ind w:firstLine="0"/>
              <w:jc w:val="center"/>
            </w:pPr>
          </w:p>
        </w:tc>
      </w:tr>
      <w:tr w:rsidR="002F7C9A" w:rsidTr="008518F4">
        <w:tc>
          <w:tcPr>
            <w:tcW w:w="2465" w:type="dxa"/>
          </w:tcPr>
          <w:p w:rsidR="002F7C9A" w:rsidRDefault="002F7C9A" w:rsidP="008518F4">
            <w:pPr>
              <w:pStyle w:val="ConsPlusNormal"/>
              <w:ind w:firstLine="0"/>
              <w:jc w:val="both"/>
            </w:pPr>
            <w:r>
              <w:t>Садоводство</w:t>
            </w:r>
          </w:p>
        </w:tc>
        <w:tc>
          <w:tcPr>
            <w:tcW w:w="5953" w:type="dxa"/>
          </w:tcPr>
          <w:p w:rsidR="002F7C9A" w:rsidRDefault="002F7C9A" w:rsidP="008518F4">
            <w:pPr>
              <w:pStyle w:val="ConsPlusNormal"/>
              <w:ind w:firstLine="0"/>
              <w:jc w:val="both"/>
            </w:pPr>
            <w: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709" w:type="dxa"/>
          </w:tcPr>
          <w:p w:rsidR="002F7C9A" w:rsidRDefault="002F7C9A" w:rsidP="008518F4">
            <w:pPr>
              <w:pStyle w:val="ConsPlusNormal"/>
              <w:ind w:firstLine="0"/>
              <w:jc w:val="center"/>
            </w:pPr>
            <w:r>
              <w:t>1.5</w:t>
            </w:r>
          </w:p>
        </w:tc>
        <w:tc>
          <w:tcPr>
            <w:tcW w:w="709" w:type="dxa"/>
          </w:tcPr>
          <w:p w:rsidR="002F7C9A" w:rsidRDefault="002F7C9A" w:rsidP="008518F4">
            <w:pPr>
              <w:pStyle w:val="ConsPlusNormal"/>
              <w:ind w:firstLine="0"/>
              <w:jc w:val="center"/>
            </w:pPr>
            <w:r>
              <w:t>С-1</w:t>
            </w:r>
          </w:p>
        </w:tc>
        <w:tc>
          <w:tcPr>
            <w:tcW w:w="708" w:type="dxa"/>
          </w:tcPr>
          <w:p w:rsidR="002F7C9A" w:rsidRDefault="002F7C9A" w:rsidP="008518F4">
            <w:pPr>
              <w:pStyle w:val="ConsPlusNormal"/>
              <w:ind w:firstLine="0"/>
              <w:jc w:val="center"/>
            </w:pPr>
            <w:r>
              <w:t>С-2</w:t>
            </w:r>
          </w:p>
        </w:tc>
        <w:tc>
          <w:tcPr>
            <w:tcW w:w="709" w:type="dxa"/>
          </w:tcPr>
          <w:p w:rsidR="002F7C9A" w:rsidRDefault="002F7C9A" w:rsidP="008518F4">
            <w:pPr>
              <w:pStyle w:val="ConsPlusNormal"/>
              <w:ind w:firstLine="0"/>
              <w:jc w:val="center"/>
            </w:pPr>
          </w:p>
        </w:tc>
      </w:tr>
      <w:tr w:rsidR="002F7C9A" w:rsidTr="008518F4">
        <w:tc>
          <w:tcPr>
            <w:tcW w:w="2465" w:type="dxa"/>
          </w:tcPr>
          <w:p w:rsidR="002F7C9A" w:rsidRDefault="002F7C9A" w:rsidP="008518F4">
            <w:pPr>
              <w:pStyle w:val="ConsPlusNormal"/>
              <w:ind w:firstLine="0"/>
              <w:jc w:val="both"/>
            </w:pPr>
            <w:r>
              <w:t>Животноводство</w:t>
            </w:r>
          </w:p>
        </w:tc>
        <w:tc>
          <w:tcPr>
            <w:tcW w:w="5953" w:type="dxa"/>
          </w:tcPr>
          <w:p w:rsidR="002F7C9A" w:rsidRDefault="002F7C9A" w:rsidP="008518F4">
            <w:pPr>
              <w:pStyle w:val="ConsPlusNormal"/>
              <w:ind w:firstLine="0"/>
              <w:jc w:val="both"/>
            </w:pPr>
            <w: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2F7C9A" w:rsidRDefault="002F7C9A" w:rsidP="008518F4">
            <w:pPr>
              <w:pStyle w:val="ConsPlusNormal"/>
              <w:ind w:firstLine="0"/>
              <w:jc w:val="both"/>
            </w:pPr>
            <w:r>
              <w:t xml:space="preserve">Содержание данного вида разрешенного использования включает в себя содержание видов разрешенного использования с </w:t>
            </w:r>
            <w:hyperlink w:anchor="P38" w:history="1">
              <w:r>
                <w:rPr>
                  <w:color w:val="0000FF"/>
                </w:rPr>
                <w:t>кодами 1.8</w:t>
              </w:r>
            </w:hyperlink>
            <w:r>
              <w:t xml:space="preserve"> - </w:t>
            </w:r>
            <w:hyperlink w:anchor="P53" w:history="1">
              <w:r>
                <w:rPr>
                  <w:color w:val="0000FF"/>
                </w:rPr>
                <w:t>1.11</w:t>
              </w:r>
            </w:hyperlink>
          </w:p>
        </w:tc>
        <w:tc>
          <w:tcPr>
            <w:tcW w:w="709" w:type="dxa"/>
          </w:tcPr>
          <w:p w:rsidR="002F7C9A" w:rsidRDefault="002F7C9A" w:rsidP="008518F4">
            <w:pPr>
              <w:pStyle w:val="ConsPlusNormal"/>
              <w:ind w:firstLine="0"/>
              <w:jc w:val="center"/>
            </w:pPr>
            <w:r>
              <w:t>1.7</w:t>
            </w:r>
          </w:p>
        </w:tc>
        <w:tc>
          <w:tcPr>
            <w:tcW w:w="709" w:type="dxa"/>
          </w:tcPr>
          <w:p w:rsidR="002F7C9A" w:rsidRDefault="002F7C9A" w:rsidP="008518F4">
            <w:pPr>
              <w:pStyle w:val="ConsPlusNormal"/>
              <w:ind w:firstLine="0"/>
              <w:jc w:val="center"/>
            </w:pPr>
            <w:r>
              <w:t>С-2</w:t>
            </w:r>
          </w:p>
        </w:tc>
        <w:tc>
          <w:tcPr>
            <w:tcW w:w="708" w:type="dxa"/>
          </w:tcPr>
          <w:p w:rsidR="002F7C9A" w:rsidRDefault="002F7C9A" w:rsidP="008518F4">
            <w:pPr>
              <w:pStyle w:val="ConsPlusNormal"/>
              <w:ind w:firstLine="0"/>
              <w:jc w:val="center"/>
            </w:pPr>
            <w:r>
              <w:t>С-1</w:t>
            </w:r>
          </w:p>
          <w:p w:rsidR="002F7C9A" w:rsidRDefault="002F7C9A" w:rsidP="008518F4">
            <w:pPr>
              <w:pStyle w:val="ConsPlusNormal"/>
              <w:ind w:firstLine="0"/>
              <w:jc w:val="center"/>
            </w:pPr>
            <w:r>
              <w:t>ИТ</w:t>
            </w:r>
          </w:p>
        </w:tc>
        <w:tc>
          <w:tcPr>
            <w:tcW w:w="709" w:type="dxa"/>
          </w:tcPr>
          <w:p w:rsidR="002F7C9A" w:rsidRDefault="002F7C9A" w:rsidP="008518F4">
            <w:pPr>
              <w:pStyle w:val="ConsPlusNormal"/>
              <w:ind w:firstLine="0"/>
              <w:jc w:val="center"/>
            </w:pPr>
          </w:p>
        </w:tc>
      </w:tr>
      <w:tr w:rsidR="002F7C9A" w:rsidTr="008518F4">
        <w:tc>
          <w:tcPr>
            <w:tcW w:w="2465" w:type="dxa"/>
          </w:tcPr>
          <w:p w:rsidR="002F7C9A" w:rsidRDefault="002F7C9A" w:rsidP="008518F4">
            <w:pPr>
              <w:pStyle w:val="ConsPlusNormal"/>
              <w:ind w:firstLine="0"/>
              <w:jc w:val="both"/>
            </w:pPr>
            <w:r>
              <w:t>Скотоводство</w:t>
            </w:r>
          </w:p>
        </w:tc>
        <w:tc>
          <w:tcPr>
            <w:tcW w:w="5953" w:type="dxa"/>
          </w:tcPr>
          <w:p w:rsidR="002F7C9A" w:rsidRDefault="002F7C9A" w:rsidP="008518F4">
            <w:pPr>
              <w:pStyle w:val="ConsPlusNormal"/>
              <w:ind w:firstLine="0"/>
              <w:jc w:val="both"/>
            </w:pPr>
            <w: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2F7C9A" w:rsidRDefault="002F7C9A" w:rsidP="008518F4">
            <w:pPr>
              <w:pStyle w:val="ConsPlusNormal"/>
              <w:ind w:firstLine="0"/>
              <w:jc w:val="both"/>
            </w:pPr>
            <w: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2F7C9A" w:rsidRDefault="002F7C9A" w:rsidP="008518F4">
            <w:pPr>
              <w:pStyle w:val="ConsPlusNormal"/>
              <w:ind w:firstLine="0"/>
              <w:jc w:val="both"/>
            </w:pPr>
            <w:r>
              <w:t>разведение племенных животных, производство и использование племенной продукции (материала)</w:t>
            </w:r>
          </w:p>
        </w:tc>
        <w:tc>
          <w:tcPr>
            <w:tcW w:w="709" w:type="dxa"/>
          </w:tcPr>
          <w:p w:rsidR="002F7C9A" w:rsidRDefault="002F7C9A" w:rsidP="008518F4">
            <w:pPr>
              <w:pStyle w:val="ConsPlusNormal"/>
              <w:ind w:firstLine="0"/>
              <w:jc w:val="center"/>
            </w:pPr>
            <w:bookmarkStart w:id="221" w:name="P38"/>
            <w:bookmarkEnd w:id="221"/>
            <w:r>
              <w:t>1.8</w:t>
            </w:r>
          </w:p>
        </w:tc>
        <w:tc>
          <w:tcPr>
            <w:tcW w:w="709" w:type="dxa"/>
          </w:tcPr>
          <w:p w:rsidR="002F7C9A" w:rsidRDefault="002F7C9A" w:rsidP="008518F4">
            <w:pPr>
              <w:pStyle w:val="ConsPlusNormal"/>
              <w:ind w:firstLine="0"/>
              <w:jc w:val="center"/>
            </w:pPr>
            <w:r>
              <w:t>С-2</w:t>
            </w:r>
          </w:p>
        </w:tc>
        <w:tc>
          <w:tcPr>
            <w:tcW w:w="708" w:type="dxa"/>
          </w:tcPr>
          <w:p w:rsidR="002F7C9A" w:rsidRDefault="002F7C9A" w:rsidP="008518F4">
            <w:pPr>
              <w:pStyle w:val="ConsPlusNormal"/>
              <w:ind w:firstLine="0"/>
              <w:jc w:val="center"/>
            </w:pPr>
            <w:r>
              <w:t>ИТ</w:t>
            </w:r>
          </w:p>
        </w:tc>
        <w:tc>
          <w:tcPr>
            <w:tcW w:w="709" w:type="dxa"/>
          </w:tcPr>
          <w:p w:rsidR="002F7C9A" w:rsidRDefault="002F7C9A" w:rsidP="008518F4">
            <w:pPr>
              <w:pStyle w:val="ConsPlusNormal"/>
              <w:ind w:firstLine="0"/>
              <w:jc w:val="center"/>
            </w:pPr>
          </w:p>
        </w:tc>
      </w:tr>
      <w:tr w:rsidR="002F7C9A" w:rsidTr="008518F4">
        <w:tc>
          <w:tcPr>
            <w:tcW w:w="2465" w:type="dxa"/>
          </w:tcPr>
          <w:p w:rsidR="002F7C9A" w:rsidRDefault="002F7C9A" w:rsidP="008518F4">
            <w:pPr>
              <w:pStyle w:val="ConsPlusNormal"/>
              <w:ind w:firstLine="0"/>
              <w:jc w:val="both"/>
            </w:pPr>
            <w:r>
              <w:t>Звероводство</w:t>
            </w:r>
          </w:p>
        </w:tc>
        <w:tc>
          <w:tcPr>
            <w:tcW w:w="5953" w:type="dxa"/>
          </w:tcPr>
          <w:p w:rsidR="002F7C9A" w:rsidRDefault="002F7C9A" w:rsidP="008518F4">
            <w:pPr>
              <w:pStyle w:val="ConsPlusNormal"/>
              <w:ind w:firstLine="0"/>
              <w:jc w:val="both"/>
            </w:pPr>
            <w:r>
              <w:t>Осуществление хозяйственной деятельности, связанной с разведением в неволе ценных пушных зверей;</w:t>
            </w:r>
          </w:p>
          <w:p w:rsidR="002F7C9A" w:rsidRDefault="002F7C9A" w:rsidP="008518F4">
            <w:pPr>
              <w:pStyle w:val="ConsPlusNormal"/>
              <w:ind w:firstLine="0"/>
              <w:jc w:val="both"/>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2F7C9A" w:rsidRDefault="002F7C9A" w:rsidP="008518F4">
            <w:pPr>
              <w:pStyle w:val="ConsPlusNormal"/>
              <w:ind w:firstLine="0"/>
              <w:jc w:val="both"/>
            </w:pPr>
            <w:r>
              <w:t>разведение племенных животных, производство и использование племенной продукции (материала)</w:t>
            </w:r>
          </w:p>
        </w:tc>
        <w:tc>
          <w:tcPr>
            <w:tcW w:w="709" w:type="dxa"/>
          </w:tcPr>
          <w:p w:rsidR="002F7C9A" w:rsidRDefault="002F7C9A" w:rsidP="008518F4">
            <w:pPr>
              <w:pStyle w:val="ConsPlusNormal"/>
              <w:ind w:firstLine="0"/>
              <w:jc w:val="center"/>
            </w:pPr>
            <w:r>
              <w:t>1.9</w:t>
            </w:r>
          </w:p>
        </w:tc>
        <w:tc>
          <w:tcPr>
            <w:tcW w:w="709" w:type="dxa"/>
          </w:tcPr>
          <w:p w:rsidR="002F7C9A" w:rsidRDefault="002F7C9A" w:rsidP="008518F4">
            <w:pPr>
              <w:pStyle w:val="ConsPlusNormal"/>
              <w:ind w:firstLine="0"/>
              <w:jc w:val="center"/>
            </w:pPr>
            <w:r>
              <w:t>С-2</w:t>
            </w:r>
          </w:p>
        </w:tc>
        <w:tc>
          <w:tcPr>
            <w:tcW w:w="708" w:type="dxa"/>
          </w:tcPr>
          <w:p w:rsidR="002F7C9A" w:rsidRDefault="002F7C9A" w:rsidP="008518F4">
            <w:pPr>
              <w:pStyle w:val="ConsPlusNormal"/>
              <w:ind w:firstLine="0"/>
              <w:jc w:val="center"/>
            </w:pPr>
            <w:r>
              <w:t>ИТ</w:t>
            </w:r>
          </w:p>
        </w:tc>
        <w:tc>
          <w:tcPr>
            <w:tcW w:w="709" w:type="dxa"/>
          </w:tcPr>
          <w:p w:rsidR="002F7C9A" w:rsidRDefault="002F7C9A" w:rsidP="008518F4">
            <w:pPr>
              <w:pStyle w:val="ConsPlusNormal"/>
              <w:ind w:firstLine="0"/>
              <w:jc w:val="center"/>
            </w:pPr>
          </w:p>
        </w:tc>
      </w:tr>
      <w:tr w:rsidR="002F7C9A" w:rsidTr="008518F4">
        <w:tc>
          <w:tcPr>
            <w:tcW w:w="2465" w:type="dxa"/>
          </w:tcPr>
          <w:p w:rsidR="002F7C9A" w:rsidRDefault="002F7C9A" w:rsidP="008518F4">
            <w:pPr>
              <w:pStyle w:val="ConsPlusNormal"/>
              <w:ind w:firstLine="0"/>
              <w:jc w:val="both"/>
            </w:pPr>
            <w:r>
              <w:t>Птицеводство</w:t>
            </w:r>
          </w:p>
        </w:tc>
        <w:tc>
          <w:tcPr>
            <w:tcW w:w="5953" w:type="dxa"/>
          </w:tcPr>
          <w:p w:rsidR="002F7C9A" w:rsidRDefault="002F7C9A" w:rsidP="008518F4">
            <w:pPr>
              <w:pStyle w:val="ConsPlusNormal"/>
              <w:ind w:firstLine="0"/>
              <w:jc w:val="both"/>
            </w:pPr>
            <w:r>
              <w:t>Осуществление хозяйственной деятельности, связанной с разведением домашних пород птиц, в том числе водоплавающих;</w:t>
            </w:r>
          </w:p>
          <w:p w:rsidR="002F7C9A" w:rsidRDefault="002F7C9A" w:rsidP="008518F4">
            <w:pPr>
              <w:pStyle w:val="ConsPlusNormal"/>
              <w:ind w:firstLine="0"/>
              <w:jc w:val="both"/>
            </w:pPr>
            <w: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2F7C9A" w:rsidRDefault="002F7C9A" w:rsidP="008518F4">
            <w:pPr>
              <w:pStyle w:val="ConsPlusNormal"/>
              <w:ind w:firstLine="0"/>
              <w:jc w:val="both"/>
            </w:pPr>
            <w:r>
              <w:t>разведение племенных животных, производство и использование племенной продукции (материала)</w:t>
            </w:r>
          </w:p>
        </w:tc>
        <w:tc>
          <w:tcPr>
            <w:tcW w:w="709" w:type="dxa"/>
          </w:tcPr>
          <w:p w:rsidR="002F7C9A" w:rsidRDefault="002F7C9A" w:rsidP="008518F4">
            <w:pPr>
              <w:pStyle w:val="ConsPlusNormal"/>
              <w:ind w:firstLine="0"/>
              <w:jc w:val="center"/>
            </w:pPr>
            <w:r>
              <w:t>1.10</w:t>
            </w:r>
          </w:p>
        </w:tc>
        <w:tc>
          <w:tcPr>
            <w:tcW w:w="709" w:type="dxa"/>
          </w:tcPr>
          <w:p w:rsidR="002F7C9A" w:rsidRDefault="002F7C9A" w:rsidP="008518F4">
            <w:pPr>
              <w:pStyle w:val="ConsPlusNormal"/>
              <w:ind w:firstLine="0"/>
              <w:jc w:val="center"/>
            </w:pPr>
            <w:r>
              <w:t>С-2</w:t>
            </w:r>
          </w:p>
        </w:tc>
        <w:tc>
          <w:tcPr>
            <w:tcW w:w="708" w:type="dxa"/>
          </w:tcPr>
          <w:p w:rsidR="002F7C9A" w:rsidRDefault="002F7C9A" w:rsidP="008518F4">
            <w:pPr>
              <w:pStyle w:val="ConsPlusNormal"/>
              <w:ind w:firstLine="0"/>
              <w:jc w:val="center"/>
            </w:pPr>
            <w:r>
              <w:t>ИТ</w:t>
            </w:r>
          </w:p>
        </w:tc>
        <w:tc>
          <w:tcPr>
            <w:tcW w:w="709" w:type="dxa"/>
          </w:tcPr>
          <w:p w:rsidR="002F7C9A" w:rsidRDefault="002F7C9A" w:rsidP="008518F4">
            <w:pPr>
              <w:pStyle w:val="ConsPlusNormal"/>
              <w:ind w:firstLine="0"/>
              <w:jc w:val="center"/>
            </w:pPr>
          </w:p>
        </w:tc>
      </w:tr>
      <w:tr w:rsidR="002F7C9A" w:rsidTr="008518F4">
        <w:tc>
          <w:tcPr>
            <w:tcW w:w="2465" w:type="dxa"/>
          </w:tcPr>
          <w:p w:rsidR="002F7C9A" w:rsidRDefault="002F7C9A" w:rsidP="008518F4">
            <w:pPr>
              <w:pStyle w:val="ConsPlusNormal"/>
              <w:ind w:firstLine="0"/>
              <w:jc w:val="both"/>
            </w:pPr>
            <w:r>
              <w:t>Свиноводство</w:t>
            </w:r>
          </w:p>
        </w:tc>
        <w:tc>
          <w:tcPr>
            <w:tcW w:w="5953" w:type="dxa"/>
          </w:tcPr>
          <w:p w:rsidR="002F7C9A" w:rsidRDefault="002F7C9A" w:rsidP="008518F4">
            <w:pPr>
              <w:pStyle w:val="ConsPlusNormal"/>
              <w:ind w:firstLine="0"/>
              <w:jc w:val="both"/>
            </w:pPr>
            <w:r>
              <w:t>Осуществление хозяйственной деятельности, связанной с разведением свиней;</w:t>
            </w:r>
          </w:p>
          <w:p w:rsidR="002F7C9A" w:rsidRDefault="002F7C9A" w:rsidP="008518F4">
            <w:pPr>
              <w:pStyle w:val="ConsPlusNormal"/>
              <w:ind w:firstLine="0"/>
              <w:jc w:val="both"/>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2F7C9A" w:rsidRDefault="002F7C9A" w:rsidP="008518F4">
            <w:pPr>
              <w:pStyle w:val="ConsPlusNormal"/>
              <w:ind w:firstLine="0"/>
              <w:jc w:val="both"/>
            </w:pPr>
            <w:r>
              <w:t>разведение племенных животных, производство и использование племенной продукции (материала)</w:t>
            </w:r>
          </w:p>
        </w:tc>
        <w:tc>
          <w:tcPr>
            <w:tcW w:w="709" w:type="dxa"/>
          </w:tcPr>
          <w:p w:rsidR="002F7C9A" w:rsidRDefault="002F7C9A" w:rsidP="008518F4">
            <w:pPr>
              <w:pStyle w:val="ConsPlusNormal"/>
              <w:ind w:firstLine="0"/>
              <w:jc w:val="center"/>
            </w:pPr>
            <w:bookmarkStart w:id="222" w:name="P53"/>
            <w:bookmarkEnd w:id="222"/>
            <w:r>
              <w:t>1.11</w:t>
            </w:r>
          </w:p>
        </w:tc>
        <w:tc>
          <w:tcPr>
            <w:tcW w:w="709" w:type="dxa"/>
          </w:tcPr>
          <w:p w:rsidR="002F7C9A" w:rsidRDefault="002F7C9A" w:rsidP="008518F4">
            <w:pPr>
              <w:pStyle w:val="ConsPlusNormal"/>
              <w:ind w:firstLine="0"/>
              <w:jc w:val="center"/>
            </w:pPr>
            <w:r>
              <w:t>С-2</w:t>
            </w:r>
          </w:p>
        </w:tc>
        <w:tc>
          <w:tcPr>
            <w:tcW w:w="708" w:type="dxa"/>
          </w:tcPr>
          <w:p w:rsidR="002F7C9A" w:rsidRDefault="002F7C9A" w:rsidP="008518F4">
            <w:pPr>
              <w:pStyle w:val="ConsPlusNormal"/>
              <w:ind w:firstLine="0"/>
              <w:jc w:val="center"/>
            </w:pPr>
            <w:r>
              <w:t>ИТ</w:t>
            </w:r>
          </w:p>
        </w:tc>
        <w:tc>
          <w:tcPr>
            <w:tcW w:w="709" w:type="dxa"/>
          </w:tcPr>
          <w:p w:rsidR="002F7C9A" w:rsidRDefault="002F7C9A" w:rsidP="008518F4">
            <w:pPr>
              <w:pStyle w:val="ConsPlusNormal"/>
              <w:ind w:firstLine="0"/>
              <w:jc w:val="center"/>
            </w:pPr>
          </w:p>
        </w:tc>
      </w:tr>
      <w:tr w:rsidR="002F7C9A" w:rsidTr="008518F4">
        <w:tc>
          <w:tcPr>
            <w:tcW w:w="2465" w:type="dxa"/>
          </w:tcPr>
          <w:p w:rsidR="002F7C9A" w:rsidRDefault="002F7C9A" w:rsidP="008518F4">
            <w:pPr>
              <w:pStyle w:val="ConsPlusNormal"/>
              <w:ind w:firstLine="0"/>
              <w:jc w:val="both"/>
            </w:pPr>
            <w:r>
              <w:t>Пчеловодство</w:t>
            </w:r>
          </w:p>
        </w:tc>
        <w:tc>
          <w:tcPr>
            <w:tcW w:w="5953" w:type="dxa"/>
          </w:tcPr>
          <w:p w:rsidR="002F7C9A" w:rsidRDefault="002F7C9A" w:rsidP="008518F4">
            <w:pPr>
              <w:pStyle w:val="ConsPlusNormal"/>
              <w:ind w:firstLine="0"/>
              <w:jc w:val="both"/>
            </w:pPr>
            <w: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2F7C9A" w:rsidRDefault="002F7C9A" w:rsidP="008518F4">
            <w:pPr>
              <w:pStyle w:val="ConsPlusNormal"/>
              <w:ind w:firstLine="0"/>
              <w:jc w:val="both"/>
            </w:pPr>
            <w:r>
              <w:t>размещение ульев, иных объектов и оборудования, необходимого для пчеловодства и разведениях иных полезных насекомых;</w:t>
            </w:r>
          </w:p>
          <w:p w:rsidR="002F7C9A" w:rsidRDefault="002F7C9A" w:rsidP="008518F4">
            <w:pPr>
              <w:pStyle w:val="ConsPlusNormal"/>
              <w:ind w:firstLine="0"/>
              <w:jc w:val="both"/>
            </w:pPr>
            <w:r>
              <w:t>размещение сооружений, используемых для хранения и первичной переработки продукции пчеловодства</w:t>
            </w:r>
          </w:p>
        </w:tc>
        <w:tc>
          <w:tcPr>
            <w:tcW w:w="709" w:type="dxa"/>
          </w:tcPr>
          <w:p w:rsidR="002F7C9A" w:rsidRDefault="002F7C9A" w:rsidP="008518F4">
            <w:pPr>
              <w:pStyle w:val="ConsPlusNormal"/>
              <w:ind w:firstLine="0"/>
              <w:jc w:val="center"/>
            </w:pPr>
            <w:r>
              <w:t>1.12</w:t>
            </w:r>
          </w:p>
        </w:tc>
        <w:tc>
          <w:tcPr>
            <w:tcW w:w="709" w:type="dxa"/>
          </w:tcPr>
          <w:p w:rsidR="002F7C9A" w:rsidRDefault="002F7C9A" w:rsidP="008518F4">
            <w:pPr>
              <w:pStyle w:val="ConsPlusNormal"/>
              <w:ind w:firstLine="0"/>
              <w:jc w:val="center"/>
            </w:pPr>
            <w:r>
              <w:t>С-2</w:t>
            </w:r>
          </w:p>
        </w:tc>
        <w:tc>
          <w:tcPr>
            <w:tcW w:w="708" w:type="dxa"/>
          </w:tcPr>
          <w:p w:rsidR="002F7C9A" w:rsidRDefault="002F7C9A" w:rsidP="008518F4">
            <w:pPr>
              <w:pStyle w:val="ConsPlusNormal"/>
              <w:ind w:firstLine="0"/>
              <w:jc w:val="center"/>
            </w:pPr>
            <w:r>
              <w:t>ИТ</w:t>
            </w:r>
          </w:p>
        </w:tc>
        <w:tc>
          <w:tcPr>
            <w:tcW w:w="709" w:type="dxa"/>
          </w:tcPr>
          <w:p w:rsidR="002F7C9A" w:rsidRDefault="002F7C9A" w:rsidP="008518F4">
            <w:pPr>
              <w:pStyle w:val="ConsPlusNormal"/>
              <w:ind w:firstLine="0"/>
              <w:jc w:val="center"/>
            </w:pPr>
          </w:p>
        </w:tc>
      </w:tr>
      <w:tr w:rsidR="002F7C9A" w:rsidTr="008518F4">
        <w:tc>
          <w:tcPr>
            <w:tcW w:w="2465" w:type="dxa"/>
          </w:tcPr>
          <w:p w:rsidR="002F7C9A" w:rsidRDefault="002F7C9A" w:rsidP="008518F4">
            <w:pPr>
              <w:pStyle w:val="ConsPlusNormal"/>
              <w:ind w:firstLine="0"/>
              <w:jc w:val="both"/>
            </w:pPr>
            <w:r>
              <w:t>Рыбоводство</w:t>
            </w:r>
          </w:p>
        </w:tc>
        <w:tc>
          <w:tcPr>
            <w:tcW w:w="5953" w:type="dxa"/>
          </w:tcPr>
          <w:p w:rsidR="002F7C9A" w:rsidRDefault="002F7C9A" w:rsidP="008518F4">
            <w:pPr>
              <w:pStyle w:val="ConsPlusNormal"/>
              <w:ind w:firstLine="0"/>
              <w:jc w:val="both"/>
            </w:pPr>
            <w:r>
              <w:t>Осуществление хозяйственной деятельности, связанной с разведением и (или) содержанием, выращиванием объектов рыбоводства (аквакультуры);</w:t>
            </w:r>
          </w:p>
          <w:p w:rsidR="002F7C9A" w:rsidRDefault="002F7C9A" w:rsidP="008518F4">
            <w:pPr>
              <w:pStyle w:val="ConsPlusNormal"/>
              <w:ind w:firstLine="0"/>
              <w:jc w:val="both"/>
            </w:pPr>
            <w:r>
              <w:t>размещение зданий, сооружений, оборудования, необходимых для осуществления рыбоводства (аквакультуры)</w:t>
            </w:r>
          </w:p>
        </w:tc>
        <w:tc>
          <w:tcPr>
            <w:tcW w:w="709" w:type="dxa"/>
          </w:tcPr>
          <w:p w:rsidR="002F7C9A" w:rsidRDefault="002F7C9A" w:rsidP="008518F4">
            <w:pPr>
              <w:pStyle w:val="ConsPlusNormal"/>
              <w:ind w:firstLine="0"/>
              <w:jc w:val="center"/>
            </w:pPr>
            <w:r>
              <w:t>1.13</w:t>
            </w:r>
          </w:p>
        </w:tc>
        <w:tc>
          <w:tcPr>
            <w:tcW w:w="709" w:type="dxa"/>
          </w:tcPr>
          <w:p w:rsidR="002F7C9A" w:rsidRDefault="002F7C9A" w:rsidP="008518F4">
            <w:pPr>
              <w:pStyle w:val="ConsPlusNormal"/>
              <w:ind w:firstLine="0"/>
              <w:jc w:val="center"/>
            </w:pPr>
            <w:r>
              <w:t>С-2</w:t>
            </w:r>
          </w:p>
        </w:tc>
        <w:tc>
          <w:tcPr>
            <w:tcW w:w="708" w:type="dxa"/>
          </w:tcPr>
          <w:p w:rsidR="002F7C9A" w:rsidRDefault="002F7C9A" w:rsidP="008518F4">
            <w:pPr>
              <w:pStyle w:val="ConsPlusNormal"/>
              <w:ind w:firstLine="0"/>
              <w:jc w:val="center"/>
            </w:pPr>
            <w:r>
              <w:t>ИТ</w:t>
            </w:r>
          </w:p>
        </w:tc>
        <w:tc>
          <w:tcPr>
            <w:tcW w:w="709" w:type="dxa"/>
          </w:tcPr>
          <w:p w:rsidR="002F7C9A" w:rsidRDefault="002F7C9A" w:rsidP="008518F4">
            <w:pPr>
              <w:pStyle w:val="ConsPlusNormal"/>
              <w:ind w:firstLine="0"/>
              <w:jc w:val="center"/>
            </w:pPr>
          </w:p>
        </w:tc>
      </w:tr>
      <w:tr w:rsidR="002F7C9A" w:rsidTr="008518F4">
        <w:tc>
          <w:tcPr>
            <w:tcW w:w="2465" w:type="dxa"/>
          </w:tcPr>
          <w:p w:rsidR="002F7C9A" w:rsidRDefault="002F7C9A" w:rsidP="008518F4">
            <w:pPr>
              <w:pStyle w:val="ConsPlusNormal"/>
              <w:ind w:firstLine="0"/>
              <w:jc w:val="both"/>
            </w:pPr>
            <w:r>
              <w:t>Хранение и переработка сельскохозяйственной продукции</w:t>
            </w:r>
          </w:p>
        </w:tc>
        <w:tc>
          <w:tcPr>
            <w:tcW w:w="5953" w:type="dxa"/>
          </w:tcPr>
          <w:p w:rsidR="002F7C9A" w:rsidRDefault="002F7C9A" w:rsidP="008518F4">
            <w:pPr>
              <w:pStyle w:val="ConsPlusNormal"/>
              <w:ind w:firstLine="0"/>
              <w:jc w:val="both"/>
            </w:pPr>
            <w: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tcPr>
          <w:p w:rsidR="002F7C9A" w:rsidRDefault="002F7C9A" w:rsidP="008518F4">
            <w:pPr>
              <w:pStyle w:val="ConsPlusNormal"/>
              <w:ind w:firstLine="0"/>
              <w:jc w:val="center"/>
            </w:pPr>
            <w:r>
              <w:t>1.15</w:t>
            </w:r>
          </w:p>
        </w:tc>
        <w:tc>
          <w:tcPr>
            <w:tcW w:w="709" w:type="dxa"/>
          </w:tcPr>
          <w:p w:rsidR="002F7C9A" w:rsidRDefault="002F7C9A" w:rsidP="008518F4">
            <w:pPr>
              <w:pStyle w:val="ConsPlusNormal"/>
              <w:ind w:firstLine="0"/>
              <w:jc w:val="center"/>
            </w:pPr>
            <w:r>
              <w:t>С-2</w:t>
            </w:r>
          </w:p>
        </w:tc>
        <w:tc>
          <w:tcPr>
            <w:tcW w:w="708" w:type="dxa"/>
          </w:tcPr>
          <w:p w:rsidR="002F7C9A" w:rsidRDefault="002F7C9A" w:rsidP="008518F4">
            <w:pPr>
              <w:pStyle w:val="ConsPlusNormal"/>
              <w:ind w:firstLine="0"/>
              <w:jc w:val="center"/>
            </w:pPr>
            <w:r>
              <w:t>ИТ</w:t>
            </w:r>
          </w:p>
        </w:tc>
        <w:tc>
          <w:tcPr>
            <w:tcW w:w="709" w:type="dxa"/>
          </w:tcPr>
          <w:p w:rsidR="002F7C9A" w:rsidRDefault="002F7C9A" w:rsidP="008518F4">
            <w:pPr>
              <w:pStyle w:val="ConsPlusNormal"/>
              <w:ind w:firstLine="0"/>
              <w:jc w:val="center"/>
            </w:pPr>
          </w:p>
        </w:tc>
      </w:tr>
      <w:tr w:rsidR="002F7C9A" w:rsidTr="008518F4">
        <w:tc>
          <w:tcPr>
            <w:tcW w:w="2465" w:type="dxa"/>
          </w:tcPr>
          <w:p w:rsidR="002F7C9A" w:rsidRDefault="002F7C9A" w:rsidP="008518F4">
            <w:pPr>
              <w:pStyle w:val="ConsPlusNormal"/>
              <w:ind w:firstLine="0"/>
              <w:jc w:val="both"/>
            </w:pPr>
            <w:r>
              <w:t>Ведение личного подсобного хозяйства на полевых участках</w:t>
            </w:r>
          </w:p>
          <w:p w:rsidR="002F7C9A" w:rsidRDefault="002F7C9A" w:rsidP="008518F4">
            <w:pPr>
              <w:pStyle w:val="ConsPlusNormal"/>
              <w:ind w:firstLine="0"/>
              <w:jc w:val="both"/>
            </w:pPr>
          </w:p>
        </w:tc>
        <w:tc>
          <w:tcPr>
            <w:tcW w:w="5953" w:type="dxa"/>
          </w:tcPr>
          <w:p w:rsidR="002F7C9A" w:rsidRDefault="002F7C9A" w:rsidP="008518F4">
            <w:pPr>
              <w:pStyle w:val="ConsPlusNormal"/>
              <w:ind w:firstLine="0"/>
              <w:jc w:val="both"/>
            </w:pPr>
            <w:r>
              <w:t>Производство сельскохозяйственной продукции без права возведения объектов капитального строительства</w:t>
            </w:r>
          </w:p>
        </w:tc>
        <w:tc>
          <w:tcPr>
            <w:tcW w:w="709" w:type="dxa"/>
          </w:tcPr>
          <w:p w:rsidR="002F7C9A" w:rsidRDefault="002F7C9A" w:rsidP="008518F4">
            <w:pPr>
              <w:pStyle w:val="ConsPlusNormal"/>
              <w:ind w:firstLine="0"/>
              <w:jc w:val="center"/>
            </w:pPr>
            <w:r>
              <w:t>1.16</w:t>
            </w:r>
          </w:p>
        </w:tc>
        <w:tc>
          <w:tcPr>
            <w:tcW w:w="709" w:type="dxa"/>
          </w:tcPr>
          <w:p w:rsidR="002F7C9A" w:rsidRDefault="002F7C9A" w:rsidP="008518F4">
            <w:pPr>
              <w:pStyle w:val="ConsPlusNormal"/>
              <w:ind w:firstLine="0"/>
              <w:jc w:val="center"/>
            </w:pPr>
            <w:r>
              <w:t>С-1</w:t>
            </w:r>
          </w:p>
        </w:tc>
        <w:tc>
          <w:tcPr>
            <w:tcW w:w="708" w:type="dxa"/>
          </w:tcPr>
          <w:p w:rsidR="002F7C9A" w:rsidRDefault="002F7C9A" w:rsidP="008518F4">
            <w:pPr>
              <w:pStyle w:val="ConsPlusNormal"/>
              <w:ind w:firstLine="0"/>
              <w:jc w:val="center"/>
            </w:pPr>
            <w:r>
              <w:t>ИТ</w:t>
            </w:r>
          </w:p>
        </w:tc>
        <w:tc>
          <w:tcPr>
            <w:tcW w:w="709" w:type="dxa"/>
          </w:tcPr>
          <w:p w:rsidR="002F7C9A" w:rsidRDefault="002F7C9A" w:rsidP="008518F4">
            <w:pPr>
              <w:pStyle w:val="ConsPlusNormal"/>
              <w:ind w:firstLine="0"/>
              <w:jc w:val="center"/>
            </w:pPr>
          </w:p>
        </w:tc>
      </w:tr>
      <w:tr w:rsidR="002F7C9A" w:rsidTr="008518F4">
        <w:tc>
          <w:tcPr>
            <w:tcW w:w="2465" w:type="dxa"/>
          </w:tcPr>
          <w:p w:rsidR="002F7C9A" w:rsidRDefault="002F7C9A" w:rsidP="008518F4">
            <w:pPr>
              <w:pStyle w:val="ConsPlusNormal"/>
              <w:ind w:firstLine="0"/>
              <w:jc w:val="both"/>
            </w:pPr>
            <w:r>
              <w:t>Питомники</w:t>
            </w:r>
          </w:p>
        </w:tc>
        <w:tc>
          <w:tcPr>
            <w:tcW w:w="5953" w:type="dxa"/>
          </w:tcPr>
          <w:p w:rsidR="002F7C9A" w:rsidRDefault="002F7C9A" w:rsidP="008518F4">
            <w:pPr>
              <w:pStyle w:val="ConsPlusNormal"/>
              <w:ind w:firstLine="0"/>
              <w:jc w:val="both"/>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2F7C9A" w:rsidRDefault="002F7C9A" w:rsidP="008518F4">
            <w:pPr>
              <w:pStyle w:val="ConsPlusNormal"/>
              <w:ind w:firstLine="0"/>
              <w:jc w:val="both"/>
            </w:pPr>
            <w:r>
              <w:t>размещение сооружений, необходимых для указанных видов сельскохозяйственного производства</w:t>
            </w:r>
          </w:p>
        </w:tc>
        <w:tc>
          <w:tcPr>
            <w:tcW w:w="709" w:type="dxa"/>
          </w:tcPr>
          <w:p w:rsidR="002F7C9A" w:rsidRDefault="002F7C9A" w:rsidP="008518F4">
            <w:pPr>
              <w:pStyle w:val="ConsPlusNormal"/>
              <w:ind w:firstLine="0"/>
              <w:jc w:val="center"/>
            </w:pPr>
            <w:r>
              <w:t>1.17</w:t>
            </w:r>
          </w:p>
        </w:tc>
        <w:tc>
          <w:tcPr>
            <w:tcW w:w="709" w:type="dxa"/>
          </w:tcPr>
          <w:p w:rsidR="002F7C9A" w:rsidRDefault="002F7C9A" w:rsidP="008518F4">
            <w:pPr>
              <w:pStyle w:val="ConsPlusNormal"/>
              <w:ind w:firstLine="0"/>
              <w:jc w:val="center"/>
            </w:pPr>
            <w:r>
              <w:t>С-2</w:t>
            </w:r>
          </w:p>
        </w:tc>
        <w:tc>
          <w:tcPr>
            <w:tcW w:w="708" w:type="dxa"/>
          </w:tcPr>
          <w:p w:rsidR="002F7C9A" w:rsidRDefault="002F7C9A" w:rsidP="008518F4">
            <w:pPr>
              <w:pStyle w:val="ConsPlusNormal"/>
              <w:ind w:firstLine="0"/>
              <w:jc w:val="center"/>
              <w:rPr>
                <w:lang w:val="en-US"/>
              </w:rPr>
            </w:pPr>
            <w:r>
              <w:t>С-1</w:t>
            </w:r>
          </w:p>
          <w:p w:rsidR="002F7C9A" w:rsidRDefault="002F7C9A" w:rsidP="008518F4">
            <w:pPr>
              <w:pStyle w:val="ConsPlusNormal"/>
              <w:ind w:firstLine="0"/>
              <w:jc w:val="center"/>
            </w:pPr>
            <w:r>
              <w:t xml:space="preserve">ИТ </w:t>
            </w:r>
          </w:p>
        </w:tc>
        <w:tc>
          <w:tcPr>
            <w:tcW w:w="709" w:type="dxa"/>
          </w:tcPr>
          <w:p w:rsidR="002F7C9A" w:rsidRDefault="002F7C9A" w:rsidP="008518F4">
            <w:pPr>
              <w:pStyle w:val="ConsPlusNormal"/>
              <w:ind w:firstLine="0"/>
              <w:jc w:val="center"/>
            </w:pPr>
          </w:p>
        </w:tc>
      </w:tr>
      <w:tr w:rsidR="002F7C9A" w:rsidTr="008518F4">
        <w:tc>
          <w:tcPr>
            <w:tcW w:w="2465" w:type="dxa"/>
          </w:tcPr>
          <w:p w:rsidR="002F7C9A" w:rsidRDefault="002F7C9A" w:rsidP="008518F4">
            <w:pPr>
              <w:pStyle w:val="ConsPlusNormal"/>
              <w:ind w:firstLine="0"/>
              <w:jc w:val="both"/>
            </w:pPr>
            <w:r>
              <w:t>Обеспечение сельскохозяйственного производства</w:t>
            </w:r>
          </w:p>
        </w:tc>
        <w:tc>
          <w:tcPr>
            <w:tcW w:w="5953" w:type="dxa"/>
          </w:tcPr>
          <w:p w:rsidR="002F7C9A" w:rsidRDefault="002F7C9A" w:rsidP="008518F4">
            <w:pPr>
              <w:pStyle w:val="ConsPlusNormal"/>
              <w:ind w:firstLine="0"/>
              <w:jc w:val="both"/>
            </w:pPr>
            <w: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09" w:type="dxa"/>
          </w:tcPr>
          <w:p w:rsidR="002F7C9A" w:rsidRDefault="002F7C9A" w:rsidP="008518F4">
            <w:pPr>
              <w:pStyle w:val="ConsPlusNormal"/>
              <w:ind w:firstLine="0"/>
              <w:jc w:val="center"/>
            </w:pPr>
            <w:bookmarkStart w:id="223" w:name="P79"/>
            <w:bookmarkEnd w:id="223"/>
            <w:r>
              <w:t>1.18</w:t>
            </w:r>
          </w:p>
        </w:tc>
        <w:tc>
          <w:tcPr>
            <w:tcW w:w="709" w:type="dxa"/>
          </w:tcPr>
          <w:p w:rsidR="002F7C9A" w:rsidRDefault="002F7C9A" w:rsidP="008518F4">
            <w:pPr>
              <w:pStyle w:val="ConsPlusNormal"/>
              <w:ind w:firstLine="0"/>
              <w:jc w:val="center"/>
            </w:pPr>
            <w:r>
              <w:t>С-2</w:t>
            </w:r>
          </w:p>
          <w:p w:rsidR="002F7C9A" w:rsidRDefault="002F7C9A" w:rsidP="008518F4">
            <w:pPr>
              <w:pStyle w:val="ConsPlusNormal"/>
              <w:ind w:firstLine="0"/>
              <w:jc w:val="center"/>
            </w:pPr>
          </w:p>
        </w:tc>
        <w:tc>
          <w:tcPr>
            <w:tcW w:w="708" w:type="dxa"/>
          </w:tcPr>
          <w:p w:rsidR="002F7C9A" w:rsidRDefault="002F7C9A" w:rsidP="008518F4">
            <w:pPr>
              <w:pStyle w:val="ConsPlusNormal"/>
              <w:ind w:firstLine="0"/>
              <w:jc w:val="center"/>
            </w:pPr>
            <w:r>
              <w:t>ИТ</w:t>
            </w:r>
          </w:p>
        </w:tc>
        <w:tc>
          <w:tcPr>
            <w:tcW w:w="709" w:type="dxa"/>
          </w:tcPr>
          <w:p w:rsidR="002F7C9A" w:rsidRDefault="002F7C9A" w:rsidP="008518F4">
            <w:pPr>
              <w:pStyle w:val="ConsPlusNormal"/>
              <w:ind w:firstLine="0"/>
              <w:jc w:val="center"/>
            </w:pPr>
          </w:p>
        </w:tc>
      </w:tr>
      <w:tr w:rsidR="002F7C9A" w:rsidTr="008518F4">
        <w:tblPrEx>
          <w:tblBorders>
            <w:insideH w:val="none" w:sz="0" w:space="0" w:color="auto"/>
          </w:tblBorders>
        </w:tblPrEx>
        <w:tc>
          <w:tcPr>
            <w:tcW w:w="2465" w:type="dxa"/>
            <w:tcBorders>
              <w:bottom w:val="nil"/>
            </w:tcBorders>
          </w:tcPr>
          <w:p w:rsidR="002F7C9A" w:rsidRPr="00EF7C92" w:rsidRDefault="002F7C9A" w:rsidP="008518F4">
            <w:pPr>
              <w:pStyle w:val="ConsPlusNormal"/>
              <w:ind w:firstLine="0"/>
              <w:jc w:val="both"/>
              <w:rPr>
                <w:b/>
                <w:i/>
                <w:u w:val="single"/>
              </w:rPr>
            </w:pPr>
            <w:r w:rsidRPr="00EF7C92">
              <w:rPr>
                <w:b/>
                <w:i/>
                <w:u w:val="single"/>
              </w:rPr>
              <w:t>Жилая застройка</w:t>
            </w:r>
          </w:p>
        </w:tc>
        <w:tc>
          <w:tcPr>
            <w:tcW w:w="5953" w:type="dxa"/>
            <w:tcBorders>
              <w:bottom w:val="nil"/>
            </w:tcBorders>
          </w:tcPr>
          <w:p w:rsidR="002F7C9A" w:rsidRDefault="002F7C9A" w:rsidP="008518F4">
            <w:pPr>
              <w:pStyle w:val="ConsPlusNormal"/>
              <w:ind w:firstLine="0"/>
              <w:jc w:val="both"/>
            </w:pPr>
            <w:r>
              <w:t>Размещение жилых помещений различного вида и обеспечение проживания в них.</w:t>
            </w:r>
          </w:p>
          <w:p w:rsidR="002F7C9A" w:rsidRDefault="002F7C9A" w:rsidP="008518F4">
            <w:pPr>
              <w:pStyle w:val="ConsPlusNormal"/>
              <w:ind w:firstLine="0"/>
              <w:jc w:val="both"/>
            </w:pPr>
            <w:r>
              <w:t>К жилой застройке относятся здания (помещения в них), предназначенные для проживания человека, за исключением зданий (помещений), используемых:</w:t>
            </w:r>
          </w:p>
          <w:p w:rsidR="002F7C9A" w:rsidRDefault="002F7C9A" w:rsidP="008518F4">
            <w:pPr>
              <w:pStyle w:val="ConsPlusNormal"/>
              <w:ind w:firstLine="0"/>
              <w:jc w:val="both"/>
            </w:pPr>
            <w:r>
              <w:t>-с целью извлечения предпринимательской выгоды из предоставления жилого помещения для временного проживания в них (гостиницы, дома отдыха);</w:t>
            </w:r>
          </w:p>
          <w:p w:rsidR="002F7C9A" w:rsidRDefault="002F7C9A" w:rsidP="008518F4">
            <w:pPr>
              <w:pStyle w:val="ConsPlusNormal"/>
              <w:ind w:firstLine="0"/>
              <w:jc w:val="both"/>
            </w:pPr>
            <w: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2F7C9A" w:rsidRDefault="002F7C9A" w:rsidP="008518F4">
            <w:pPr>
              <w:pStyle w:val="ConsPlusNormal"/>
              <w:ind w:firstLine="0"/>
              <w:jc w:val="both"/>
            </w:pPr>
            <w:r>
              <w:t>- как способ обеспечения непрерывности производства (вахтовые помещения, служебные жилые помещения на производственных объектах);</w:t>
            </w:r>
          </w:p>
          <w:p w:rsidR="002F7C9A" w:rsidRDefault="002F7C9A" w:rsidP="008518F4">
            <w:pPr>
              <w:pStyle w:val="ConsPlusNormal"/>
              <w:ind w:firstLine="0"/>
              <w:jc w:val="both"/>
            </w:pPr>
            <w:r>
              <w:t>- как способ обеспечения деятельности режимного учреждения (казармы, караульные помещения, места лишения свободы, содержания под стражей).</w:t>
            </w:r>
          </w:p>
          <w:p w:rsidR="002F7C9A" w:rsidRDefault="002F7C9A" w:rsidP="008518F4">
            <w:pPr>
              <w:pStyle w:val="ConsPlusNormal"/>
              <w:ind w:firstLine="0"/>
              <w:jc w:val="both"/>
            </w:pPr>
            <w:r>
              <w:t xml:space="preserve">Содержание данного вида разрешенного использования включает в себя содержание видов разрешенного использования с </w:t>
            </w:r>
            <w:hyperlink w:anchor="P90" w:history="1">
              <w:r>
                <w:rPr>
                  <w:color w:val="0000FF"/>
                </w:rPr>
                <w:t>кодами 2.1</w:t>
              </w:r>
            </w:hyperlink>
            <w:r>
              <w:t xml:space="preserve"> - </w:t>
            </w:r>
            <w:hyperlink w:anchor="P138" w:history="1">
              <w:r>
                <w:rPr>
                  <w:color w:val="0000FF"/>
                </w:rPr>
                <w:t>2.7.1</w:t>
              </w:r>
            </w:hyperlink>
          </w:p>
        </w:tc>
        <w:tc>
          <w:tcPr>
            <w:tcW w:w="709" w:type="dxa"/>
            <w:tcBorders>
              <w:bottom w:val="nil"/>
            </w:tcBorders>
          </w:tcPr>
          <w:p w:rsidR="002F7C9A" w:rsidRDefault="002F7C9A" w:rsidP="008518F4">
            <w:pPr>
              <w:pStyle w:val="ConsPlusNormal"/>
              <w:ind w:firstLine="0"/>
              <w:jc w:val="center"/>
            </w:pPr>
            <w:r>
              <w:t>2.0</w:t>
            </w:r>
          </w:p>
        </w:tc>
        <w:tc>
          <w:tcPr>
            <w:tcW w:w="709" w:type="dxa"/>
            <w:tcBorders>
              <w:bottom w:val="nil"/>
            </w:tcBorders>
          </w:tcPr>
          <w:p w:rsidR="002F7C9A" w:rsidRPr="005445F2" w:rsidRDefault="002F7C9A" w:rsidP="008518F4">
            <w:pPr>
              <w:pStyle w:val="ConsPlusNormal"/>
              <w:ind w:firstLine="0"/>
              <w:jc w:val="center"/>
              <w:rPr>
                <w:color w:val="000000"/>
              </w:rPr>
            </w:pPr>
          </w:p>
        </w:tc>
        <w:tc>
          <w:tcPr>
            <w:tcW w:w="708" w:type="dxa"/>
            <w:tcBorders>
              <w:bottom w:val="nil"/>
            </w:tcBorders>
          </w:tcPr>
          <w:p w:rsidR="002F7C9A" w:rsidRPr="005445F2" w:rsidRDefault="002F7C9A" w:rsidP="008518F4">
            <w:pPr>
              <w:pStyle w:val="ConsPlusNormal"/>
              <w:ind w:firstLine="0"/>
              <w:jc w:val="center"/>
              <w:rPr>
                <w:color w:val="000000"/>
              </w:rPr>
            </w:pPr>
          </w:p>
        </w:tc>
        <w:tc>
          <w:tcPr>
            <w:tcW w:w="709" w:type="dxa"/>
            <w:tcBorders>
              <w:bottom w:val="nil"/>
            </w:tcBorders>
          </w:tcPr>
          <w:p w:rsidR="002F7C9A" w:rsidRPr="00DA6A0B" w:rsidRDefault="002F7C9A" w:rsidP="008518F4">
            <w:pPr>
              <w:pStyle w:val="ConsPlusNormal"/>
              <w:ind w:firstLine="0"/>
              <w:jc w:val="center"/>
              <w:rPr>
                <w:color w:val="000000"/>
              </w:rPr>
            </w:pPr>
          </w:p>
        </w:tc>
      </w:tr>
      <w:tr w:rsidR="002F7C9A" w:rsidRPr="00DA528A" w:rsidTr="008518F4">
        <w:tblPrEx>
          <w:tblBorders>
            <w:insideH w:val="none" w:sz="0" w:space="0" w:color="auto"/>
          </w:tblBorders>
        </w:tblPrEx>
        <w:tc>
          <w:tcPr>
            <w:tcW w:w="2465" w:type="dxa"/>
            <w:tcBorders>
              <w:top w:val="single" w:sz="4" w:space="0" w:color="auto"/>
              <w:bottom w:val="nil"/>
            </w:tcBorders>
          </w:tcPr>
          <w:p w:rsidR="002F7C9A" w:rsidRPr="00DA528A" w:rsidRDefault="002F7C9A" w:rsidP="008518F4">
            <w:pPr>
              <w:pStyle w:val="ConsPlusNormal"/>
              <w:ind w:firstLine="0"/>
            </w:pPr>
            <w:bookmarkStart w:id="224" w:name="P90"/>
            <w:bookmarkEnd w:id="224"/>
            <w:r w:rsidRPr="00DA528A">
              <w:t xml:space="preserve">Для индивидуального жилищного строительства </w:t>
            </w:r>
          </w:p>
        </w:tc>
        <w:tc>
          <w:tcPr>
            <w:tcW w:w="5953" w:type="dxa"/>
            <w:tcBorders>
              <w:top w:val="single" w:sz="4" w:space="0" w:color="auto"/>
              <w:bottom w:val="nil"/>
            </w:tcBorders>
          </w:tcPr>
          <w:p w:rsidR="002F7C9A" w:rsidRPr="00DA528A" w:rsidRDefault="002F7C9A" w:rsidP="008518F4">
            <w:pPr>
              <w:pStyle w:val="ConsPlusNormal"/>
              <w:ind w:firstLine="0"/>
              <w:jc w:val="both"/>
            </w:pPr>
            <w:r w:rsidRPr="00DA528A">
              <w:t>Размещение индивидуального жилого дома (дом, пригодный для постоянного проживания, высотой не выше трех надземных этажей);</w:t>
            </w:r>
          </w:p>
          <w:p w:rsidR="002F7C9A" w:rsidRPr="00DA528A" w:rsidRDefault="002F7C9A" w:rsidP="008518F4">
            <w:pPr>
              <w:pStyle w:val="ConsPlusNormal"/>
              <w:ind w:firstLine="0"/>
              <w:jc w:val="both"/>
            </w:pPr>
            <w:r w:rsidRPr="00DA528A">
              <w:t>выращивание плодовых, ягодных, овощных, бахчевых или иных декоративных или сельскохозяйственных культур;</w:t>
            </w:r>
          </w:p>
          <w:p w:rsidR="002F7C9A" w:rsidRPr="00DA528A" w:rsidRDefault="002F7C9A" w:rsidP="008518F4">
            <w:pPr>
              <w:pStyle w:val="ConsPlusNormal"/>
              <w:ind w:firstLine="0"/>
              <w:jc w:val="both"/>
            </w:pPr>
            <w:r w:rsidRPr="00DA528A">
              <w:t>размещение индивидуальных гаражей и подсобных сооружений</w:t>
            </w:r>
          </w:p>
        </w:tc>
        <w:tc>
          <w:tcPr>
            <w:tcW w:w="709" w:type="dxa"/>
            <w:tcBorders>
              <w:top w:val="single" w:sz="4" w:space="0" w:color="auto"/>
              <w:bottom w:val="nil"/>
            </w:tcBorders>
          </w:tcPr>
          <w:p w:rsidR="002F7C9A" w:rsidRPr="00DA528A" w:rsidRDefault="002F7C9A" w:rsidP="008518F4">
            <w:pPr>
              <w:pStyle w:val="ConsPlusNormal"/>
              <w:ind w:firstLine="0"/>
              <w:jc w:val="center"/>
            </w:pPr>
            <w:r w:rsidRPr="00DA528A">
              <w:t>2.1</w:t>
            </w:r>
          </w:p>
        </w:tc>
        <w:tc>
          <w:tcPr>
            <w:tcW w:w="709" w:type="dxa"/>
            <w:tcBorders>
              <w:top w:val="single" w:sz="4" w:space="0" w:color="auto"/>
              <w:bottom w:val="nil"/>
            </w:tcBorders>
          </w:tcPr>
          <w:p w:rsidR="002F7C9A" w:rsidRPr="00DA528A" w:rsidRDefault="002F7C9A" w:rsidP="008518F4">
            <w:pPr>
              <w:pStyle w:val="ConsPlusNormal"/>
              <w:ind w:firstLine="0"/>
              <w:jc w:val="center"/>
            </w:pPr>
            <w:r w:rsidRPr="00DA528A">
              <w:t>Ж</w:t>
            </w:r>
            <w:r>
              <w:t>-</w:t>
            </w:r>
            <w:r w:rsidRPr="00DA528A">
              <w:t>1</w:t>
            </w:r>
          </w:p>
        </w:tc>
        <w:tc>
          <w:tcPr>
            <w:tcW w:w="708" w:type="dxa"/>
            <w:tcBorders>
              <w:top w:val="single" w:sz="4" w:space="0" w:color="auto"/>
              <w:bottom w:val="nil"/>
            </w:tcBorders>
          </w:tcPr>
          <w:p w:rsidR="002F7C9A" w:rsidRPr="008C31A4" w:rsidRDefault="002F7C9A" w:rsidP="008518F4">
            <w:pPr>
              <w:pStyle w:val="ConsPlusNormal"/>
              <w:ind w:firstLine="0"/>
              <w:jc w:val="center"/>
            </w:pPr>
            <w:r w:rsidRPr="008C31A4">
              <w:t>ИТ</w:t>
            </w:r>
          </w:p>
        </w:tc>
        <w:tc>
          <w:tcPr>
            <w:tcW w:w="709" w:type="dxa"/>
            <w:tcBorders>
              <w:top w:val="single" w:sz="4" w:space="0" w:color="auto"/>
              <w:bottom w:val="nil"/>
            </w:tcBorders>
          </w:tcPr>
          <w:p w:rsidR="002F7C9A" w:rsidRPr="00DA528A" w:rsidRDefault="002F7C9A" w:rsidP="008518F4">
            <w:pPr>
              <w:pStyle w:val="ConsPlusNormal"/>
              <w:ind w:firstLine="0"/>
              <w:jc w:val="center"/>
            </w:pPr>
          </w:p>
        </w:tc>
      </w:tr>
      <w:tr w:rsidR="002F7C9A" w:rsidRPr="00DA528A" w:rsidTr="008518F4">
        <w:tblPrEx>
          <w:tblBorders>
            <w:insideH w:val="none" w:sz="0" w:space="0" w:color="auto"/>
          </w:tblBorders>
        </w:tblPrEx>
        <w:tc>
          <w:tcPr>
            <w:tcW w:w="2465" w:type="dxa"/>
            <w:tcBorders>
              <w:top w:val="single" w:sz="4" w:space="0" w:color="auto"/>
              <w:bottom w:val="single" w:sz="4" w:space="0" w:color="auto"/>
            </w:tcBorders>
          </w:tcPr>
          <w:p w:rsidR="002F7C9A" w:rsidRPr="00DA528A" w:rsidRDefault="002F7C9A" w:rsidP="008518F4">
            <w:pPr>
              <w:pStyle w:val="ConsPlusNormal"/>
              <w:ind w:firstLine="0"/>
            </w:pPr>
            <w:r w:rsidRPr="00DA528A">
              <w:t>Малоэтажная многоквартирная жилая застройка</w:t>
            </w:r>
          </w:p>
        </w:tc>
        <w:tc>
          <w:tcPr>
            <w:tcW w:w="5953" w:type="dxa"/>
            <w:tcBorders>
              <w:top w:val="single" w:sz="4" w:space="0" w:color="auto"/>
              <w:bottom w:val="single" w:sz="4" w:space="0" w:color="auto"/>
            </w:tcBorders>
          </w:tcPr>
          <w:p w:rsidR="002F7C9A" w:rsidRPr="00DA528A" w:rsidRDefault="002F7C9A" w:rsidP="008518F4">
            <w:pPr>
              <w:pStyle w:val="ConsPlusNormal"/>
              <w:ind w:firstLine="0"/>
              <w:jc w:val="both"/>
            </w:pPr>
            <w:r w:rsidRPr="00DA528A">
              <w:t>Размещение малоэтажного многоквартирного жилого дома (дом, пригодный для постоянного проживания, высотой до 4 этажей, включая мансардный);</w:t>
            </w:r>
          </w:p>
          <w:p w:rsidR="002F7C9A" w:rsidRPr="00DA528A" w:rsidRDefault="002F7C9A" w:rsidP="008518F4">
            <w:pPr>
              <w:pStyle w:val="ConsPlusNormal"/>
              <w:ind w:firstLine="0"/>
              <w:jc w:val="both"/>
            </w:pPr>
            <w:r w:rsidRPr="00DA528A">
              <w:t>разведение декоративных и плодовых деревьев, овощных и ягодных культур;</w:t>
            </w:r>
          </w:p>
          <w:p w:rsidR="002F7C9A" w:rsidRPr="00DA528A" w:rsidRDefault="002F7C9A" w:rsidP="008518F4">
            <w:pPr>
              <w:pStyle w:val="ConsPlusNormal"/>
              <w:ind w:firstLine="0"/>
              <w:jc w:val="both"/>
            </w:pPr>
            <w:r w:rsidRPr="00DA528A">
              <w:t>размещение индивидуальных гаражей и и</w:t>
            </w:r>
            <w:r>
              <w:t xml:space="preserve">ных вспомогательных сооружений; </w:t>
            </w:r>
            <w:r w:rsidRPr="00DA528A">
              <w:t>обустройство спортивных и детских площадок, площадок отдыха;</w:t>
            </w:r>
          </w:p>
          <w:p w:rsidR="002F7C9A" w:rsidRPr="00DA528A" w:rsidRDefault="002F7C9A" w:rsidP="008518F4">
            <w:pPr>
              <w:pStyle w:val="ConsPlusNormal"/>
              <w:ind w:firstLine="0"/>
              <w:jc w:val="both"/>
            </w:pPr>
            <w:r w:rsidRPr="00DA528A">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09" w:type="dxa"/>
            <w:tcBorders>
              <w:top w:val="single" w:sz="4" w:space="0" w:color="auto"/>
              <w:bottom w:val="single" w:sz="4" w:space="0" w:color="auto"/>
            </w:tcBorders>
          </w:tcPr>
          <w:p w:rsidR="002F7C9A" w:rsidRPr="00DA528A" w:rsidRDefault="002F7C9A" w:rsidP="008518F4">
            <w:pPr>
              <w:pStyle w:val="ConsPlusNormal"/>
              <w:ind w:firstLine="0"/>
              <w:jc w:val="center"/>
            </w:pPr>
            <w:r w:rsidRPr="00DA528A">
              <w:t>2.1.1</w:t>
            </w:r>
          </w:p>
        </w:tc>
        <w:tc>
          <w:tcPr>
            <w:tcW w:w="709" w:type="dxa"/>
            <w:tcBorders>
              <w:top w:val="single" w:sz="4" w:space="0" w:color="auto"/>
              <w:bottom w:val="single" w:sz="4" w:space="0" w:color="auto"/>
            </w:tcBorders>
          </w:tcPr>
          <w:p w:rsidR="002F7C9A" w:rsidRPr="00DA528A" w:rsidRDefault="002F7C9A" w:rsidP="008518F4">
            <w:pPr>
              <w:pStyle w:val="ConsPlusNormal"/>
              <w:ind w:firstLine="0"/>
              <w:jc w:val="center"/>
            </w:pPr>
            <w:r w:rsidRPr="00DA528A">
              <w:t>Ж</w:t>
            </w:r>
            <w:r>
              <w:t>-</w:t>
            </w:r>
            <w:r w:rsidRPr="00DA528A">
              <w:t>1</w:t>
            </w:r>
          </w:p>
        </w:tc>
        <w:tc>
          <w:tcPr>
            <w:tcW w:w="708" w:type="dxa"/>
            <w:tcBorders>
              <w:top w:val="single" w:sz="4" w:space="0" w:color="auto"/>
              <w:bottom w:val="single" w:sz="4" w:space="0" w:color="auto"/>
            </w:tcBorders>
          </w:tcPr>
          <w:p w:rsidR="002F7C9A" w:rsidRPr="008C31A4" w:rsidRDefault="002F7C9A" w:rsidP="008518F4">
            <w:pPr>
              <w:pStyle w:val="ConsPlusNormal"/>
              <w:ind w:firstLine="0"/>
              <w:jc w:val="center"/>
            </w:pPr>
            <w:r w:rsidRPr="008C31A4">
              <w:t>ИТ</w:t>
            </w:r>
          </w:p>
        </w:tc>
        <w:tc>
          <w:tcPr>
            <w:tcW w:w="709" w:type="dxa"/>
            <w:tcBorders>
              <w:top w:val="single" w:sz="4" w:space="0" w:color="auto"/>
              <w:bottom w:val="single" w:sz="4" w:space="0" w:color="auto"/>
            </w:tcBorders>
          </w:tcPr>
          <w:p w:rsidR="002F7C9A" w:rsidRPr="00DA528A" w:rsidRDefault="002F7C9A" w:rsidP="008518F4">
            <w:pPr>
              <w:pStyle w:val="ConsPlusNormal"/>
              <w:ind w:firstLine="0"/>
              <w:jc w:val="center"/>
            </w:pPr>
          </w:p>
        </w:tc>
      </w:tr>
      <w:tr w:rsidR="002F7C9A" w:rsidRPr="00DA528A" w:rsidTr="008518F4">
        <w:tblPrEx>
          <w:tblBorders>
            <w:insideH w:val="none" w:sz="0" w:space="0" w:color="auto"/>
          </w:tblBorders>
        </w:tblPrEx>
        <w:tc>
          <w:tcPr>
            <w:tcW w:w="2465" w:type="dxa"/>
            <w:tcBorders>
              <w:top w:val="single" w:sz="4" w:space="0" w:color="auto"/>
              <w:bottom w:val="nil"/>
            </w:tcBorders>
          </w:tcPr>
          <w:p w:rsidR="002F7C9A" w:rsidRPr="00DA528A" w:rsidRDefault="002F7C9A" w:rsidP="008518F4">
            <w:pPr>
              <w:pStyle w:val="ConsPlusNormal"/>
              <w:ind w:firstLine="0"/>
              <w:jc w:val="both"/>
            </w:pPr>
            <w:r w:rsidRPr="00DA528A">
              <w:t xml:space="preserve">Для ведения личного подсобного хозяйства </w:t>
            </w:r>
          </w:p>
        </w:tc>
        <w:tc>
          <w:tcPr>
            <w:tcW w:w="5953" w:type="dxa"/>
            <w:tcBorders>
              <w:top w:val="single" w:sz="4" w:space="0" w:color="auto"/>
              <w:bottom w:val="nil"/>
            </w:tcBorders>
          </w:tcPr>
          <w:p w:rsidR="002F7C9A" w:rsidRPr="00DA528A" w:rsidRDefault="002F7C9A" w:rsidP="008518F4">
            <w:pPr>
              <w:pStyle w:val="ConsPlusNormal"/>
              <w:ind w:firstLine="0"/>
              <w:jc w:val="both"/>
            </w:pPr>
            <w:r w:rsidRPr="00DA528A">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2F7C9A" w:rsidRPr="00DA528A" w:rsidRDefault="002F7C9A" w:rsidP="008518F4">
            <w:pPr>
              <w:pStyle w:val="ConsPlusNormal"/>
              <w:ind w:firstLine="0"/>
              <w:jc w:val="both"/>
            </w:pPr>
            <w:r w:rsidRPr="00DA528A">
              <w:t>производство сельскохозяйственной продукции;</w:t>
            </w:r>
          </w:p>
          <w:p w:rsidR="002F7C9A" w:rsidRPr="00DA528A" w:rsidRDefault="002F7C9A" w:rsidP="008518F4">
            <w:pPr>
              <w:pStyle w:val="ConsPlusNormal"/>
              <w:ind w:firstLine="0"/>
              <w:jc w:val="both"/>
            </w:pPr>
            <w:r w:rsidRPr="00DA528A">
              <w:t>размещение гаража и иных вспомогательных сооружений;</w:t>
            </w:r>
          </w:p>
          <w:p w:rsidR="002F7C9A" w:rsidRPr="00DA528A" w:rsidRDefault="002F7C9A" w:rsidP="008518F4">
            <w:pPr>
              <w:pStyle w:val="ConsPlusNormal"/>
              <w:ind w:firstLine="0"/>
              <w:jc w:val="both"/>
            </w:pPr>
            <w:r w:rsidRPr="00DA528A">
              <w:t>содержание сельскохозяйственных животных</w:t>
            </w:r>
          </w:p>
        </w:tc>
        <w:tc>
          <w:tcPr>
            <w:tcW w:w="709" w:type="dxa"/>
            <w:tcBorders>
              <w:top w:val="single" w:sz="4" w:space="0" w:color="auto"/>
              <w:bottom w:val="nil"/>
            </w:tcBorders>
          </w:tcPr>
          <w:p w:rsidR="002F7C9A" w:rsidRPr="00DA528A" w:rsidRDefault="002F7C9A" w:rsidP="008518F4">
            <w:pPr>
              <w:pStyle w:val="ConsPlusNormal"/>
              <w:ind w:firstLine="0"/>
              <w:jc w:val="center"/>
            </w:pPr>
            <w:r w:rsidRPr="00DA528A">
              <w:t>2.2</w:t>
            </w:r>
          </w:p>
        </w:tc>
        <w:tc>
          <w:tcPr>
            <w:tcW w:w="709" w:type="dxa"/>
            <w:tcBorders>
              <w:top w:val="single" w:sz="4" w:space="0" w:color="auto"/>
              <w:bottom w:val="nil"/>
            </w:tcBorders>
          </w:tcPr>
          <w:p w:rsidR="002F7C9A" w:rsidRDefault="002F7C9A" w:rsidP="008518F4">
            <w:pPr>
              <w:pStyle w:val="ConsPlusNormal"/>
              <w:ind w:firstLine="0"/>
              <w:jc w:val="center"/>
            </w:pPr>
            <w:r w:rsidRPr="00DA528A">
              <w:t>Ж</w:t>
            </w:r>
            <w:r>
              <w:t>-</w:t>
            </w:r>
            <w:r w:rsidRPr="00DA528A">
              <w:t>1</w:t>
            </w:r>
          </w:p>
          <w:p w:rsidR="002F7C9A" w:rsidRPr="00DA528A" w:rsidRDefault="002F7C9A" w:rsidP="008518F4">
            <w:pPr>
              <w:pStyle w:val="ConsPlusNormal"/>
              <w:ind w:firstLine="0"/>
              <w:jc w:val="center"/>
            </w:pPr>
          </w:p>
        </w:tc>
        <w:tc>
          <w:tcPr>
            <w:tcW w:w="708" w:type="dxa"/>
            <w:tcBorders>
              <w:top w:val="single" w:sz="4" w:space="0" w:color="auto"/>
              <w:bottom w:val="nil"/>
            </w:tcBorders>
          </w:tcPr>
          <w:p w:rsidR="002F7C9A" w:rsidRPr="008C31A4" w:rsidRDefault="002F7C9A" w:rsidP="008518F4">
            <w:pPr>
              <w:pStyle w:val="ConsPlusNormal"/>
              <w:ind w:firstLine="0"/>
              <w:jc w:val="center"/>
            </w:pPr>
            <w:r w:rsidRPr="008C31A4">
              <w:t>ИТ</w:t>
            </w:r>
          </w:p>
        </w:tc>
        <w:tc>
          <w:tcPr>
            <w:tcW w:w="709" w:type="dxa"/>
            <w:tcBorders>
              <w:top w:val="single" w:sz="4" w:space="0" w:color="auto"/>
              <w:bottom w:val="nil"/>
            </w:tcBorders>
          </w:tcPr>
          <w:p w:rsidR="002F7C9A" w:rsidRPr="009A789F" w:rsidRDefault="002F7C9A" w:rsidP="008518F4">
            <w:pPr>
              <w:pStyle w:val="ConsPlusNormal"/>
              <w:ind w:firstLine="0"/>
              <w:jc w:val="center"/>
            </w:pPr>
            <w:r w:rsidRPr="009A789F">
              <w:t>С-2</w:t>
            </w:r>
          </w:p>
        </w:tc>
      </w:tr>
      <w:tr w:rsidR="002F7C9A" w:rsidRPr="00DA528A" w:rsidTr="008518F4">
        <w:tblPrEx>
          <w:tblBorders>
            <w:insideH w:val="none" w:sz="0" w:space="0" w:color="auto"/>
          </w:tblBorders>
        </w:tblPrEx>
        <w:tc>
          <w:tcPr>
            <w:tcW w:w="2465" w:type="dxa"/>
            <w:tcBorders>
              <w:top w:val="single" w:sz="4" w:space="0" w:color="auto"/>
              <w:bottom w:val="nil"/>
            </w:tcBorders>
          </w:tcPr>
          <w:p w:rsidR="002F7C9A" w:rsidRPr="00DA528A" w:rsidRDefault="002F7C9A" w:rsidP="008518F4">
            <w:pPr>
              <w:pStyle w:val="ConsPlusNormal"/>
              <w:ind w:firstLine="0"/>
              <w:jc w:val="both"/>
            </w:pPr>
            <w:r w:rsidRPr="00DA528A">
              <w:t xml:space="preserve">Блокированная жилая застройка  </w:t>
            </w:r>
          </w:p>
        </w:tc>
        <w:tc>
          <w:tcPr>
            <w:tcW w:w="5953" w:type="dxa"/>
            <w:tcBorders>
              <w:top w:val="single" w:sz="4" w:space="0" w:color="auto"/>
              <w:bottom w:val="nil"/>
            </w:tcBorders>
          </w:tcPr>
          <w:p w:rsidR="002F7C9A" w:rsidRPr="00DA528A" w:rsidRDefault="002F7C9A" w:rsidP="008518F4">
            <w:pPr>
              <w:pStyle w:val="ConsPlusNormal"/>
              <w:ind w:firstLine="0"/>
              <w:jc w:val="both"/>
            </w:pPr>
            <w:r w:rsidRPr="00DA528A">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2F7C9A" w:rsidRPr="00DA528A" w:rsidRDefault="002F7C9A" w:rsidP="008518F4">
            <w:pPr>
              <w:pStyle w:val="ConsPlusNormal"/>
              <w:ind w:firstLine="0"/>
              <w:jc w:val="both"/>
            </w:pPr>
            <w:r w:rsidRPr="00DA528A">
              <w:t>разведение декоративных и плодовых деревьев, овощных и ягодных культур;</w:t>
            </w:r>
          </w:p>
          <w:p w:rsidR="002F7C9A" w:rsidRPr="00DA528A" w:rsidRDefault="002F7C9A" w:rsidP="008518F4">
            <w:pPr>
              <w:pStyle w:val="ConsPlusNormal"/>
              <w:ind w:firstLine="0"/>
              <w:jc w:val="both"/>
            </w:pPr>
            <w:r w:rsidRPr="00DA528A">
              <w:t>размещение индивидуальных гаражей и иных вспомогательных сооружений;</w:t>
            </w:r>
          </w:p>
          <w:p w:rsidR="002F7C9A" w:rsidRDefault="002F7C9A" w:rsidP="008518F4">
            <w:pPr>
              <w:pStyle w:val="ConsPlusNormal"/>
              <w:ind w:firstLine="0"/>
              <w:jc w:val="both"/>
            </w:pPr>
            <w:r w:rsidRPr="00DA528A">
              <w:t>обустройство спортивных и детских площадок, площадок отдыха</w:t>
            </w:r>
          </w:p>
          <w:p w:rsidR="002F7C9A" w:rsidRPr="00DA528A" w:rsidRDefault="002F7C9A" w:rsidP="008518F4">
            <w:pPr>
              <w:pStyle w:val="ConsPlusNormal"/>
              <w:ind w:firstLine="0"/>
              <w:jc w:val="both"/>
            </w:pPr>
          </w:p>
        </w:tc>
        <w:tc>
          <w:tcPr>
            <w:tcW w:w="709" w:type="dxa"/>
            <w:tcBorders>
              <w:top w:val="single" w:sz="4" w:space="0" w:color="auto"/>
              <w:bottom w:val="nil"/>
            </w:tcBorders>
          </w:tcPr>
          <w:p w:rsidR="002F7C9A" w:rsidRPr="00DA528A" w:rsidRDefault="002F7C9A" w:rsidP="008518F4">
            <w:pPr>
              <w:pStyle w:val="ConsPlusNormal"/>
              <w:ind w:firstLine="0"/>
              <w:jc w:val="center"/>
            </w:pPr>
            <w:r w:rsidRPr="00DA528A">
              <w:t>2.3</w:t>
            </w:r>
          </w:p>
        </w:tc>
        <w:tc>
          <w:tcPr>
            <w:tcW w:w="709" w:type="dxa"/>
            <w:tcBorders>
              <w:top w:val="single" w:sz="4" w:space="0" w:color="auto"/>
              <w:bottom w:val="nil"/>
            </w:tcBorders>
          </w:tcPr>
          <w:p w:rsidR="002F7C9A" w:rsidRPr="00DA528A" w:rsidRDefault="002F7C9A" w:rsidP="008518F4">
            <w:pPr>
              <w:pStyle w:val="ConsPlusNormal"/>
              <w:ind w:firstLine="0"/>
              <w:jc w:val="center"/>
            </w:pPr>
            <w:r w:rsidRPr="00DA528A">
              <w:t>Ж</w:t>
            </w:r>
            <w:r>
              <w:t>-</w:t>
            </w:r>
            <w:r w:rsidRPr="00DA528A">
              <w:t>1</w:t>
            </w:r>
          </w:p>
        </w:tc>
        <w:tc>
          <w:tcPr>
            <w:tcW w:w="708" w:type="dxa"/>
            <w:tcBorders>
              <w:top w:val="single" w:sz="4" w:space="0" w:color="auto"/>
              <w:bottom w:val="nil"/>
            </w:tcBorders>
          </w:tcPr>
          <w:p w:rsidR="002F7C9A" w:rsidRPr="008C31A4" w:rsidRDefault="002F7C9A" w:rsidP="008518F4">
            <w:pPr>
              <w:pStyle w:val="ConsPlusNormal"/>
              <w:ind w:firstLine="0"/>
              <w:jc w:val="center"/>
            </w:pPr>
            <w:r w:rsidRPr="008C31A4">
              <w:t>ИТ</w:t>
            </w:r>
          </w:p>
        </w:tc>
        <w:tc>
          <w:tcPr>
            <w:tcW w:w="709" w:type="dxa"/>
            <w:tcBorders>
              <w:top w:val="single" w:sz="4" w:space="0" w:color="auto"/>
              <w:bottom w:val="nil"/>
            </w:tcBorders>
          </w:tcPr>
          <w:p w:rsidR="002F7C9A" w:rsidRPr="00DA528A" w:rsidRDefault="002F7C9A" w:rsidP="008518F4">
            <w:pPr>
              <w:pStyle w:val="ConsPlusNormal"/>
              <w:ind w:firstLine="0"/>
              <w:jc w:val="center"/>
            </w:pPr>
          </w:p>
        </w:tc>
      </w:tr>
      <w:tr w:rsidR="002F7C9A" w:rsidRPr="00DA528A" w:rsidTr="008518F4">
        <w:tc>
          <w:tcPr>
            <w:tcW w:w="2465" w:type="dxa"/>
          </w:tcPr>
          <w:p w:rsidR="002F7C9A" w:rsidRPr="00DA528A" w:rsidRDefault="002F7C9A" w:rsidP="008518F4">
            <w:pPr>
              <w:pStyle w:val="ConsPlusNormal"/>
              <w:ind w:firstLine="0"/>
              <w:jc w:val="both"/>
            </w:pPr>
            <w:r w:rsidRPr="00DA528A">
              <w:t xml:space="preserve">Передвижное жилье </w:t>
            </w:r>
          </w:p>
        </w:tc>
        <w:tc>
          <w:tcPr>
            <w:tcW w:w="5953" w:type="dxa"/>
          </w:tcPr>
          <w:p w:rsidR="002F7C9A" w:rsidRPr="00DA528A" w:rsidRDefault="002F7C9A" w:rsidP="008518F4">
            <w:pPr>
              <w:pStyle w:val="ConsPlusNormal"/>
              <w:ind w:firstLine="0"/>
              <w:jc w:val="both"/>
            </w:pPr>
            <w:r w:rsidRPr="00DA528A">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709" w:type="dxa"/>
          </w:tcPr>
          <w:p w:rsidR="002F7C9A" w:rsidRPr="00DA528A" w:rsidRDefault="002F7C9A" w:rsidP="008518F4">
            <w:pPr>
              <w:pStyle w:val="ConsPlusNormal"/>
              <w:ind w:firstLine="0"/>
              <w:jc w:val="center"/>
            </w:pPr>
            <w:r w:rsidRPr="00DA528A">
              <w:t>2.4</w:t>
            </w:r>
          </w:p>
        </w:tc>
        <w:tc>
          <w:tcPr>
            <w:tcW w:w="709" w:type="dxa"/>
          </w:tcPr>
          <w:p w:rsidR="002F7C9A" w:rsidRPr="00DA528A" w:rsidRDefault="002F7C9A" w:rsidP="008518F4">
            <w:pPr>
              <w:pStyle w:val="ConsPlusNormal"/>
              <w:ind w:firstLine="0"/>
              <w:jc w:val="center"/>
            </w:pPr>
            <w:r w:rsidRPr="00DA528A">
              <w:t>Ж</w:t>
            </w:r>
            <w:r>
              <w:t>-</w:t>
            </w:r>
            <w:r w:rsidRPr="00DA528A">
              <w:t>1</w:t>
            </w:r>
          </w:p>
        </w:tc>
        <w:tc>
          <w:tcPr>
            <w:tcW w:w="708" w:type="dxa"/>
          </w:tcPr>
          <w:p w:rsidR="002F7C9A" w:rsidRPr="00DA528A" w:rsidRDefault="002F7C9A" w:rsidP="008518F4">
            <w:pPr>
              <w:pStyle w:val="ConsPlusNormal"/>
              <w:ind w:firstLine="0"/>
              <w:jc w:val="center"/>
            </w:pPr>
            <w:r>
              <w:t>ИТ</w:t>
            </w:r>
          </w:p>
        </w:tc>
        <w:tc>
          <w:tcPr>
            <w:tcW w:w="709" w:type="dxa"/>
          </w:tcPr>
          <w:p w:rsidR="002F7C9A" w:rsidRPr="00DA528A" w:rsidRDefault="002F7C9A" w:rsidP="008518F4">
            <w:pPr>
              <w:pStyle w:val="ConsPlusNormal"/>
              <w:ind w:firstLine="0"/>
              <w:jc w:val="center"/>
            </w:pPr>
          </w:p>
        </w:tc>
      </w:tr>
      <w:tr w:rsidR="002F7C9A" w:rsidRPr="00DA528A" w:rsidTr="008518F4">
        <w:tblPrEx>
          <w:tblBorders>
            <w:insideH w:val="none" w:sz="0" w:space="0" w:color="auto"/>
          </w:tblBorders>
        </w:tblPrEx>
        <w:tc>
          <w:tcPr>
            <w:tcW w:w="2465" w:type="dxa"/>
            <w:tcBorders>
              <w:bottom w:val="nil"/>
            </w:tcBorders>
          </w:tcPr>
          <w:p w:rsidR="002F7C9A" w:rsidRPr="00DA528A" w:rsidRDefault="002F7C9A" w:rsidP="008518F4">
            <w:pPr>
              <w:pStyle w:val="ConsPlusNormal"/>
              <w:ind w:firstLine="0"/>
              <w:jc w:val="both"/>
            </w:pPr>
            <w:r w:rsidRPr="00DA528A">
              <w:t>Обслуживание жилой застройки</w:t>
            </w:r>
          </w:p>
        </w:tc>
        <w:tc>
          <w:tcPr>
            <w:tcW w:w="5953" w:type="dxa"/>
            <w:tcBorders>
              <w:bottom w:val="nil"/>
            </w:tcBorders>
          </w:tcPr>
          <w:p w:rsidR="002F7C9A" w:rsidRPr="00DA528A" w:rsidRDefault="002F7C9A" w:rsidP="008518F4">
            <w:pPr>
              <w:pStyle w:val="ConsPlusNormal"/>
              <w:ind w:firstLine="0"/>
              <w:jc w:val="both"/>
            </w:pPr>
            <w:r w:rsidRPr="00DA528A">
              <w:t xml:space="preserve">Размещение объектов капитального строительства, размещение которых предусмотрено видами разрешенного использования с </w:t>
            </w:r>
            <w:hyperlink w:anchor="P146" w:history="1">
              <w:r w:rsidRPr="00DA528A">
                <w:rPr>
                  <w:color w:val="0000FF"/>
                </w:rPr>
                <w:t>кодами 3.1</w:t>
              </w:r>
            </w:hyperlink>
            <w:r w:rsidRPr="00DA528A">
              <w:t xml:space="preserve">, </w:t>
            </w:r>
            <w:hyperlink w:anchor="P150" w:history="1">
              <w:r w:rsidRPr="00DA528A">
                <w:rPr>
                  <w:color w:val="0000FF"/>
                </w:rPr>
                <w:t>3.2</w:t>
              </w:r>
            </w:hyperlink>
            <w:r w:rsidRPr="00DA528A">
              <w:t xml:space="preserve">, </w:t>
            </w:r>
            <w:hyperlink w:anchor="P155" w:history="1">
              <w:r w:rsidRPr="00DA528A">
                <w:rPr>
                  <w:color w:val="0000FF"/>
                </w:rPr>
                <w:t>3.3</w:t>
              </w:r>
            </w:hyperlink>
            <w:r w:rsidRPr="00DA528A">
              <w:t xml:space="preserve">, </w:t>
            </w:r>
            <w:hyperlink w:anchor="P159" w:history="1">
              <w:r w:rsidRPr="00DA528A">
                <w:rPr>
                  <w:color w:val="0000FF"/>
                </w:rPr>
                <w:t>3.4</w:t>
              </w:r>
            </w:hyperlink>
            <w:r w:rsidRPr="00DA528A">
              <w:t xml:space="preserve">, </w:t>
            </w:r>
            <w:hyperlink w:anchor="P163" w:history="1">
              <w:r w:rsidRPr="00DA528A">
                <w:rPr>
                  <w:color w:val="0000FF"/>
                </w:rPr>
                <w:t>3.4.1</w:t>
              </w:r>
            </w:hyperlink>
            <w:r w:rsidRPr="00DA528A">
              <w:t xml:space="preserve">, </w:t>
            </w:r>
            <w:hyperlink w:anchor="P176" w:history="1">
              <w:r w:rsidRPr="00DA528A">
                <w:rPr>
                  <w:color w:val="0000FF"/>
                </w:rPr>
                <w:t>3.5.1</w:t>
              </w:r>
            </w:hyperlink>
            <w:r w:rsidRPr="00DA528A">
              <w:t xml:space="preserve">, </w:t>
            </w:r>
            <w:hyperlink w:anchor="P184" w:history="1">
              <w:r w:rsidRPr="00DA528A">
                <w:rPr>
                  <w:color w:val="0000FF"/>
                </w:rPr>
                <w:t>3.6</w:t>
              </w:r>
            </w:hyperlink>
            <w:r w:rsidRPr="00DA528A">
              <w:t xml:space="preserve">, </w:t>
            </w:r>
            <w:hyperlink w:anchor="P190" w:history="1">
              <w:r w:rsidRPr="00DA528A">
                <w:rPr>
                  <w:color w:val="0000FF"/>
                </w:rPr>
                <w:t>3.7</w:t>
              </w:r>
            </w:hyperlink>
            <w:r w:rsidRPr="00DA528A">
              <w:t xml:space="preserve">, </w:t>
            </w:r>
            <w:hyperlink w:anchor="P211" w:history="1">
              <w:r w:rsidRPr="00DA528A">
                <w:rPr>
                  <w:color w:val="0000FF"/>
                </w:rPr>
                <w:t>3.10.1</w:t>
              </w:r>
            </w:hyperlink>
            <w:r w:rsidRPr="00DA528A">
              <w:t xml:space="preserve">, </w:t>
            </w:r>
            <w:hyperlink w:anchor="P226" w:history="1">
              <w:r w:rsidRPr="00DA528A">
                <w:rPr>
                  <w:color w:val="0000FF"/>
                </w:rPr>
                <w:t>4.1</w:t>
              </w:r>
            </w:hyperlink>
            <w:r w:rsidRPr="00DA528A">
              <w:t xml:space="preserve">, </w:t>
            </w:r>
            <w:hyperlink w:anchor="P235" w:history="1">
              <w:r w:rsidRPr="00DA528A">
                <w:rPr>
                  <w:color w:val="0000FF"/>
                </w:rPr>
                <w:t>4.3</w:t>
              </w:r>
            </w:hyperlink>
            <w:r w:rsidRPr="00DA528A">
              <w:t xml:space="preserve">, </w:t>
            </w:r>
            <w:hyperlink w:anchor="P240" w:history="1">
              <w:r w:rsidRPr="00DA528A">
                <w:rPr>
                  <w:color w:val="0000FF"/>
                </w:rPr>
                <w:t>4.4</w:t>
              </w:r>
            </w:hyperlink>
            <w:r w:rsidRPr="00DA528A">
              <w:t xml:space="preserve">, </w:t>
            </w:r>
            <w:hyperlink w:anchor="P246" w:history="1">
              <w:r w:rsidRPr="00DA528A">
                <w:rPr>
                  <w:color w:val="0000FF"/>
                </w:rPr>
                <w:t>4.6</w:t>
              </w:r>
            </w:hyperlink>
            <w:r w:rsidRPr="00DA528A">
              <w:t xml:space="preserve">, </w:t>
            </w:r>
            <w:hyperlink w:anchor="P250" w:history="1">
              <w:r w:rsidRPr="00DA528A">
                <w:rPr>
                  <w:color w:val="0000FF"/>
                </w:rPr>
                <w:t>4.7</w:t>
              </w:r>
            </w:hyperlink>
            <w:r w:rsidRPr="00DA528A">
              <w:t xml:space="preserve">, </w:t>
            </w:r>
            <w:hyperlink w:anchor="P258" w:history="1">
              <w:r w:rsidRPr="00DA528A">
                <w:rPr>
                  <w:color w:val="0000FF"/>
                </w:rPr>
                <w:t>4.9</w:t>
              </w:r>
            </w:hyperlink>
            <w:r w:rsidRPr="00DA528A">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709" w:type="dxa"/>
            <w:tcBorders>
              <w:bottom w:val="nil"/>
            </w:tcBorders>
          </w:tcPr>
          <w:p w:rsidR="002F7C9A" w:rsidRPr="00DA528A" w:rsidRDefault="002F7C9A" w:rsidP="008518F4">
            <w:pPr>
              <w:pStyle w:val="ConsPlusNormal"/>
              <w:ind w:firstLine="0"/>
              <w:jc w:val="center"/>
            </w:pPr>
            <w:r w:rsidRPr="00DA528A">
              <w:t>2.7</w:t>
            </w:r>
          </w:p>
        </w:tc>
        <w:tc>
          <w:tcPr>
            <w:tcW w:w="709" w:type="dxa"/>
            <w:tcBorders>
              <w:bottom w:val="nil"/>
            </w:tcBorders>
          </w:tcPr>
          <w:p w:rsidR="002F7C9A" w:rsidRDefault="002F7C9A" w:rsidP="008518F4">
            <w:pPr>
              <w:pStyle w:val="ConsPlusNormal"/>
              <w:ind w:firstLine="0"/>
              <w:jc w:val="center"/>
            </w:pPr>
            <w:r w:rsidRPr="00DA528A">
              <w:t>Ж</w:t>
            </w:r>
            <w:r>
              <w:t>-</w:t>
            </w:r>
            <w:r w:rsidRPr="00DA528A">
              <w:t>1</w:t>
            </w:r>
          </w:p>
          <w:p w:rsidR="002F7C9A" w:rsidRPr="00DA528A" w:rsidRDefault="002F7C9A" w:rsidP="008518F4">
            <w:pPr>
              <w:pStyle w:val="ConsPlusNormal"/>
              <w:ind w:firstLine="0"/>
              <w:jc w:val="center"/>
            </w:pPr>
          </w:p>
        </w:tc>
        <w:tc>
          <w:tcPr>
            <w:tcW w:w="708" w:type="dxa"/>
            <w:tcBorders>
              <w:bottom w:val="nil"/>
            </w:tcBorders>
          </w:tcPr>
          <w:p w:rsidR="002F7C9A" w:rsidRPr="00DA528A" w:rsidRDefault="002F7C9A" w:rsidP="008518F4">
            <w:pPr>
              <w:pStyle w:val="ConsPlusNormal"/>
              <w:ind w:firstLine="0"/>
              <w:jc w:val="center"/>
            </w:pPr>
            <w:r>
              <w:t>ИТ</w:t>
            </w:r>
          </w:p>
        </w:tc>
        <w:tc>
          <w:tcPr>
            <w:tcW w:w="709" w:type="dxa"/>
            <w:tcBorders>
              <w:bottom w:val="nil"/>
            </w:tcBorders>
          </w:tcPr>
          <w:p w:rsidR="002F7C9A" w:rsidRPr="00DA528A" w:rsidRDefault="002F7C9A" w:rsidP="008518F4">
            <w:pPr>
              <w:pStyle w:val="ConsPlusNormal"/>
              <w:ind w:firstLine="0"/>
              <w:jc w:val="center"/>
            </w:pPr>
          </w:p>
        </w:tc>
      </w:tr>
      <w:tr w:rsidR="002F7C9A" w:rsidRPr="00DA528A" w:rsidTr="008518F4">
        <w:tblPrEx>
          <w:tblBorders>
            <w:insideH w:val="none" w:sz="0" w:space="0" w:color="auto"/>
          </w:tblBorders>
        </w:tblPrEx>
        <w:tc>
          <w:tcPr>
            <w:tcW w:w="2465" w:type="dxa"/>
            <w:tcBorders>
              <w:top w:val="single" w:sz="4" w:space="0" w:color="auto"/>
              <w:bottom w:val="nil"/>
            </w:tcBorders>
          </w:tcPr>
          <w:p w:rsidR="002F7C9A" w:rsidRPr="00DA528A" w:rsidRDefault="002F7C9A" w:rsidP="008518F4">
            <w:pPr>
              <w:pStyle w:val="ConsPlusNormal"/>
              <w:ind w:firstLine="0"/>
              <w:jc w:val="both"/>
            </w:pPr>
            <w:bookmarkStart w:id="225" w:name="P138"/>
            <w:bookmarkEnd w:id="225"/>
            <w:r w:rsidRPr="00DA528A">
              <w:t xml:space="preserve">Объекты гаражного назначения </w:t>
            </w:r>
          </w:p>
        </w:tc>
        <w:tc>
          <w:tcPr>
            <w:tcW w:w="5953" w:type="dxa"/>
            <w:tcBorders>
              <w:top w:val="single" w:sz="4" w:space="0" w:color="auto"/>
              <w:bottom w:val="nil"/>
            </w:tcBorders>
          </w:tcPr>
          <w:p w:rsidR="002F7C9A" w:rsidRPr="00DA528A" w:rsidRDefault="002F7C9A" w:rsidP="008518F4">
            <w:pPr>
              <w:pStyle w:val="ConsPlusNormal"/>
              <w:ind w:firstLine="0"/>
              <w:jc w:val="both"/>
            </w:pPr>
            <w:r w:rsidRPr="00DA528A">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Borders>
              <w:top w:val="single" w:sz="4" w:space="0" w:color="auto"/>
              <w:bottom w:val="nil"/>
            </w:tcBorders>
          </w:tcPr>
          <w:p w:rsidR="002F7C9A" w:rsidRPr="00CD2614" w:rsidRDefault="002F7C9A" w:rsidP="008518F4">
            <w:pPr>
              <w:pStyle w:val="ConsPlusNormal"/>
              <w:ind w:firstLine="0"/>
              <w:jc w:val="center"/>
              <w:rPr>
                <w:sz w:val="18"/>
                <w:szCs w:val="18"/>
              </w:rPr>
            </w:pPr>
            <w:r w:rsidRPr="00CD2614">
              <w:rPr>
                <w:sz w:val="18"/>
                <w:szCs w:val="18"/>
              </w:rPr>
              <w:t>2.7.1</w:t>
            </w:r>
          </w:p>
        </w:tc>
        <w:tc>
          <w:tcPr>
            <w:tcW w:w="709" w:type="dxa"/>
            <w:tcBorders>
              <w:top w:val="single" w:sz="4" w:space="0" w:color="auto"/>
              <w:bottom w:val="nil"/>
            </w:tcBorders>
          </w:tcPr>
          <w:p w:rsidR="002F7C9A" w:rsidRPr="0099368B" w:rsidRDefault="002F7C9A" w:rsidP="008518F4">
            <w:pPr>
              <w:pStyle w:val="ConsPlusNormal"/>
              <w:ind w:firstLine="0"/>
            </w:pPr>
            <w:r w:rsidRPr="0099368B">
              <w:t>Ж-1</w:t>
            </w:r>
          </w:p>
        </w:tc>
        <w:tc>
          <w:tcPr>
            <w:tcW w:w="708" w:type="dxa"/>
            <w:tcBorders>
              <w:top w:val="single" w:sz="4" w:space="0" w:color="auto"/>
              <w:bottom w:val="nil"/>
            </w:tcBorders>
          </w:tcPr>
          <w:p w:rsidR="002F7C9A" w:rsidRPr="0099368B" w:rsidRDefault="002F7C9A" w:rsidP="008518F4">
            <w:pPr>
              <w:pStyle w:val="ConsPlusNormal"/>
              <w:ind w:firstLine="0"/>
              <w:jc w:val="center"/>
            </w:pPr>
            <w:r w:rsidRPr="0099368B">
              <w:t>ИТ</w:t>
            </w:r>
          </w:p>
        </w:tc>
        <w:tc>
          <w:tcPr>
            <w:tcW w:w="709" w:type="dxa"/>
            <w:tcBorders>
              <w:top w:val="single" w:sz="4" w:space="0" w:color="auto"/>
              <w:bottom w:val="nil"/>
            </w:tcBorders>
          </w:tcPr>
          <w:p w:rsidR="002F7C9A" w:rsidRPr="00B4151C" w:rsidRDefault="002F7C9A" w:rsidP="008518F4">
            <w:pPr>
              <w:pStyle w:val="ConsPlusNormal"/>
              <w:ind w:firstLine="0"/>
              <w:jc w:val="center"/>
              <w:rPr>
                <w:color w:val="FF0000"/>
              </w:rPr>
            </w:pPr>
          </w:p>
        </w:tc>
      </w:tr>
      <w:tr w:rsidR="002F7C9A" w:rsidRPr="00DA528A" w:rsidTr="008518F4">
        <w:tblPrEx>
          <w:tblBorders>
            <w:insideH w:val="none" w:sz="0" w:space="0" w:color="auto"/>
          </w:tblBorders>
        </w:tblPrEx>
        <w:trPr>
          <w:trHeight w:val="1184"/>
        </w:trPr>
        <w:tc>
          <w:tcPr>
            <w:tcW w:w="2465" w:type="dxa"/>
            <w:tcBorders>
              <w:top w:val="single" w:sz="4" w:space="0" w:color="auto"/>
              <w:bottom w:val="nil"/>
            </w:tcBorders>
          </w:tcPr>
          <w:p w:rsidR="002F7C9A" w:rsidRPr="00DA528A" w:rsidRDefault="002F7C9A" w:rsidP="008518F4">
            <w:pPr>
              <w:pStyle w:val="ConsPlusNormal"/>
              <w:ind w:firstLine="0"/>
              <w:jc w:val="both"/>
            </w:pPr>
            <w:r w:rsidRPr="00DA528A">
              <w:rPr>
                <w:b/>
                <w:i/>
                <w:u w:val="single"/>
              </w:rPr>
              <w:t>Общественное использование объектов капитального строительства</w:t>
            </w:r>
          </w:p>
        </w:tc>
        <w:tc>
          <w:tcPr>
            <w:tcW w:w="5953" w:type="dxa"/>
            <w:tcBorders>
              <w:top w:val="single" w:sz="4" w:space="0" w:color="auto"/>
              <w:bottom w:val="nil"/>
            </w:tcBorders>
          </w:tcPr>
          <w:p w:rsidR="002F7C9A" w:rsidRPr="00DA528A" w:rsidRDefault="002F7C9A" w:rsidP="008518F4">
            <w:pPr>
              <w:pStyle w:val="ConsPlusNormal"/>
              <w:ind w:firstLine="0"/>
              <w:jc w:val="both"/>
            </w:pPr>
            <w:r w:rsidRPr="00DA528A">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146" w:history="1">
              <w:r w:rsidRPr="00DA528A">
                <w:rPr>
                  <w:color w:val="0000FF"/>
                </w:rPr>
                <w:t>кодами 3.1</w:t>
              </w:r>
            </w:hyperlink>
            <w:r w:rsidRPr="00DA528A">
              <w:t xml:space="preserve"> - </w:t>
            </w:r>
            <w:hyperlink w:anchor="P215" w:history="1">
              <w:r w:rsidRPr="00DA528A">
                <w:rPr>
                  <w:color w:val="0000FF"/>
                </w:rPr>
                <w:t>3.10.2</w:t>
              </w:r>
            </w:hyperlink>
          </w:p>
        </w:tc>
        <w:tc>
          <w:tcPr>
            <w:tcW w:w="709" w:type="dxa"/>
            <w:tcBorders>
              <w:top w:val="single" w:sz="4" w:space="0" w:color="auto"/>
              <w:bottom w:val="nil"/>
            </w:tcBorders>
          </w:tcPr>
          <w:p w:rsidR="002F7C9A" w:rsidRPr="00DA528A" w:rsidRDefault="002F7C9A" w:rsidP="008518F4">
            <w:pPr>
              <w:pStyle w:val="ConsPlusNormal"/>
              <w:ind w:firstLine="0"/>
              <w:jc w:val="center"/>
            </w:pPr>
            <w:r w:rsidRPr="00DA528A">
              <w:t>3.0</w:t>
            </w:r>
          </w:p>
        </w:tc>
        <w:tc>
          <w:tcPr>
            <w:tcW w:w="709" w:type="dxa"/>
            <w:tcBorders>
              <w:top w:val="single" w:sz="4" w:space="0" w:color="auto"/>
              <w:bottom w:val="nil"/>
            </w:tcBorders>
          </w:tcPr>
          <w:p w:rsidR="002F7C9A" w:rsidRPr="00444C03" w:rsidRDefault="002F7C9A" w:rsidP="008518F4">
            <w:pPr>
              <w:pStyle w:val="ConsPlusNormal"/>
              <w:ind w:firstLine="0"/>
              <w:jc w:val="center"/>
            </w:pPr>
          </w:p>
        </w:tc>
        <w:tc>
          <w:tcPr>
            <w:tcW w:w="708" w:type="dxa"/>
            <w:tcBorders>
              <w:top w:val="single" w:sz="4" w:space="0" w:color="auto"/>
              <w:bottom w:val="nil"/>
            </w:tcBorders>
          </w:tcPr>
          <w:p w:rsidR="002F7C9A" w:rsidRPr="00DA528A" w:rsidRDefault="002F7C9A" w:rsidP="008518F4">
            <w:pPr>
              <w:pStyle w:val="ConsPlusNormal"/>
              <w:ind w:firstLine="0"/>
              <w:jc w:val="center"/>
            </w:pPr>
          </w:p>
        </w:tc>
        <w:tc>
          <w:tcPr>
            <w:tcW w:w="709" w:type="dxa"/>
            <w:tcBorders>
              <w:top w:val="single" w:sz="4" w:space="0" w:color="auto"/>
              <w:bottom w:val="nil"/>
            </w:tcBorders>
          </w:tcPr>
          <w:p w:rsidR="002F7C9A" w:rsidRPr="00DA528A" w:rsidRDefault="002F7C9A" w:rsidP="008518F4">
            <w:pPr>
              <w:pStyle w:val="ConsPlusNormal"/>
              <w:ind w:firstLine="0"/>
              <w:jc w:val="center"/>
            </w:pPr>
          </w:p>
        </w:tc>
      </w:tr>
      <w:tr w:rsidR="002F7C9A" w:rsidRPr="00DA528A" w:rsidTr="008518F4">
        <w:tblPrEx>
          <w:tblBorders>
            <w:insideH w:val="none" w:sz="0" w:space="0" w:color="auto"/>
          </w:tblBorders>
        </w:tblPrEx>
        <w:tc>
          <w:tcPr>
            <w:tcW w:w="2465" w:type="dxa"/>
            <w:tcBorders>
              <w:top w:val="single" w:sz="4" w:space="0" w:color="auto"/>
              <w:bottom w:val="nil"/>
            </w:tcBorders>
          </w:tcPr>
          <w:p w:rsidR="002F7C9A" w:rsidRPr="00DA528A" w:rsidRDefault="002F7C9A" w:rsidP="008518F4">
            <w:pPr>
              <w:pStyle w:val="ConsPlusNormal"/>
              <w:ind w:firstLine="0"/>
            </w:pPr>
            <w:bookmarkStart w:id="226" w:name="P146"/>
            <w:bookmarkEnd w:id="226"/>
            <w:r w:rsidRPr="00DA528A">
              <w:t>Коммунальное обслуживание</w:t>
            </w:r>
          </w:p>
          <w:p w:rsidR="002F7C9A" w:rsidRPr="00DA528A" w:rsidRDefault="002F7C9A" w:rsidP="008518F4">
            <w:pPr>
              <w:pStyle w:val="ConsPlusNormal"/>
              <w:ind w:firstLine="0"/>
            </w:pPr>
            <w:r w:rsidRPr="00DA528A">
              <w:t xml:space="preserve"> </w:t>
            </w:r>
          </w:p>
        </w:tc>
        <w:tc>
          <w:tcPr>
            <w:tcW w:w="5953" w:type="dxa"/>
            <w:tcBorders>
              <w:top w:val="single" w:sz="4" w:space="0" w:color="auto"/>
              <w:bottom w:val="nil"/>
            </w:tcBorders>
          </w:tcPr>
          <w:p w:rsidR="002F7C9A" w:rsidRPr="00DA528A" w:rsidRDefault="002F7C9A" w:rsidP="008518F4">
            <w:pPr>
              <w:pStyle w:val="ConsPlusNormal"/>
              <w:ind w:firstLine="0"/>
              <w:jc w:val="both"/>
            </w:pPr>
            <w:r w:rsidRPr="00DA528A">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bottom w:val="nil"/>
            </w:tcBorders>
          </w:tcPr>
          <w:p w:rsidR="002F7C9A" w:rsidRPr="00DA528A" w:rsidRDefault="002F7C9A" w:rsidP="008518F4">
            <w:pPr>
              <w:pStyle w:val="ConsPlusNormal"/>
              <w:ind w:firstLine="0"/>
              <w:jc w:val="center"/>
            </w:pPr>
            <w:r w:rsidRPr="00DA528A">
              <w:t>3.1</w:t>
            </w:r>
          </w:p>
        </w:tc>
        <w:tc>
          <w:tcPr>
            <w:tcW w:w="709" w:type="dxa"/>
            <w:tcBorders>
              <w:top w:val="single" w:sz="4" w:space="0" w:color="auto"/>
              <w:bottom w:val="nil"/>
            </w:tcBorders>
          </w:tcPr>
          <w:p w:rsidR="002F7C9A" w:rsidRDefault="002F7C9A" w:rsidP="008518F4">
            <w:pPr>
              <w:pStyle w:val="ConsPlusNormal"/>
              <w:ind w:firstLine="0"/>
              <w:jc w:val="center"/>
            </w:pPr>
            <w:r w:rsidRPr="00DA528A">
              <w:t>Ж</w:t>
            </w:r>
            <w:r>
              <w:t>-1</w:t>
            </w:r>
          </w:p>
          <w:p w:rsidR="002F7C9A" w:rsidRDefault="002F7C9A" w:rsidP="008518F4">
            <w:pPr>
              <w:pStyle w:val="ConsPlusNormal"/>
              <w:ind w:firstLine="0"/>
              <w:jc w:val="center"/>
            </w:pPr>
            <w:r>
              <w:t>П-2</w:t>
            </w:r>
          </w:p>
          <w:p w:rsidR="002F7C9A" w:rsidRPr="00DA528A" w:rsidRDefault="002F7C9A" w:rsidP="008518F4">
            <w:pPr>
              <w:pStyle w:val="ConsPlusNormal"/>
              <w:ind w:firstLine="0"/>
              <w:jc w:val="center"/>
            </w:pPr>
          </w:p>
        </w:tc>
        <w:tc>
          <w:tcPr>
            <w:tcW w:w="708" w:type="dxa"/>
            <w:tcBorders>
              <w:top w:val="single" w:sz="4" w:space="0" w:color="auto"/>
              <w:bottom w:val="nil"/>
            </w:tcBorders>
          </w:tcPr>
          <w:p w:rsidR="002F7C9A" w:rsidRDefault="002F7C9A" w:rsidP="008518F4">
            <w:pPr>
              <w:pStyle w:val="ConsPlusNormal"/>
              <w:ind w:firstLine="0"/>
              <w:jc w:val="center"/>
            </w:pPr>
            <w:r>
              <w:t>ИТ</w:t>
            </w:r>
          </w:p>
          <w:p w:rsidR="002F7C9A" w:rsidRDefault="002F7C9A" w:rsidP="008518F4">
            <w:pPr>
              <w:pStyle w:val="ConsPlusNormal"/>
              <w:ind w:firstLine="0"/>
              <w:jc w:val="center"/>
            </w:pPr>
            <w:r>
              <w:t>С-2</w:t>
            </w:r>
          </w:p>
          <w:p w:rsidR="002F7C9A" w:rsidRPr="00DA528A" w:rsidRDefault="002F7C9A" w:rsidP="008518F4">
            <w:pPr>
              <w:pStyle w:val="ConsPlusNormal"/>
              <w:ind w:firstLine="0"/>
              <w:jc w:val="center"/>
            </w:pPr>
            <w:r>
              <w:t>СН-1</w:t>
            </w:r>
          </w:p>
          <w:p w:rsidR="002F7C9A" w:rsidRPr="00DA528A" w:rsidRDefault="002F7C9A" w:rsidP="008518F4">
            <w:pPr>
              <w:pStyle w:val="ConsPlusNormal"/>
              <w:ind w:firstLine="0"/>
              <w:jc w:val="center"/>
            </w:pPr>
          </w:p>
        </w:tc>
        <w:tc>
          <w:tcPr>
            <w:tcW w:w="709" w:type="dxa"/>
            <w:tcBorders>
              <w:top w:val="single" w:sz="4" w:space="0" w:color="auto"/>
              <w:bottom w:val="nil"/>
            </w:tcBorders>
          </w:tcPr>
          <w:p w:rsidR="002F7C9A" w:rsidRPr="00DA528A" w:rsidRDefault="002F7C9A" w:rsidP="008518F4">
            <w:pPr>
              <w:pStyle w:val="ConsPlusNormal"/>
              <w:ind w:firstLine="0"/>
              <w:jc w:val="center"/>
            </w:pPr>
          </w:p>
        </w:tc>
      </w:tr>
      <w:tr w:rsidR="002F7C9A" w:rsidRPr="00DA528A" w:rsidTr="008518F4">
        <w:tc>
          <w:tcPr>
            <w:tcW w:w="2465" w:type="dxa"/>
          </w:tcPr>
          <w:p w:rsidR="002F7C9A" w:rsidRPr="00DA528A" w:rsidRDefault="002F7C9A" w:rsidP="008518F4">
            <w:pPr>
              <w:pStyle w:val="ConsPlusNormal"/>
              <w:ind w:firstLine="0"/>
              <w:jc w:val="both"/>
            </w:pPr>
            <w:bookmarkStart w:id="227" w:name="P150"/>
            <w:bookmarkEnd w:id="227"/>
            <w:r w:rsidRPr="00DA528A">
              <w:t>Социальное обслуживание</w:t>
            </w:r>
          </w:p>
        </w:tc>
        <w:tc>
          <w:tcPr>
            <w:tcW w:w="5953" w:type="dxa"/>
          </w:tcPr>
          <w:p w:rsidR="002F7C9A" w:rsidRPr="00DA528A" w:rsidRDefault="002F7C9A" w:rsidP="008518F4">
            <w:pPr>
              <w:pStyle w:val="ConsPlusNormal"/>
              <w:ind w:firstLine="0"/>
              <w:jc w:val="both"/>
            </w:pPr>
            <w:r w:rsidRPr="00DA528A">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для размещения отделений почты и телеграфа; размещения общественных некоммерческих организаций: благотворительных организаций, клубов по интересам</w:t>
            </w:r>
          </w:p>
        </w:tc>
        <w:tc>
          <w:tcPr>
            <w:tcW w:w="709" w:type="dxa"/>
          </w:tcPr>
          <w:p w:rsidR="002F7C9A" w:rsidRPr="00DA528A" w:rsidRDefault="002F7C9A" w:rsidP="008518F4">
            <w:pPr>
              <w:pStyle w:val="ConsPlusNormal"/>
              <w:ind w:firstLine="0"/>
              <w:jc w:val="center"/>
            </w:pPr>
            <w:r w:rsidRPr="00DA528A">
              <w:t>3.2</w:t>
            </w:r>
          </w:p>
        </w:tc>
        <w:tc>
          <w:tcPr>
            <w:tcW w:w="709" w:type="dxa"/>
          </w:tcPr>
          <w:p w:rsidR="002F7C9A" w:rsidRPr="00DA528A" w:rsidRDefault="002F7C9A" w:rsidP="008518F4">
            <w:pPr>
              <w:pStyle w:val="ConsPlusNormal"/>
              <w:ind w:firstLine="0"/>
              <w:jc w:val="center"/>
            </w:pPr>
            <w:r>
              <w:t>Ж-1</w:t>
            </w:r>
          </w:p>
          <w:p w:rsidR="002F7C9A" w:rsidRPr="00DA528A" w:rsidRDefault="002F7C9A" w:rsidP="008518F4">
            <w:pPr>
              <w:pStyle w:val="ConsPlusNormal"/>
              <w:ind w:firstLine="0"/>
              <w:jc w:val="center"/>
            </w:pPr>
          </w:p>
        </w:tc>
        <w:tc>
          <w:tcPr>
            <w:tcW w:w="708" w:type="dxa"/>
          </w:tcPr>
          <w:p w:rsidR="002F7C9A" w:rsidRPr="00DA528A" w:rsidRDefault="002F7C9A" w:rsidP="008518F4">
            <w:pPr>
              <w:pStyle w:val="ConsPlusNormal"/>
              <w:ind w:firstLine="0"/>
              <w:jc w:val="center"/>
            </w:pPr>
            <w:r>
              <w:t>ИТ</w:t>
            </w:r>
          </w:p>
        </w:tc>
        <w:tc>
          <w:tcPr>
            <w:tcW w:w="709" w:type="dxa"/>
          </w:tcPr>
          <w:p w:rsidR="002F7C9A" w:rsidRPr="00DA528A" w:rsidRDefault="002F7C9A" w:rsidP="008518F4">
            <w:pPr>
              <w:pStyle w:val="ConsPlusNormal"/>
              <w:ind w:firstLine="0"/>
              <w:jc w:val="center"/>
            </w:pPr>
          </w:p>
        </w:tc>
      </w:tr>
      <w:tr w:rsidR="002F7C9A" w:rsidRPr="00DA528A" w:rsidTr="008518F4">
        <w:tblPrEx>
          <w:tblBorders>
            <w:insideH w:val="none" w:sz="0" w:space="0" w:color="auto"/>
          </w:tblBorders>
        </w:tblPrEx>
        <w:tc>
          <w:tcPr>
            <w:tcW w:w="2465" w:type="dxa"/>
            <w:tcBorders>
              <w:bottom w:val="nil"/>
            </w:tcBorders>
          </w:tcPr>
          <w:p w:rsidR="002F7C9A" w:rsidRPr="00DA528A" w:rsidRDefault="002F7C9A" w:rsidP="008518F4">
            <w:pPr>
              <w:pStyle w:val="ConsPlusNormal"/>
              <w:ind w:firstLine="0"/>
              <w:jc w:val="both"/>
            </w:pPr>
            <w:bookmarkStart w:id="228" w:name="P155"/>
            <w:bookmarkEnd w:id="228"/>
            <w:r w:rsidRPr="00DA528A">
              <w:t>Бытовое обслуживание</w:t>
            </w:r>
          </w:p>
        </w:tc>
        <w:tc>
          <w:tcPr>
            <w:tcW w:w="5953" w:type="dxa"/>
            <w:tcBorders>
              <w:bottom w:val="nil"/>
            </w:tcBorders>
          </w:tcPr>
          <w:p w:rsidR="002F7C9A" w:rsidRPr="00DA528A" w:rsidRDefault="002F7C9A" w:rsidP="008518F4">
            <w:pPr>
              <w:pStyle w:val="ConsPlusNormal"/>
              <w:ind w:firstLine="0"/>
              <w:jc w:val="both"/>
            </w:pPr>
            <w:r w:rsidRPr="00DA528A">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Borders>
              <w:bottom w:val="nil"/>
            </w:tcBorders>
          </w:tcPr>
          <w:p w:rsidR="002F7C9A" w:rsidRPr="00DA528A" w:rsidRDefault="002F7C9A" w:rsidP="008518F4">
            <w:pPr>
              <w:pStyle w:val="ConsPlusNormal"/>
              <w:ind w:firstLine="0"/>
              <w:jc w:val="center"/>
            </w:pPr>
            <w:r w:rsidRPr="00DA528A">
              <w:t>3.3</w:t>
            </w:r>
          </w:p>
        </w:tc>
        <w:tc>
          <w:tcPr>
            <w:tcW w:w="709" w:type="dxa"/>
            <w:tcBorders>
              <w:bottom w:val="nil"/>
            </w:tcBorders>
          </w:tcPr>
          <w:p w:rsidR="002F7C9A" w:rsidRDefault="002F7C9A" w:rsidP="008518F4">
            <w:pPr>
              <w:pStyle w:val="ConsPlusNormal"/>
              <w:ind w:firstLine="0"/>
              <w:jc w:val="center"/>
            </w:pPr>
            <w:r w:rsidRPr="00DA528A">
              <w:t>Ж</w:t>
            </w:r>
            <w:r>
              <w:t>-</w:t>
            </w:r>
            <w:r w:rsidRPr="00DA528A">
              <w:t>1</w:t>
            </w:r>
          </w:p>
          <w:p w:rsidR="002F7C9A" w:rsidRPr="00DA528A" w:rsidRDefault="002F7C9A" w:rsidP="008518F4">
            <w:pPr>
              <w:pStyle w:val="ConsPlusNormal"/>
              <w:ind w:firstLine="0"/>
              <w:jc w:val="center"/>
            </w:pPr>
          </w:p>
        </w:tc>
        <w:tc>
          <w:tcPr>
            <w:tcW w:w="708" w:type="dxa"/>
            <w:tcBorders>
              <w:bottom w:val="nil"/>
            </w:tcBorders>
          </w:tcPr>
          <w:p w:rsidR="002F7C9A" w:rsidRPr="00DA528A" w:rsidRDefault="002F7C9A" w:rsidP="008518F4">
            <w:pPr>
              <w:pStyle w:val="ConsPlusNormal"/>
              <w:ind w:firstLine="0"/>
              <w:jc w:val="center"/>
            </w:pPr>
            <w:r>
              <w:t>ИТ</w:t>
            </w:r>
          </w:p>
        </w:tc>
        <w:tc>
          <w:tcPr>
            <w:tcW w:w="709" w:type="dxa"/>
            <w:tcBorders>
              <w:bottom w:val="nil"/>
            </w:tcBorders>
          </w:tcPr>
          <w:p w:rsidR="002F7C9A" w:rsidRPr="00DA528A" w:rsidRDefault="002F7C9A" w:rsidP="008518F4">
            <w:pPr>
              <w:pStyle w:val="ConsPlusNormal"/>
              <w:ind w:firstLine="0"/>
              <w:jc w:val="center"/>
            </w:pPr>
          </w:p>
        </w:tc>
      </w:tr>
      <w:tr w:rsidR="002F7C9A" w:rsidRPr="00DA528A" w:rsidTr="008518F4">
        <w:tblPrEx>
          <w:tblBorders>
            <w:insideH w:val="none" w:sz="0" w:space="0" w:color="auto"/>
          </w:tblBorders>
        </w:tblPrEx>
        <w:tc>
          <w:tcPr>
            <w:tcW w:w="2465" w:type="dxa"/>
            <w:tcBorders>
              <w:top w:val="single" w:sz="4" w:space="0" w:color="auto"/>
              <w:bottom w:val="nil"/>
            </w:tcBorders>
          </w:tcPr>
          <w:p w:rsidR="002F7C9A" w:rsidRPr="00DA528A" w:rsidRDefault="002F7C9A" w:rsidP="008518F4">
            <w:pPr>
              <w:pStyle w:val="ConsPlusNormal"/>
              <w:ind w:firstLine="0"/>
              <w:jc w:val="both"/>
            </w:pPr>
            <w:bookmarkStart w:id="229" w:name="P159"/>
            <w:bookmarkEnd w:id="229"/>
            <w:r w:rsidRPr="00DA528A">
              <w:t>Здравоохранение</w:t>
            </w:r>
          </w:p>
          <w:p w:rsidR="002F7C9A" w:rsidRPr="00DA528A" w:rsidRDefault="002F7C9A" w:rsidP="008518F4">
            <w:pPr>
              <w:pStyle w:val="ConsPlusNormal"/>
              <w:ind w:firstLine="0"/>
              <w:jc w:val="both"/>
            </w:pPr>
          </w:p>
        </w:tc>
        <w:tc>
          <w:tcPr>
            <w:tcW w:w="5953" w:type="dxa"/>
            <w:tcBorders>
              <w:top w:val="single" w:sz="4" w:space="0" w:color="auto"/>
              <w:bottom w:val="nil"/>
            </w:tcBorders>
          </w:tcPr>
          <w:p w:rsidR="002F7C9A" w:rsidRPr="00DA528A" w:rsidRDefault="002F7C9A" w:rsidP="008518F4">
            <w:pPr>
              <w:pStyle w:val="ConsPlusNormal"/>
              <w:ind w:firstLine="0"/>
              <w:jc w:val="both"/>
            </w:pPr>
            <w:r w:rsidRPr="00DA528A">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163" w:history="1">
              <w:r w:rsidRPr="00DA528A">
                <w:rPr>
                  <w:color w:val="0000FF"/>
                </w:rPr>
                <w:t>кодами 3.4.1</w:t>
              </w:r>
            </w:hyperlink>
            <w:r w:rsidRPr="00DA528A">
              <w:t xml:space="preserve"> - </w:t>
            </w:r>
            <w:hyperlink w:anchor="P167" w:history="1">
              <w:r w:rsidRPr="00DA528A">
                <w:rPr>
                  <w:color w:val="0000FF"/>
                </w:rPr>
                <w:t>3.4.2</w:t>
              </w:r>
            </w:hyperlink>
          </w:p>
        </w:tc>
        <w:tc>
          <w:tcPr>
            <w:tcW w:w="709" w:type="dxa"/>
            <w:tcBorders>
              <w:top w:val="single" w:sz="4" w:space="0" w:color="auto"/>
              <w:bottom w:val="nil"/>
            </w:tcBorders>
          </w:tcPr>
          <w:p w:rsidR="002F7C9A" w:rsidRPr="00DA528A" w:rsidRDefault="002F7C9A" w:rsidP="008518F4">
            <w:pPr>
              <w:pStyle w:val="ConsPlusNormal"/>
              <w:ind w:firstLine="0"/>
              <w:jc w:val="center"/>
            </w:pPr>
            <w:r w:rsidRPr="00DA528A">
              <w:t>3.4</w:t>
            </w:r>
          </w:p>
        </w:tc>
        <w:tc>
          <w:tcPr>
            <w:tcW w:w="709" w:type="dxa"/>
            <w:tcBorders>
              <w:top w:val="single" w:sz="4" w:space="0" w:color="auto"/>
              <w:bottom w:val="nil"/>
            </w:tcBorders>
          </w:tcPr>
          <w:p w:rsidR="002F7C9A" w:rsidRDefault="002F7C9A" w:rsidP="008518F4">
            <w:pPr>
              <w:pStyle w:val="ConsPlusNormal"/>
              <w:ind w:firstLine="0"/>
              <w:jc w:val="center"/>
            </w:pPr>
            <w:r w:rsidRPr="00DA528A">
              <w:t>Ж</w:t>
            </w:r>
            <w:r>
              <w:t>-</w:t>
            </w:r>
            <w:r w:rsidRPr="00DA528A">
              <w:t>1</w:t>
            </w:r>
          </w:p>
          <w:p w:rsidR="002F7C9A" w:rsidRPr="00DA528A" w:rsidRDefault="002F7C9A" w:rsidP="008518F4">
            <w:pPr>
              <w:pStyle w:val="ConsPlusNormal"/>
              <w:ind w:firstLine="0"/>
              <w:jc w:val="center"/>
            </w:pPr>
          </w:p>
          <w:p w:rsidR="002F7C9A" w:rsidRPr="00DA528A" w:rsidRDefault="002F7C9A" w:rsidP="008518F4">
            <w:pPr>
              <w:pStyle w:val="ConsPlusNormal"/>
              <w:ind w:firstLine="0"/>
              <w:jc w:val="center"/>
            </w:pPr>
          </w:p>
        </w:tc>
        <w:tc>
          <w:tcPr>
            <w:tcW w:w="708" w:type="dxa"/>
            <w:tcBorders>
              <w:top w:val="single" w:sz="4" w:space="0" w:color="auto"/>
              <w:bottom w:val="nil"/>
            </w:tcBorders>
          </w:tcPr>
          <w:p w:rsidR="002F7C9A" w:rsidRPr="00DA528A" w:rsidRDefault="002F7C9A" w:rsidP="008518F4">
            <w:pPr>
              <w:pStyle w:val="ConsPlusNormal"/>
              <w:ind w:firstLine="0"/>
              <w:jc w:val="center"/>
            </w:pPr>
            <w:r>
              <w:t>ИТ</w:t>
            </w:r>
          </w:p>
        </w:tc>
        <w:tc>
          <w:tcPr>
            <w:tcW w:w="709" w:type="dxa"/>
            <w:tcBorders>
              <w:top w:val="single" w:sz="4" w:space="0" w:color="auto"/>
              <w:bottom w:val="nil"/>
            </w:tcBorders>
          </w:tcPr>
          <w:p w:rsidR="002F7C9A" w:rsidRPr="00DA528A" w:rsidRDefault="002F7C9A" w:rsidP="008518F4">
            <w:pPr>
              <w:pStyle w:val="ConsPlusNormal"/>
              <w:ind w:firstLine="0"/>
              <w:jc w:val="center"/>
            </w:pPr>
          </w:p>
        </w:tc>
      </w:tr>
      <w:tr w:rsidR="002F7C9A" w:rsidRPr="00DA528A" w:rsidTr="008518F4">
        <w:tblPrEx>
          <w:tblBorders>
            <w:insideH w:val="none" w:sz="0" w:space="0" w:color="auto"/>
          </w:tblBorders>
        </w:tblPrEx>
        <w:tc>
          <w:tcPr>
            <w:tcW w:w="2465" w:type="dxa"/>
            <w:tcBorders>
              <w:top w:val="single" w:sz="4" w:space="0" w:color="auto"/>
              <w:bottom w:val="nil"/>
            </w:tcBorders>
          </w:tcPr>
          <w:p w:rsidR="002F7C9A" w:rsidRPr="00DA528A" w:rsidRDefault="002F7C9A" w:rsidP="008518F4">
            <w:pPr>
              <w:pStyle w:val="ConsPlusNormal"/>
              <w:ind w:firstLine="0"/>
              <w:jc w:val="both"/>
            </w:pPr>
            <w:bookmarkStart w:id="230" w:name="P163"/>
            <w:bookmarkEnd w:id="230"/>
            <w:r w:rsidRPr="00DA528A">
              <w:t>Амбулаторно-поликлиническое обслуживание</w:t>
            </w:r>
          </w:p>
          <w:p w:rsidR="002F7C9A" w:rsidRPr="00DA528A" w:rsidRDefault="002F7C9A" w:rsidP="008518F4">
            <w:pPr>
              <w:pStyle w:val="ConsPlusNormal"/>
              <w:ind w:firstLine="0"/>
              <w:jc w:val="both"/>
            </w:pPr>
          </w:p>
        </w:tc>
        <w:tc>
          <w:tcPr>
            <w:tcW w:w="5953" w:type="dxa"/>
            <w:tcBorders>
              <w:top w:val="single" w:sz="4" w:space="0" w:color="auto"/>
              <w:bottom w:val="nil"/>
            </w:tcBorders>
          </w:tcPr>
          <w:p w:rsidR="002F7C9A" w:rsidRPr="00DA528A" w:rsidRDefault="002F7C9A" w:rsidP="008518F4">
            <w:pPr>
              <w:pStyle w:val="ConsPlusNormal"/>
              <w:ind w:firstLine="0"/>
              <w:jc w:val="both"/>
            </w:pPr>
            <w:r w:rsidRPr="00DA528A">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Borders>
              <w:top w:val="single" w:sz="4" w:space="0" w:color="auto"/>
              <w:bottom w:val="nil"/>
            </w:tcBorders>
          </w:tcPr>
          <w:p w:rsidR="002F7C9A" w:rsidRPr="00DA528A" w:rsidRDefault="002F7C9A" w:rsidP="008518F4">
            <w:pPr>
              <w:pStyle w:val="ConsPlusNormal"/>
              <w:ind w:firstLine="0"/>
              <w:jc w:val="center"/>
            </w:pPr>
            <w:r w:rsidRPr="00DA528A">
              <w:t>3.4.1</w:t>
            </w:r>
          </w:p>
        </w:tc>
        <w:tc>
          <w:tcPr>
            <w:tcW w:w="709" w:type="dxa"/>
            <w:tcBorders>
              <w:top w:val="single" w:sz="4" w:space="0" w:color="auto"/>
              <w:bottom w:val="nil"/>
            </w:tcBorders>
          </w:tcPr>
          <w:p w:rsidR="002F7C9A" w:rsidRDefault="002F7C9A" w:rsidP="008518F4">
            <w:pPr>
              <w:pStyle w:val="ConsPlusNormal"/>
              <w:ind w:firstLine="0"/>
              <w:jc w:val="center"/>
            </w:pPr>
            <w:r w:rsidRPr="00DA528A">
              <w:t>Ж</w:t>
            </w:r>
            <w:r>
              <w:t>-1</w:t>
            </w:r>
          </w:p>
          <w:p w:rsidR="002F7C9A" w:rsidRPr="00DA528A" w:rsidRDefault="002F7C9A" w:rsidP="008518F4">
            <w:pPr>
              <w:pStyle w:val="ConsPlusNormal"/>
              <w:ind w:firstLine="0"/>
              <w:jc w:val="center"/>
            </w:pPr>
          </w:p>
        </w:tc>
        <w:tc>
          <w:tcPr>
            <w:tcW w:w="708" w:type="dxa"/>
            <w:tcBorders>
              <w:top w:val="single" w:sz="4" w:space="0" w:color="auto"/>
              <w:bottom w:val="nil"/>
            </w:tcBorders>
          </w:tcPr>
          <w:p w:rsidR="002F7C9A" w:rsidRPr="00DA528A" w:rsidRDefault="002F7C9A" w:rsidP="008518F4">
            <w:pPr>
              <w:pStyle w:val="ConsPlusNormal"/>
              <w:ind w:firstLine="0"/>
              <w:jc w:val="center"/>
            </w:pPr>
            <w:r>
              <w:t>ИТ</w:t>
            </w:r>
          </w:p>
        </w:tc>
        <w:tc>
          <w:tcPr>
            <w:tcW w:w="709" w:type="dxa"/>
            <w:tcBorders>
              <w:top w:val="single" w:sz="4" w:space="0" w:color="auto"/>
              <w:bottom w:val="nil"/>
            </w:tcBorders>
          </w:tcPr>
          <w:p w:rsidR="002F7C9A" w:rsidRPr="00DA528A" w:rsidRDefault="002F7C9A" w:rsidP="008518F4">
            <w:pPr>
              <w:pStyle w:val="ConsPlusNormal"/>
              <w:ind w:firstLine="0"/>
              <w:jc w:val="center"/>
            </w:pPr>
          </w:p>
        </w:tc>
      </w:tr>
      <w:tr w:rsidR="002F7C9A" w:rsidRPr="00DA528A" w:rsidTr="008518F4">
        <w:tblPrEx>
          <w:tblBorders>
            <w:insideH w:val="none" w:sz="0" w:space="0" w:color="auto"/>
          </w:tblBorders>
        </w:tblPrEx>
        <w:tc>
          <w:tcPr>
            <w:tcW w:w="2465" w:type="dxa"/>
            <w:tcBorders>
              <w:top w:val="single" w:sz="4" w:space="0" w:color="auto"/>
              <w:bottom w:val="nil"/>
            </w:tcBorders>
          </w:tcPr>
          <w:p w:rsidR="002F7C9A" w:rsidRPr="00DA528A" w:rsidRDefault="002F7C9A" w:rsidP="008518F4">
            <w:pPr>
              <w:pStyle w:val="ConsPlusNormal"/>
              <w:ind w:firstLine="0"/>
              <w:jc w:val="both"/>
            </w:pPr>
            <w:bookmarkStart w:id="231" w:name="P167"/>
            <w:bookmarkEnd w:id="231"/>
            <w:r w:rsidRPr="00DA528A">
              <w:t xml:space="preserve">Стационарное медицинское обслуживание </w:t>
            </w:r>
          </w:p>
        </w:tc>
        <w:tc>
          <w:tcPr>
            <w:tcW w:w="5953" w:type="dxa"/>
            <w:tcBorders>
              <w:top w:val="single" w:sz="4" w:space="0" w:color="auto"/>
              <w:bottom w:val="nil"/>
            </w:tcBorders>
          </w:tcPr>
          <w:p w:rsidR="002F7C9A" w:rsidRPr="00DA528A" w:rsidRDefault="002F7C9A" w:rsidP="008518F4">
            <w:pPr>
              <w:pStyle w:val="ConsPlusNormal"/>
              <w:ind w:firstLine="0"/>
              <w:jc w:val="both"/>
            </w:pPr>
            <w:r w:rsidRPr="00DA528A">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w:t>
            </w:r>
            <w:r>
              <w:t>слуги по лечению в стационаре);</w:t>
            </w:r>
            <w:r w:rsidRPr="00DA528A">
              <w:t>размещение станций скорой помощи</w:t>
            </w:r>
          </w:p>
        </w:tc>
        <w:tc>
          <w:tcPr>
            <w:tcW w:w="709" w:type="dxa"/>
            <w:tcBorders>
              <w:top w:val="single" w:sz="4" w:space="0" w:color="auto"/>
              <w:bottom w:val="nil"/>
            </w:tcBorders>
          </w:tcPr>
          <w:p w:rsidR="002F7C9A" w:rsidRPr="00DA528A" w:rsidRDefault="002F7C9A" w:rsidP="008518F4">
            <w:pPr>
              <w:pStyle w:val="ConsPlusNormal"/>
              <w:ind w:firstLine="0"/>
              <w:jc w:val="center"/>
            </w:pPr>
            <w:r w:rsidRPr="00DA528A">
              <w:t>3.4.2</w:t>
            </w:r>
          </w:p>
        </w:tc>
        <w:tc>
          <w:tcPr>
            <w:tcW w:w="709" w:type="dxa"/>
            <w:tcBorders>
              <w:top w:val="single" w:sz="4" w:space="0" w:color="auto"/>
              <w:bottom w:val="nil"/>
            </w:tcBorders>
          </w:tcPr>
          <w:p w:rsidR="002F7C9A" w:rsidRDefault="002F7C9A" w:rsidP="008518F4">
            <w:pPr>
              <w:pStyle w:val="ConsPlusNormal"/>
              <w:ind w:firstLine="0"/>
              <w:jc w:val="center"/>
            </w:pPr>
            <w:r>
              <w:t>Ж-1</w:t>
            </w:r>
          </w:p>
          <w:p w:rsidR="002F7C9A" w:rsidRPr="00DA528A" w:rsidRDefault="002F7C9A" w:rsidP="008518F4">
            <w:pPr>
              <w:pStyle w:val="ConsPlusNormal"/>
              <w:ind w:firstLine="0"/>
              <w:jc w:val="center"/>
            </w:pPr>
          </w:p>
        </w:tc>
        <w:tc>
          <w:tcPr>
            <w:tcW w:w="708" w:type="dxa"/>
            <w:tcBorders>
              <w:top w:val="single" w:sz="4" w:space="0" w:color="auto"/>
              <w:bottom w:val="nil"/>
            </w:tcBorders>
          </w:tcPr>
          <w:p w:rsidR="002F7C9A" w:rsidRDefault="002F7C9A" w:rsidP="008518F4">
            <w:pPr>
              <w:pStyle w:val="ConsPlusNormal"/>
              <w:ind w:firstLine="0"/>
              <w:jc w:val="center"/>
            </w:pPr>
            <w:r>
              <w:t>ИТ</w:t>
            </w:r>
          </w:p>
          <w:p w:rsidR="002F7C9A" w:rsidRPr="00DA528A" w:rsidRDefault="002F7C9A" w:rsidP="008518F4">
            <w:pPr>
              <w:pStyle w:val="ConsPlusNormal"/>
              <w:ind w:firstLine="0"/>
              <w:jc w:val="center"/>
            </w:pPr>
          </w:p>
        </w:tc>
        <w:tc>
          <w:tcPr>
            <w:tcW w:w="709" w:type="dxa"/>
            <w:tcBorders>
              <w:top w:val="single" w:sz="4" w:space="0" w:color="auto"/>
              <w:bottom w:val="nil"/>
            </w:tcBorders>
          </w:tcPr>
          <w:p w:rsidR="002F7C9A" w:rsidRPr="00DA528A" w:rsidRDefault="002F7C9A" w:rsidP="008518F4">
            <w:pPr>
              <w:pStyle w:val="ConsPlusNormal"/>
              <w:ind w:firstLine="0"/>
              <w:jc w:val="center"/>
            </w:pPr>
          </w:p>
        </w:tc>
      </w:tr>
      <w:tr w:rsidR="002F7C9A" w:rsidRPr="00DA528A" w:rsidTr="008518F4">
        <w:tblPrEx>
          <w:tblBorders>
            <w:insideH w:val="none" w:sz="0" w:space="0" w:color="auto"/>
          </w:tblBorders>
        </w:tblPrEx>
        <w:tc>
          <w:tcPr>
            <w:tcW w:w="2465" w:type="dxa"/>
            <w:tcBorders>
              <w:top w:val="single" w:sz="4" w:space="0" w:color="auto"/>
              <w:bottom w:val="nil"/>
            </w:tcBorders>
          </w:tcPr>
          <w:p w:rsidR="002F7C9A" w:rsidRPr="00DA528A" w:rsidRDefault="002F7C9A" w:rsidP="008518F4">
            <w:pPr>
              <w:pStyle w:val="ConsPlusNormal"/>
              <w:ind w:firstLine="0"/>
            </w:pPr>
            <w:r w:rsidRPr="00DA528A">
              <w:t xml:space="preserve">Образование и просвещение </w:t>
            </w:r>
          </w:p>
        </w:tc>
        <w:tc>
          <w:tcPr>
            <w:tcW w:w="5953" w:type="dxa"/>
            <w:tcBorders>
              <w:top w:val="single" w:sz="4" w:space="0" w:color="auto"/>
              <w:bottom w:val="nil"/>
            </w:tcBorders>
          </w:tcPr>
          <w:p w:rsidR="002F7C9A" w:rsidRPr="00DA528A" w:rsidRDefault="002F7C9A" w:rsidP="008518F4">
            <w:pPr>
              <w:pStyle w:val="ConsPlusNormal"/>
              <w:ind w:firstLine="0"/>
              <w:jc w:val="both"/>
            </w:pPr>
            <w:r w:rsidRPr="00DA528A">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колледжи, художественные, музыкальные школы, образовательные кружки,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P176" w:history="1">
              <w:r w:rsidRPr="00DA528A">
                <w:rPr>
                  <w:color w:val="0000FF"/>
                </w:rPr>
                <w:t>кодами 3.5.1</w:t>
              </w:r>
            </w:hyperlink>
            <w:r w:rsidRPr="00DA528A">
              <w:t xml:space="preserve"> </w:t>
            </w:r>
          </w:p>
        </w:tc>
        <w:tc>
          <w:tcPr>
            <w:tcW w:w="709" w:type="dxa"/>
            <w:tcBorders>
              <w:top w:val="single" w:sz="4" w:space="0" w:color="auto"/>
              <w:bottom w:val="nil"/>
            </w:tcBorders>
          </w:tcPr>
          <w:p w:rsidR="002F7C9A" w:rsidRPr="00DA528A" w:rsidRDefault="002F7C9A" w:rsidP="008518F4">
            <w:pPr>
              <w:pStyle w:val="ConsPlusNormal"/>
              <w:ind w:firstLine="0"/>
              <w:jc w:val="center"/>
            </w:pPr>
            <w:r w:rsidRPr="00DA528A">
              <w:t>3.5</w:t>
            </w:r>
          </w:p>
        </w:tc>
        <w:tc>
          <w:tcPr>
            <w:tcW w:w="709" w:type="dxa"/>
            <w:tcBorders>
              <w:top w:val="single" w:sz="4" w:space="0" w:color="auto"/>
              <w:bottom w:val="nil"/>
            </w:tcBorders>
          </w:tcPr>
          <w:p w:rsidR="002F7C9A" w:rsidRDefault="002F7C9A" w:rsidP="008518F4">
            <w:pPr>
              <w:pStyle w:val="ConsPlusNormal"/>
              <w:ind w:firstLine="0"/>
              <w:jc w:val="center"/>
            </w:pPr>
            <w:r>
              <w:t>Ж-1</w:t>
            </w:r>
          </w:p>
          <w:p w:rsidR="002F7C9A" w:rsidRPr="00DA528A" w:rsidRDefault="002F7C9A" w:rsidP="008518F4">
            <w:pPr>
              <w:pStyle w:val="ConsPlusNormal"/>
              <w:ind w:firstLine="0"/>
              <w:jc w:val="center"/>
            </w:pPr>
          </w:p>
        </w:tc>
        <w:tc>
          <w:tcPr>
            <w:tcW w:w="708" w:type="dxa"/>
            <w:tcBorders>
              <w:top w:val="single" w:sz="4" w:space="0" w:color="auto"/>
              <w:bottom w:val="nil"/>
            </w:tcBorders>
          </w:tcPr>
          <w:p w:rsidR="002F7C9A" w:rsidRPr="00DA528A" w:rsidRDefault="002F7C9A" w:rsidP="008518F4">
            <w:pPr>
              <w:pStyle w:val="ConsPlusNormal"/>
              <w:ind w:firstLine="0"/>
              <w:jc w:val="center"/>
            </w:pPr>
            <w:r>
              <w:t>ИТ</w:t>
            </w:r>
          </w:p>
        </w:tc>
        <w:tc>
          <w:tcPr>
            <w:tcW w:w="709" w:type="dxa"/>
            <w:tcBorders>
              <w:top w:val="single" w:sz="4" w:space="0" w:color="auto"/>
              <w:bottom w:val="nil"/>
            </w:tcBorders>
          </w:tcPr>
          <w:p w:rsidR="002F7C9A" w:rsidRPr="00DA528A" w:rsidRDefault="002F7C9A" w:rsidP="008518F4">
            <w:pPr>
              <w:pStyle w:val="ConsPlusNormal"/>
              <w:ind w:firstLine="0"/>
              <w:jc w:val="center"/>
            </w:pPr>
          </w:p>
        </w:tc>
      </w:tr>
      <w:tr w:rsidR="002F7C9A" w:rsidRPr="00DA528A" w:rsidTr="008518F4">
        <w:tc>
          <w:tcPr>
            <w:tcW w:w="2465" w:type="dxa"/>
          </w:tcPr>
          <w:p w:rsidR="002F7C9A" w:rsidRPr="00DA528A" w:rsidRDefault="002F7C9A" w:rsidP="008518F4">
            <w:pPr>
              <w:pStyle w:val="ConsPlusNormal"/>
              <w:ind w:firstLine="0"/>
              <w:jc w:val="both"/>
            </w:pPr>
            <w:bookmarkStart w:id="232" w:name="P176"/>
            <w:bookmarkStart w:id="233" w:name="P180"/>
            <w:bookmarkStart w:id="234" w:name="P184"/>
            <w:bookmarkStart w:id="235" w:name="P190"/>
            <w:bookmarkEnd w:id="232"/>
            <w:bookmarkEnd w:id="233"/>
            <w:bookmarkEnd w:id="234"/>
            <w:bookmarkEnd w:id="235"/>
            <w:r w:rsidRPr="00DA528A">
              <w:t>Религиозное использование</w:t>
            </w:r>
          </w:p>
          <w:p w:rsidR="002F7C9A" w:rsidRPr="00DA528A" w:rsidRDefault="002F7C9A" w:rsidP="008518F4">
            <w:pPr>
              <w:pStyle w:val="ConsPlusNormal"/>
              <w:ind w:firstLine="0"/>
              <w:jc w:val="both"/>
            </w:pPr>
          </w:p>
        </w:tc>
        <w:tc>
          <w:tcPr>
            <w:tcW w:w="5953" w:type="dxa"/>
          </w:tcPr>
          <w:p w:rsidR="002F7C9A" w:rsidRPr="00DA528A" w:rsidRDefault="002F7C9A" w:rsidP="008518F4">
            <w:pPr>
              <w:pStyle w:val="ConsPlusNormal"/>
              <w:ind w:firstLine="0"/>
              <w:jc w:val="both"/>
            </w:pPr>
            <w:r w:rsidRPr="00DA528A">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2F7C9A" w:rsidRPr="00DA528A" w:rsidRDefault="002F7C9A" w:rsidP="008518F4">
            <w:pPr>
              <w:pStyle w:val="ConsPlusNormal"/>
              <w:ind w:firstLine="0"/>
              <w:jc w:val="both"/>
            </w:pPr>
            <w:r w:rsidRPr="00DA528A">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2F7C9A" w:rsidRPr="00DA528A" w:rsidRDefault="002F7C9A" w:rsidP="008518F4">
            <w:pPr>
              <w:pStyle w:val="ConsPlusNormal"/>
              <w:ind w:firstLine="0"/>
              <w:jc w:val="center"/>
            </w:pPr>
            <w:r w:rsidRPr="00DA528A">
              <w:t>3.7</w:t>
            </w:r>
          </w:p>
        </w:tc>
        <w:tc>
          <w:tcPr>
            <w:tcW w:w="709" w:type="dxa"/>
          </w:tcPr>
          <w:p w:rsidR="002F7C9A" w:rsidRDefault="002F7C9A" w:rsidP="008518F4">
            <w:pPr>
              <w:pStyle w:val="ConsPlusNormal"/>
              <w:ind w:firstLine="0"/>
              <w:jc w:val="center"/>
            </w:pPr>
            <w:r>
              <w:t>Ж-1</w:t>
            </w:r>
          </w:p>
          <w:p w:rsidR="002F7C9A" w:rsidRPr="00DA528A" w:rsidRDefault="002F7C9A" w:rsidP="008518F4">
            <w:pPr>
              <w:pStyle w:val="ConsPlusNormal"/>
              <w:ind w:firstLine="0"/>
              <w:jc w:val="center"/>
            </w:pPr>
            <w:r>
              <w:t>СН-1</w:t>
            </w:r>
          </w:p>
          <w:p w:rsidR="002F7C9A" w:rsidRPr="00DA528A" w:rsidRDefault="002F7C9A" w:rsidP="008518F4">
            <w:pPr>
              <w:pStyle w:val="ConsPlusNormal"/>
              <w:ind w:firstLine="0"/>
              <w:jc w:val="center"/>
            </w:pPr>
          </w:p>
        </w:tc>
        <w:tc>
          <w:tcPr>
            <w:tcW w:w="708" w:type="dxa"/>
          </w:tcPr>
          <w:p w:rsidR="002F7C9A" w:rsidRPr="00DA528A" w:rsidRDefault="002F7C9A" w:rsidP="008518F4">
            <w:pPr>
              <w:pStyle w:val="ConsPlusNormal"/>
              <w:ind w:firstLine="0"/>
              <w:jc w:val="center"/>
            </w:pPr>
            <w:r>
              <w:t>ИТ</w:t>
            </w:r>
          </w:p>
        </w:tc>
        <w:tc>
          <w:tcPr>
            <w:tcW w:w="709" w:type="dxa"/>
          </w:tcPr>
          <w:p w:rsidR="002F7C9A" w:rsidRPr="00DA528A" w:rsidRDefault="002F7C9A" w:rsidP="008518F4">
            <w:pPr>
              <w:pStyle w:val="ConsPlusNormal"/>
              <w:ind w:firstLine="0"/>
              <w:jc w:val="center"/>
            </w:pPr>
          </w:p>
        </w:tc>
      </w:tr>
      <w:tr w:rsidR="002F7C9A" w:rsidRPr="00DA528A" w:rsidTr="008518F4">
        <w:tblPrEx>
          <w:tblBorders>
            <w:insideH w:val="none" w:sz="0" w:space="0" w:color="auto"/>
          </w:tblBorders>
        </w:tblPrEx>
        <w:tc>
          <w:tcPr>
            <w:tcW w:w="2465" w:type="dxa"/>
            <w:tcBorders>
              <w:bottom w:val="nil"/>
            </w:tcBorders>
          </w:tcPr>
          <w:p w:rsidR="002F7C9A" w:rsidRPr="00DA528A" w:rsidRDefault="002F7C9A" w:rsidP="008518F4">
            <w:pPr>
              <w:pStyle w:val="ConsPlusNormal"/>
              <w:ind w:firstLine="0"/>
              <w:jc w:val="both"/>
            </w:pPr>
            <w:r w:rsidRPr="00DA528A">
              <w:t>Общественное управление</w:t>
            </w:r>
          </w:p>
        </w:tc>
        <w:tc>
          <w:tcPr>
            <w:tcW w:w="5953" w:type="dxa"/>
            <w:tcBorders>
              <w:bottom w:val="nil"/>
            </w:tcBorders>
          </w:tcPr>
          <w:p w:rsidR="002F7C9A" w:rsidRPr="00DA528A" w:rsidRDefault="002F7C9A" w:rsidP="008518F4">
            <w:pPr>
              <w:pStyle w:val="ConsPlusNormal"/>
              <w:ind w:firstLine="0"/>
              <w:jc w:val="both"/>
            </w:pPr>
            <w:r w:rsidRPr="00DA528A">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предназначенных для размещения органов управления политических партий, </w:t>
            </w:r>
          </w:p>
        </w:tc>
        <w:tc>
          <w:tcPr>
            <w:tcW w:w="709" w:type="dxa"/>
            <w:tcBorders>
              <w:bottom w:val="nil"/>
            </w:tcBorders>
          </w:tcPr>
          <w:p w:rsidR="002F7C9A" w:rsidRPr="00DA528A" w:rsidRDefault="002F7C9A" w:rsidP="008518F4">
            <w:pPr>
              <w:pStyle w:val="ConsPlusNormal"/>
              <w:ind w:firstLine="0"/>
              <w:jc w:val="center"/>
            </w:pPr>
            <w:r w:rsidRPr="00DA528A">
              <w:t>3.8</w:t>
            </w:r>
          </w:p>
        </w:tc>
        <w:tc>
          <w:tcPr>
            <w:tcW w:w="709" w:type="dxa"/>
            <w:tcBorders>
              <w:bottom w:val="nil"/>
            </w:tcBorders>
          </w:tcPr>
          <w:p w:rsidR="002F7C9A" w:rsidRPr="00DA528A" w:rsidRDefault="002F7C9A" w:rsidP="008518F4">
            <w:pPr>
              <w:pStyle w:val="ConsPlusNormal"/>
              <w:ind w:firstLine="0"/>
              <w:jc w:val="center"/>
            </w:pPr>
            <w:r>
              <w:t>Ж-1</w:t>
            </w:r>
          </w:p>
        </w:tc>
        <w:tc>
          <w:tcPr>
            <w:tcW w:w="708" w:type="dxa"/>
            <w:tcBorders>
              <w:bottom w:val="nil"/>
            </w:tcBorders>
          </w:tcPr>
          <w:p w:rsidR="002F7C9A" w:rsidRPr="00DA528A" w:rsidRDefault="002F7C9A" w:rsidP="008518F4">
            <w:pPr>
              <w:pStyle w:val="ConsPlusNormal"/>
              <w:ind w:firstLine="0"/>
              <w:jc w:val="center"/>
            </w:pPr>
            <w:r>
              <w:t>ИТ</w:t>
            </w:r>
          </w:p>
        </w:tc>
        <w:tc>
          <w:tcPr>
            <w:tcW w:w="709" w:type="dxa"/>
            <w:tcBorders>
              <w:bottom w:val="nil"/>
            </w:tcBorders>
          </w:tcPr>
          <w:p w:rsidR="002F7C9A" w:rsidRPr="00DA528A" w:rsidRDefault="002F7C9A" w:rsidP="008518F4">
            <w:pPr>
              <w:pStyle w:val="ConsPlusNormal"/>
              <w:ind w:firstLine="0"/>
              <w:jc w:val="center"/>
            </w:pPr>
          </w:p>
        </w:tc>
      </w:tr>
      <w:tr w:rsidR="002F7C9A" w:rsidTr="008518F4">
        <w:tblPrEx>
          <w:tblBorders>
            <w:insideH w:val="none" w:sz="0" w:space="0" w:color="auto"/>
          </w:tblBorders>
        </w:tblPrEx>
        <w:trPr>
          <w:trHeight w:val="1380"/>
        </w:trPr>
        <w:tc>
          <w:tcPr>
            <w:tcW w:w="2465" w:type="dxa"/>
            <w:tcBorders>
              <w:top w:val="single" w:sz="4" w:space="0" w:color="auto"/>
              <w:bottom w:val="single" w:sz="4" w:space="0" w:color="auto"/>
            </w:tcBorders>
          </w:tcPr>
          <w:p w:rsidR="002F7C9A" w:rsidRDefault="002F7C9A" w:rsidP="008518F4">
            <w:pPr>
              <w:pStyle w:val="ConsPlusNormal"/>
              <w:ind w:firstLine="0"/>
            </w:pPr>
            <w:r>
              <w:t>Ветеринарное обслуживание</w:t>
            </w:r>
          </w:p>
          <w:p w:rsidR="002F7C9A" w:rsidRDefault="002F7C9A" w:rsidP="008518F4">
            <w:pPr>
              <w:pStyle w:val="ConsPlusNormal"/>
              <w:ind w:firstLine="0"/>
            </w:pPr>
          </w:p>
        </w:tc>
        <w:tc>
          <w:tcPr>
            <w:tcW w:w="5953" w:type="dxa"/>
            <w:tcBorders>
              <w:top w:val="single" w:sz="4" w:space="0" w:color="auto"/>
              <w:bottom w:val="single" w:sz="4" w:space="0" w:color="auto"/>
            </w:tcBorders>
          </w:tcPr>
          <w:p w:rsidR="002F7C9A" w:rsidRDefault="002F7C9A" w:rsidP="008518F4">
            <w:pPr>
              <w:pStyle w:val="ConsPlusNormal"/>
              <w:ind w:firstLine="0"/>
              <w:jc w:val="both"/>
            </w:pPr>
            <w: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11" w:history="1">
              <w:r>
                <w:rPr>
                  <w:color w:val="0000FF"/>
                </w:rPr>
                <w:t>кодами 3.10.1</w:t>
              </w:r>
            </w:hyperlink>
            <w:r>
              <w:t>-</w:t>
            </w:r>
            <w:r w:rsidRPr="00BD0FE4">
              <w:rPr>
                <w:color w:val="0000FF"/>
              </w:rPr>
              <w:t>3.10.2</w:t>
            </w:r>
            <w:r>
              <w:t xml:space="preserve"> </w:t>
            </w:r>
          </w:p>
        </w:tc>
        <w:tc>
          <w:tcPr>
            <w:tcW w:w="709" w:type="dxa"/>
            <w:tcBorders>
              <w:top w:val="single" w:sz="4" w:space="0" w:color="auto"/>
              <w:bottom w:val="single" w:sz="4" w:space="0" w:color="auto"/>
            </w:tcBorders>
          </w:tcPr>
          <w:p w:rsidR="002F7C9A" w:rsidRDefault="002F7C9A" w:rsidP="008518F4">
            <w:pPr>
              <w:pStyle w:val="ConsPlusNormal"/>
              <w:ind w:firstLine="0"/>
              <w:jc w:val="center"/>
            </w:pPr>
            <w:r>
              <w:t>3.10</w:t>
            </w:r>
          </w:p>
        </w:tc>
        <w:tc>
          <w:tcPr>
            <w:tcW w:w="709" w:type="dxa"/>
            <w:tcBorders>
              <w:top w:val="single" w:sz="4" w:space="0" w:color="auto"/>
              <w:bottom w:val="single" w:sz="4" w:space="0" w:color="auto"/>
            </w:tcBorders>
          </w:tcPr>
          <w:p w:rsidR="002F7C9A" w:rsidRPr="00733233" w:rsidRDefault="002F7C9A" w:rsidP="008518F4">
            <w:pPr>
              <w:pStyle w:val="ConsPlusNormal"/>
              <w:ind w:firstLine="0"/>
              <w:jc w:val="center"/>
              <w:rPr>
                <w:color w:val="FF0000"/>
              </w:rPr>
            </w:pPr>
          </w:p>
        </w:tc>
        <w:tc>
          <w:tcPr>
            <w:tcW w:w="708" w:type="dxa"/>
            <w:tcBorders>
              <w:top w:val="single" w:sz="4" w:space="0" w:color="auto"/>
              <w:bottom w:val="single" w:sz="4" w:space="0" w:color="auto"/>
            </w:tcBorders>
          </w:tcPr>
          <w:p w:rsidR="002F7C9A" w:rsidRPr="00D60BA8" w:rsidRDefault="002F7C9A" w:rsidP="008518F4">
            <w:pPr>
              <w:pStyle w:val="ConsPlusNormal"/>
              <w:ind w:firstLine="0"/>
              <w:jc w:val="center"/>
            </w:pPr>
          </w:p>
        </w:tc>
        <w:tc>
          <w:tcPr>
            <w:tcW w:w="709" w:type="dxa"/>
            <w:tcBorders>
              <w:top w:val="single" w:sz="4" w:space="0" w:color="auto"/>
              <w:bottom w:val="single" w:sz="4" w:space="0" w:color="auto"/>
            </w:tcBorders>
          </w:tcPr>
          <w:p w:rsidR="002F7C9A" w:rsidRDefault="002F7C9A" w:rsidP="008518F4">
            <w:pPr>
              <w:pStyle w:val="ConsPlusNormal"/>
              <w:ind w:firstLine="0"/>
              <w:jc w:val="center"/>
            </w:pPr>
          </w:p>
        </w:tc>
      </w:tr>
      <w:tr w:rsidR="002F7C9A" w:rsidTr="008518F4">
        <w:tblPrEx>
          <w:tblBorders>
            <w:insideH w:val="none" w:sz="0" w:space="0" w:color="auto"/>
          </w:tblBorders>
        </w:tblPrEx>
        <w:tc>
          <w:tcPr>
            <w:tcW w:w="2465" w:type="dxa"/>
            <w:tcBorders>
              <w:bottom w:val="single" w:sz="4" w:space="0" w:color="auto"/>
            </w:tcBorders>
          </w:tcPr>
          <w:p w:rsidR="002F7C9A" w:rsidRPr="0071495C" w:rsidRDefault="002F7C9A" w:rsidP="008518F4">
            <w:pPr>
              <w:pStyle w:val="ConsPlusNormal"/>
              <w:ind w:firstLine="0"/>
              <w:jc w:val="both"/>
            </w:pPr>
            <w:bookmarkStart w:id="236" w:name="P211"/>
            <w:bookmarkEnd w:id="236"/>
            <w:r w:rsidRPr="0071495C">
              <w:t>Амбулаторное ветеринарное обслуживание</w:t>
            </w:r>
          </w:p>
          <w:p w:rsidR="002F7C9A" w:rsidRPr="0071495C" w:rsidRDefault="002F7C9A" w:rsidP="008518F4">
            <w:pPr>
              <w:pStyle w:val="ConsPlusNormal"/>
              <w:ind w:firstLine="0"/>
              <w:jc w:val="both"/>
            </w:pPr>
          </w:p>
        </w:tc>
        <w:tc>
          <w:tcPr>
            <w:tcW w:w="5953" w:type="dxa"/>
            <w:tcBorders>
              <w:bottom w:val="single" w:sz="4" w:space="0" w:color="auto"/>
            </w:tcBorders>
          </w:tcPr>
          <w:p w:rsidR="002F7C9A" w:rsidRPr="0071495C" w:rsidRDefault="002F7C9A" w:rsidP="008518F4">
            <w:pPr>
              <w:pStyle w:val="ConsPlusNormal"/>
              <w:ind w:firstLine="0"/>
              <w:jc w:val="both"/>
            </w:pPr>
            <w:r w:rsidRPr="0071495C">
              <w:t>Размещение объектов капитального строительства, предназначенных для оказания ветеринарных услуг без содержания животных</w:t>
            </w:r>
          </w:p>
        </w:tc>
        <w:tc>
          <w:tcPr>
            <w:tcW w:w="709" w:type="dxa"/>
            <w:tcBorders>
              <w:bottom w:val="single" w:sz="4" w:space="0" w:color="auto"/>
            </w:tcBorders>
          </w:tcPr>
          <w:p w:rsidR="002F7C9A" w:rsidRPr="0071495C" w:rsidRDefault="002F7C9A" w:rsidP="008518F4">
            <w:pPr>
              <w:pStyle w:val="ConsPlusNormal"/>
              <w:ind w:firstLine="0"/>
              <w:jc w:val="center"/>
            </w:pPr>
            <w:r w:rsidRPr="0071495C">
              <w:t>3.10.1</w:t>
            </w:r>
          </w:p>
        </w:tc>
        <w:tc>
          <w:tcPr>
            <w:tcW w:w="709" w:type="dxa"/>
            <w:tcBorders>
              <w:bottom w:val="single" w:sz="4" w:space="0" w:color="auto"/>
            </w:tcBorders>
          </w:tcPr>
          <w:p w:rsidR="002F7C9A" w:rsidRPr="00D60BA8" w:rsidRDefault="002F7C9A" w:rsidP="008518F4">
            <w:pPr>
              <w:pStyle w:val="ConsPlusNormal"/>
              <w:ind w:firstLine="0"/>
              <w:jc w:val="center"/>
            </w:pPr>
            <w:r w:rsidRPr="00D60BA8">
              <w:t>Ж</w:t>
            </w:r>
            <w:r>
              <w:t>-</w:t>
            </w:r>
            <w:r w:rsidRPr="00D60BA8">
              <w:t>1</w:t>
            </w:r>
          </w:p>
          <w:p w:rsidR="002F7C9A" w:rsidRPr="00D60BA8" w:rsidRDefault="002F7C9A" w:rsidP="008518F4">
            <w:pPr>
              <w:pStyle w:val="ConsPlusNormal"/>
              <w:ind w:firstLine="0"/>
              <w:jc w:val="center"/>
            </w:pPr>
            <w:r>
              <w:t>С-2</w:t>
            </w:r>
          </w:p>
        </w:tc>
        <w:tc>
          <w:tcPr>
            <w:tcW w:w="708" w:type="dxa"/>
            <w:tcBorders>
              <w:bottom w:val="single" w:sz="4" w:space="0" w:color="auto"/>
            </w:tcBorders>
          </w:tcPr>
          <w:p w:rsidR="002F7C9A" w:rsidRPr="00D60BA8" w:rsidRDefault="002F7C9A" w:rsidP="008518F4">
            <w:pPr>
              <w:pStyle w:val="ConsPlusNormal"/>
              <w:ind w:firstLine="0"/>
              <w:jc w:val="center"/>
            </w:pPr>
            <w:r>
              <w:t>ИТ</w:t>
            </w:r>
            <w:r w:rsidRPr="00D60BA8">
              <w:t xml:space="preserve"> </w:t>
            </w:r>
          </w:p>
        </w:tc>
        <w:tc>
          <w:tcPr>
            <w:tcW w:w="709" w:type="dxa"/>
            <w:tcBorders>
              <w:bottom w:val="single" w:sz="4" w:space="0" w:color="auto"/>
            </w:tcBorders>
          </w:tcPr>
          <w:p w:rsidR="002F7C9A" w:rsidRPr="0071495C" w:rsidRDefault="002F7C9A" w:rsidP="008518F4">
            <w:pPr>
              <w:pStyle w:val="ConsPlusNormal"/>
              <w:ind w:firstLine="0"/>
              <w:jc w:val="center"/>
            </w:pPr>
          </w:p>
        </w:tc>
      </w:tr>
      <w:tr w:rsidR="002F7C9A" w:rsidTr="008518F4">
        <w:tblPrEx>
          <w:tblBorders>
            <w:insideH w:val="none" w:sz="0" w:space="0" w:color="auto"/>
          </w:tblBorders>
        </w:tblPrEx>
        <w:tc>
          <w:tcPr>
            <w:tcW w:w="2465" w:type="dxa"/>
            <w:tcBorders>
              <w:top w:val="single" w:sz="4" w:space="0" w:color="auto"/>
              <w:bottom w:val="nil"/>
            </w:tcBorders>
          </w:tcPr>
          <w:p w:rsidR="002F7C9A" w:rsidRPr="00013FB8" w:rsidRDefault="002F7C9A" w:rsidP="008518F4">
            <w:pPr>
              <w:pStyle w:val="ConsPlusNormal"/>
              <w:ind w:firstLine="0"/>
              <w:jc w:val="both"/>
            </w:pPr>
            <w:bookmarkStart w:id="237" w:name="P215"/>
            <w:bookmarkEnd w:id="237"/>
            <w:r w:rsidRPr="00013FB8">
              <w:t xml:space="preserve">Приюты для животных </w:t>
            </w:r>
          </w:p>
        </w:tc>
        <w:tc>
          <w:tcPr>
            <w:tcW w:w="5953" w:type="dxa"/>
            <w:tcBorders>
              <w:top w:val="single" w:sz="4" w:space="0" w:color="auto"/>
              <w:bottom w:val="nil"/>
            </w:tcBorders>
          </w:tcPr>
          <w:p w:rsidR="002F7C9A" w:rsidRPr="00013FB8" w:rsidRDefault="002F7C9A" w:rsidP="008518F4">
            <w:pPr>
              <w:pStyle w:val="ConsPlusNormal"/>
              <w:ind w:firstLine="0"/>
              <w:jc w:val="both"/>
            </w:pPr>
            <w:r w:rsidRPr="00013FB8">
              <w:t>Размещение объектов капитального строительства, предназначенных для оказания ветеринарных услуг в стационаре;</w:t>
            </w:r>
          </w:p>
          <w:p w:rsidR="002F7C9A" w:rsidRPr="00013FB8" w:rsidRDefault="002F7C9A" w:rsidP="008518F4">
            <w:pPr>
              <w:pStyle w:val="ConsPlusNormal"/>
              <w:ind w:firstLine="0"/>
              <w:jc w:val="both"/>
            </w:pPr>
            <w:r w:rsidRPr="00013FB8">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2F7C9A" w:rsidRPr="00013FB8" w:rsidRDefault="002F7C9A" w:rsidP="008518F4">
            <w:pPr>
              <w:pStyle w:val="ConsPlusNormal"/>
              <w:ind w:firstLine="0"/>
              <w:jc w:val="both"/>
            </w:pPr>
            <w:r w:rsidRPr="00013FB8">
              <w:t>размещение объектов капитального строительства, предназначенных для организации гостиниц для животных</w:t>
            </w:r>
          </w:p>
        </w:tc>
        <w:tc>
          <w:tcPr>
            <w:tcW w:w="709" w:type="dxa"/>
            <w:tcBorders>
              <w:top w:val="single" w:sz="4" w:space="0" w:color="auto"/>
              <w:bottom w:val="nil"/>
            </w:tcBorders>
          </w:tcPr>
          <w:p w:rsidR="002F7C9A" w:rsidRPr="00013FB8" w:rsidRDefault="002F7C9A" w:rsidP="008518F4">
            <w:pPr>
              <w:pStyle w:val="ConsPlusNormal"/>
              <w:ind w:firstLine="0"/>
              <w:jc w:val="center"/>
            </w:pPr>
            <w:r w:rsidRPr="00013FB8">
              <w:t>3.10.2</w:t>
            </w:r>
          </w:p>
        </w:tc>
        <w:tc>
          <w:tcPr>
            <w:tcW w:w="709" w:type="dxa"/>
            <w:tcBorders>
              <w:top w:val="single" w:sz="4" w:space="0" w:color="auto"/>
              <w:bottom w:val="nil"/>
            </w:tcBorders>
          </w:tcPr>
          <w:p w:rsidR="002F7C9A" w:rsidRPr="00013FB8" w:rsidRDefault="002F7C9A" w:rsidP="008518F4">
            <w:pPr>
              <w:pStyle w:val="ConsPlusNormal"/>
              <w:ind w:firstLine="0"/>
              <w:jc w:val="center"/>
            </w:pPr>
            <w:r w:rsidRPr="00013FB8">
              <w:t>С-2</w:t>
            </w:r>
          </w:p>
          <w:p w:rsidR="002F7C9A" w:rsidRPr="00013FB8" w:rsidRDefault="002F7C9A" w:rsidP="008518F4">
            <w:pPr>
              <w:pStyle w:val="ConsPlusNormal"/>
              <w:ind w:firstLine="0"/>
              <w:jc w:val="center"/>
            </w:pPr>
            <w:r w:rsidRPr="00013FB8">
              <w:t xml:space="preserve"> </w:t>
            </w:r>
          </w:p>
          <w:p w:rsidR="002F7C9A" w:rsidRPr="00013FB8" w:rsidRDefault="002F7C9A" w:rsidP="008518F4">
            <w:pPr>
              <w:pStyle w:val="ConsPlusNormal"/>
              <w:ind w:firstLine="0"/>
              <w:jc w:val="center"/>
            </w:pPr>
          </w:p>
        </w:tc>
        <w:tc>
          <w:tcPr>
            <w:tcW w:w="708" w:type="dxa"/>
            <w:tcBorders>
              <w:top w:val="single" w:sz="4" w:space="0" w:color="auto"/>
              <w:bottom w:val="nil"/>
            </w:tcBorders>
          </w:tcPr>
          <w:p w:rsidR="002F7C9A" w:rsidRPr="00D02E05" w:rsidRDefault="002F7C9A" w:rsidP="008518F4">
            <w:pPr>
              <w:pStyle w:val="ConsPlusNormal"/>
              <w:ind w:firstLine="0"/>
              <w:jc w:val="center"/>
              <w:rPr>
                <w:color w:val="FF0000"/>
              </w:rPr>
            </w:pPr>
          </w:p>
        </w:tc>
        <w:tc>
          <w:tcPr>
            <w:tcW w:w="709" w:type="dxa"/>
            <w:tcBorders>
              <w:top w:val="single" w:sz="4" w:space="0" w:color="auto"/>
              <w:bottom w:val="nil"/>
            </w:tcBorders>
          </w:tcPr>
          <w:p w:rsidR="002F7C9A" w:rsidRPr="00D02E05" w:rsidRDefault="002F7C9A" w:rsidP="008518F4">
            <w:pPr>
              <w:pStyle w:val="ConsPlusNormal"/>
              <w:ind w:firstLine="0"/>
              <w:jc w:val="center"/>
              <w:rPr>
                <w:color w:val="FF0000"/>
              </w:rPr>
            </w:pPr>
          </w:p>
        </w:tc>
      </w:tr>
      <w:tr w:rsidR="002F7C9A" w:rsidTr="008518F4">
        <w:tblPrEx>
          <w:tblBorders>
            <w:insideH w:val="none" w:sz="0" w:space="0" w:color="auto"/>
          </w:tblBorders>
        </w:tblPrEx>
        <w:tc>
          <w:tcPr>
            <w:tcW w:w="2465" w:type="dxa"/>
            <w:tcBorders>
              <w:top w:val="single" w:sz="4" w:space="0" w:color="auto"/>
              <w:bottom w:val="single" w:sz="4" w:space="0" w:color="auto"/>
            </w:tcBorders>
          </w:tcPr>
          <w:p w:rsidR="002F7C9A" w:rsidRPr="00AF719F" w:rsidRDefault="002F7C9A" w:rsidP="008518F4">
            <w:pPr>
              <w:pStyle w:val="ConsPlusNormal"/>
              <w:ind w:firstLine="0"/>
              <w:jc w:val="both"/>
              <w:rPr>
                <w:b/>
                <w:i/>
                <w:sz w:val="19"/>
                <w:szCs w:val="19"/>
                <w:u w:val="single"/>
              </w:rPr>
            </w:pPr>
            <w:r w:rsidRPr="00AF719F">
              <w:rPr>
                <w:b/>
                <w:i/>
                <w:sz w:val="19"/>
                <w:szCs w:val="19"/>
                <w:u w:val="single"/>
              </w:rPr>
              <w:t>Предпринимательство</w:t>
            </w:r>
          </w:p>
        </w:tc>
        <w:tc>
          <w:tcPr>
            <w:tcW w:w="5953" w:type="dxa"/>
            <w:tcBorders>
              <w:top w:val="single" w:sz="4" w:space="0" w:color="auto"/>
              <w:bottom w:val="single" w:sz="4" w:space="0" w:color="auto"/>
            </w:tcBorders>
          </w:tcPr>
          <w:p w:rsidR="002F7C9A" w:rsidRDefault="002F7C9A" w:rsidP="008518F4">
            <w:pPr>
              <w:pStyle w:val="ConsPlusNormal"/>
              <w:ind w:firstLine="0"/>
            </w:pPr>
            <w:r w:rsidRPr="00366190">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2F7C9A" w:rsidRDefault="002F7C9A" w:rsidP="008518F4">
            <w:pPr>
              <w:pStyle w:val="ConsPlusNormal"/>
              <w:ind w:firstLine="0"/>
            </w:pPr>
            <w:r w:rsidRPr="00366190">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260" w:history="1">
              <w:r w:rsidRPr="00057765">
                <w:rPr>
                  <w:color w:val="0000FF"/>
                </w:rPr>
                <w:t>кодами 4.1</w:t>
              </w:r>
            </w:hyperlink>
            <w:r w:rsidRPr="00057765">
              <w:rPr>
                <w:color w:val="0000FF"/>
              </w:rPr>
              <w:t xml:space="preserve"> - </w:t>
            </w:r>
            <w:hyperlink w:anchor="P303" w:history="1">
              <w:r w:rsidRPr="00057765">
                <w:rPr>
                  <w:color w:val="0000FF"/>
                </w:rPr>
                <w:t>4.10</w:t>
              </w:r>
            </w:hyperlink>
          </w:p>
        </w:tc>
        <w:tc>
          <w:tcPr>
            <w:tcW w:w="709" w:type="dxa"/>
            <w:tcBorders>
              <w:top w:val="single" w:sz="4" w:space="0" w:color="auto"/>
              <w:bottom w:val="single" w:sz="4" w:space="0" w:color="auto"/>
            </w:tcBorders>
          </w:tcPr>
          <w:p w:rsidR="002F7C9A" w:rsidRDefault="002F7C9A" w:rsidP="008518F4">
            <w:pPr>
              <w:pStyle w:val="ConsPlusNormal"/>
              <w:ind w:firstLine="0"/>
              <w:jc w:val="center"/>
            </w:pPr>
            <w:r w:rsidRPr="00366190">
              <w:t>4.0</w:t>
            </w:r>
          </w:p>
        </w:tc>
        <w:tc>
          <w:tcPr>
            <w:tcW w:w="709" w:type="dxa"/>
            <w:tcBorders>
              <w:top w:val="single" w:sz="4" w:space="0" w:color="auto"/>
              <w:bottom w:val="single" w:sz="4" w:space="0" w:color="auto"/>
            </w:tcBorders>
          </w:tcPr>
          <w:p w:rsidR="002F7C9A" w:rsidRDefault="002F7C9A" w:rsidP="008518F4">
            <w:pPr>
              <w:pStyle w:val="ConsPlusNormal"/>
              <w:ind w:firstLine="0"/>
              <w:jc w:val="center"/>
            </w:pPr>
            <w:r>
              <w:t>Ж-1</w:t>
            </w:r>
          </w:p>
          <w:p w:rsidR="002F7C9A" w:rsidRDefault="002F7C9A" w:rsidP="008518F4">
            <w:pPr>
              <w:pStyle w:val="ConsPlusNormal"/>
              <w:ind w:firstLine="0"/>
              <w:jc w:val="center"/>
            </w:pPr>
            <w:r>
              <w:t>П-2</w:t>
            </w:r>
          </w:p>
          <w:p w:rsidR="002F7C9A" w:rsidRDefault="002F7C9A" w:rsidP="008518F4">
            <w:pPr>
              <w:pStyle w:val="ConsPlusNormal"/>
              <w:ind w:firstLine="0"/>
              <w:jc w:val="center"/>
            </w:pPr>
            <w:r>
              <w:t>С-2</w:t>
            </w:r>
          </w:p>
          <w:p w:rsidR="002F7C9A" w:rsidRDefault="002F7C9A" w:rsidP="008518F4">
            <w:pPr>
              <w:pStyle w:val="ConsPlusNormal"/>
              <w:ind w:firstLine="0"/>
              <w:jc w:val="center"/>
            </w:pPr>
            <w:r>
              <w:t>Р-3</w:t>
            </w:r>
          </w:p>
        </w:tc>
        <w:tc>
          <w:tcPr>
            <w:tcW w:w="708" w:type="dxa"/>
            <w:tcBorders>
              <w:top w:val="single" w:sz="4" w:space="0" w:color="auto"/>
              <w:bottom w:val="single" w:sz="4" w:space="0" w:color="auto"/>
            </w:tcBorders>
          </w:tcPr>
          <w:p w:rsidR="002F7C9A" w:rsidRDefault="002F7C9A" w:rsidP="008518F4">
            <w:pPr>
              <w:pStyle w:val="ConsPlusNormal"/>
              <w:ind w:firstLine="0"/>
              <w:jc w:val="center"/>
            </w:pPr>
          </w:p>
        </w:tc>
        <w:tc>
          <w:tcPr>
            <w:tcW w:w="709" w:type="dxa"/>
            <w:tcBorders>
              <w:top w:val="single" w:sz="4" w:space="0" w:color="auto"/>
              <w:bottom w:val="single" w:sz="4" w:space="0" w:color="auto"/>
            </w:tcBorders>
          </w:tcPr>
          <w:p w:rsidR="002F7C9A" w:rsidRDefault="002F7C9A" w:rsidP="008518F4">
            <w:pPr>
              <w:pStyle w:val="ConsPlusNormal"/>
              <w:ind w:firstLine="0"/>
              <w:jc w:val="center"/>
            </w:pPr>
          </w:p>
        </w:tc>
      </w:tr>
      <w:tr w:rsidR="002F7C9A" w:rsidTr="008518F4">
        <w:tblPrEx>
          <w:tblBorders>
            <w:insideH w:val="none" w:sz="0" w:space="0" w:color="auto"/>
          </w:tblBorders>
        </w:tblPrEx>
        <w:tc>
          <w:tcPr>
            <w:tcW w:w="2465" w:type="dxa"/>
            <w:tcBorders>
              <w:top w:val="single" w:sz="4" w:space="0" w:color="auto"/>
              <w:bottom w:val="single" w:sz="4" w:space="0" w:color="auto"/>
            </w:tcBorders>
          </w:tcPr>
          <w:p w:rsidR="002F7C9A" w:rsidRDefault="002F7C9A" w:rsidP="008518F4">
            <w:pPr>
              <w:pStyle w:val="ConsPlusNormal"/>
              <w:ind w:firstLine="0"/>
            </w:pPr>
            <w:bookmarkStart w:id="238" w:name="P226"/>
            <w:bookmarkEnd w:id="238"/>
            <w:r>
              <w:t>Деловое управление</w:t>
            </w:r>
          </w:p>
        </w:tc>
        <w:tc>
          <w:tcPr>
            <w:tcW w:w="5953" w:type="dxa"/>
            <w:tcBorders>
              <w:top w:val="single" w:sz="4" w:space="0" w:color="auto"/>
              <w:bottom w:val="single" w:sz="4" w:space="0" w:color="auto"/>
            </w:tcBorders>
          </w:tcPr>
          <w:p w:rsidR="002F7C9A" w:rsidRDefault="002F7C9A" w:rsidP="008518F4">
            <w:pPr>
              <w:pStyle w:val="ConsPlusNormal"/>
              <w:ind w:firstLine="0"/>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Borders>
              <w:top w:val="single" w:sz="4" w:space="0" w:color="auto"/>
              <w:bottom w:val="single" w:sz="4" w:space="0" w:color="auto"/>
            </w:tcBorders>
          </w:tcPr>
          <w:p w:rsidR="002F7C9A" w:rsidRDefault="002F7C9A" w:rsidP="008518F4">
            <w:pPr>
              <w:pStyle w:val="ConsPlusNormal"/>
              <w:ind w:firstLine="0"/>
              <w:jc w:val="center"/>
            </w:pPr>
            <w:r>
              <w:t>4.1</w:t>
            </w:r>
          </w:p>
        </w:tc>
        <w:tc>
          <w:tcPr>
            <w:tcW w:w="709" w:type="dxa"/>
            <w:tcBorders>
              <w:top w:val="single" w:sz="4" w:space="0" w:color="auto"/>
              <w:bottom w:val="single" w:sz="4" w:space="0" w:color="auto"/>
            </w:tcBorders>
          </w:tcPr>
          <w:p w:rsidR="002F7C9A" w:rsidRDefault="002F7C9A" w:rsidP="008518F4">
            <w:pPr>
              <w:pStyle w:val="ConsPlusNormal"/>
              <w:ind w:firstLine="0"/>
              <w:jc w:val="center"/>
            </w:pPr>
            <w:r>
              <w:t>Ж-1</w:t>
            </w:r>
          </w:p>
          <w:p w:rsidR="002F7C9A" w:rsidRDefault="002F7C9A" w:rsidP="008518F4">
            <w:pPr>
              <w:pStyle w:val="ConsPlusNormal"/>
              <w:ind w:firstLine="0"/>
              <w:jc w:val="center"/>
            </w:pPr>
          </w:p>
        </w:tc>
        <w:tc>
          <w:tcPr>
            <w:tcW w:w="708" w:type="dxa"/>
            <w:tcBorders>
              <w:top w:val="single" w:sz="4" w:space="0" w:color="auto"/>
              <w:bottom w:val="single" w:sz="4" w:space="0" w:color="auto"/>
            </w:tcBorders>
          </w:tcPr>
          <w:p w:rsidR="002F7C9A" w:rsidRDefault="002F7C9A" w:rsidP="008518F4">
            <w:pPr>
              <w:pStyle w:val="ConsPlusNormal"/>
              <w:ind w:firstLine="0"/>
              <w:jc w:val="center"/>
            </w:pPr>
            <w:r>
              <w:t>ИТ</w:t>
            </w:r>
          </w:p>
          <w:p w:rsidR="002F7C9A" w:rsidRDefault="002F7C9A" w:rsidP="008518F4">
            <w:pPr>
              <w:pStyle w:val="ConsPlusNormal"/>
              <w:ind w:firstLine="0"/>
              <w:jc w:val="center"/>
            </w:pPr>
            <w:r>
              <w:t>СН-1</w:t>
            </w:r>
          </w:p>
        </w:tc>
        <w:tc>
          <w:tcPr>
            <w:tcW w:w="709" w:type="dxa"/>
            <w:tcBorders>
              <w:top w:val="single" w:sz="4" w:space="0" w:color="auto"/>
              <w:bottom w:val="single" w:sz="4" w:space="0" w:color="auto"/>
            </w:tcBorders>
          </w:tcPr>
          <w:p w:rsidR="002F7C9A" w:rsidRDefault="002F7C9A" w:rsidP="008518F4">
            <w:pPr>
              <w:pStyle w:val="ConsPlusNormal"/>
              <w:ind w:firstLine="0"/>
              <w:jc w:val="center"/>
            </w:pPr>
          </w:p>
        </w:tc>
      </w:tr>
      <w:tr w:rsidR="002F7C9A" w:rsidTr="008518F4">
        <w:tblPrEx>
          <w:tblBorders>
            <w:insideH w:val="none" w:sz="0" w:space="0" w:color="auto"/>
          </w:tblBorders>
        </w:tblPrEx>
        <w:tc>
          <w:tcPr>
            <w:tcW w:w="2465" w:type="dxa"/>
            <w:tcBorders>
              <w:top w:val="single" w:sz="4" w:space="0" w:color="auto"/>
              <w:bottom w:val="nil"/>
            </w:tcBorders>
          </w:tcPr>
          <w:p w:rsidR="002F7C9A" w:rsidRDefault="002F7C9A" w:rsidP="008518F4">
            <w:pPr>
              <w:pStyle w:val="ConsPlusNormal"/>
              <w:ind w:firstLine="0"/>
              <w:jc w:val="both"/>
            </w:pPr>
            <w:bookmarkStart w:id="239" w:name="P235"/>
            <w:bookmarkEnd w:id="239"/>
            <w:r>
              <w:t>Рынки</w:t>
            </w:r>
          </w:p>
        </w:tc>
        <w:tc>
          <w:tcPr>
            <w:tcW w:w="5953" w:type="dxa"/>
            <w:tcBorders>
              <w:top w:val="single" w:sz="4" w:space="0" w:color="auto"/>
              <w:bottom w:val="nil"/>
            </w:tcBorders>
          </w:tcPr>
          <w:p w:rsidR="002F7C9A" w:rsidRDefault="002F7C9A" w:rsidP="008518F4">
            <w:pPr>
              <w:pStyle w:val="ConsPlusNormal"/>
              <w:ind w:firstLine="0"/>
              <w:jc w:val="both"/>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709" w:type="dxa"/>
            <w:tcBorders>
              <w:top w:val="single" w:sz="4" w:space="0" w:color="auto"/>
              <w:bottom w:val="nil"/>
            </w:tcBorders>
          </w:tcPr>
          <w:p w:rsidR="002F7C9A" w:rsidRDefault="002F7C9A" w:rsidP="008518F4">
            <w:pPr>
              <w:pStyle w:val="ConsPlusNormal"/>
              <w:ind w:firstLine="0"/>
              <w:jc w:val="center"/>
            </w:pPr>
            <w:r>
              <w:t>4.3</w:t>
            </w:r>
          </w:p>
        </w:tc>
        <w:tc>
          <w:tcPr>
            <w:tcW w:w="709" w:type="dxa"/>
            <w:tcBorders>
              <w:top w:val="single" w:sz="4" w:space="0" w:color="auto"/>
              <w:bottom w:val="nil"/>
            </w:tcBorders>
          </w:tcPr>
          <w:p w:rsidR="002F7C9A" w:rsidRDefault="002F7C9A" w:rsidP="008518F4">
            <w:pPr>
              <w:pStyle w:val="ConsPlusNormal"/>
              <w:ind w:firstLine="0"/>
              <w:jc w:val="center"/>
            </w:pPr>
            <w:r>
              <w:t>Ж-1</w:t>
            </w:r>
          </w:p>
          <w:p w:rsidR="002F7C9A" w:rsidRDefault="002F7C9A" w:rsidP="008518F4">
            <w:pPr>
              <w:pStyle w:val="ConsPlusNormal"/>
              <w:ind w:firstLine="0"/>
              <w:jc w:val="center"/>
            </w:pPr>
          </w:p>
        </w:tc>
        <w:tc>
          <w:tcPr>
            <w:tcW w:w="708" w:type="dxa"/>
            <w:tcBorders>
              <w:top w:val="single" w:sz="4" w:space="0" w:color="auto"/>
              <w:bottom w:val="nil"/>
            </w:tcBorders>
          </w:tcPr>
          <w:p w:rsidR="002F7C9A" w:rsidRDefault="002F7C9A" w:rsidP="008518F4">
            <w:pPr>
              <w:pStyle w:val="ConsPlusNormal"/>
              <w:ind w:firstLine="0"/>
              <w:jc w:val="center"/>
            </w:pPr>
            <w:r>
              <w:t>ИТ</w:t>
            </w:r>
          </w:p>
        </w:tc>
        <w:tc>
          <w:tcPr>
            <w:tcW w:w="709" w:type="dxa"/>
            <w:tcBorders>
              <w:top w:val="single" w:sz="4" w:space="0" w:color="auto"/>
              <w:bottom w:val="nil"/>
            </w:tcBorders>
          </w:tcPr>
          <w:p w:rsidR="002F7C9A" w:rsidRDefault="002F7C9A" w:rsidP="008518F4">
            <w:pPr>
              <w:pStyle w:val="ConsPlusNormal"/>
              <w:ind w:firstLine="0"/>
              <w:jc w:val="center"/>
            </w:pPr>
          </w:p>
        </w:tc>
      </w:tr>
      <w:tr w:rsidR="002F7C9A" w:rsidTr="008518F4">
        <w:tc>
          <w:tcPr>
            <w:tcW w:w="2465" w:type="dxa"/>
          </w:tcPr>
          <w:p w:rsidR="002F7C9A" w:rsidRDefault="002F7C9A" w:rsidP="008518F4">
            <w:pPr>
              <w:pStyle w:val="ConsPlusNormal"/>
              <w:ind w:firstLine="0"/>
              <w:jc w:val="both"/>
            </w:pPr>
            <w:bookmarkStart w:id="240" w:name="P240"/>
            <w:bookmarkEnd w:id="240"/>
            <w:r>
              <w:t>Магазины</w:t>
            </w:r>
          </w:p>
        </w:tc>
        <w:tc>
          <w:tcPr>
            <w:tcW w:w="5953" w:type="dxa"/>
          </w:tcPr>
          <w:p w:rsidR="002F7C9A" w:rsidRDefault="002F7C9A" w:rsidP="008518F4">
            <w:pPr>
              <w:pStyle w:val="ConsPlusNormal"/>
              <w:ind w:firstLine="0"/>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2F7C9A" w:rsidRDefault="002F7C9A" w:rsidP="008518F4">
            <w:pPr>
              <w:pStyle w:val="ConsPlusNormal"/>
              <w:ind w:firstLine="0"/>
              <w:jc w:val="center"/>
            </w:pPr>
            <w:r>
              <w:t>4.4</w:t>
            </w:r>
          </w:p>
        </w:tc>
        <w:tc>
          <w:tcPr>
            <w:tcW w:w="709" w:type="dxa"/>
          </w:tcPr>
          <w:p w:rsidR="002F7C9A" w:rsidRPr="00C9156E" w:rsidRDefault="002F7C9A" w:rsidP="008518F4">
            <w:pPr>
              <w:pStyle w:val="ConsPlusNormal"/>
              <w:ind w:firstLine="0"/>
              <w:jc w:val="center"/>
            </w:pPr>
            <w:r>
              <w:t>Ж-1</w:t>
            </w:r>
          </w:p>
          <w:p w:rsidR="002F7C9A" w:rsidRDefault="002F7C9A" w:rsidP="008518F4">
            <w:pPr>
              <w:pStyle w:val="ConsPlusNormal"/>
              <w:ind w:firstLine="0"/>
              <w:jc w:val="center"/>
            </w:pPr>
            <w:r>
              <w:t>С-2</w:t>
            </w:r>
          </w:p>
          <w:p w:rsidR="002F7C9A" w:rsidRDefault="002F7C9A" w:rsidP="008518F4">
            <w:pPr>
              <w:pStyle w:val="ConsPlusNormal"/>
              <w:ind w:firstLine="0"/>
              <w:jc w:val="center"/>
            </w:pPr>
            <w:r>
              <w:t>П-2</w:t>
            </w:r>
          </w:p>
          <w:p w:rsidR="002F7C9A" w:rsidRDefault="002F7C9A" w:rsidP="008518F4">
            <w:pPr>
              <w:pStyle w:val="ConsPlusNormal"/>
              <w:ind w:firstLine="0"/>
              <w:jc w:val="center"/>
            </w:pPr>
            <w:r>
              <w:t xml:space="preserve">СН-1 </w:t>
            </w:r>
          </w:p>
        </w:tc>
        <w:tc>
          <w:tcPr>
            <w:tcW w:w="708" w:type="dxa"/>
          </w:tcPr>
          <w:p w:rsidR="002F7C9A" w:rsidRDefault="002F7C9A" w:rsidP="008518F4">
            <w:pPr>
              <w:pStyle w:val="ConsPlusNormal"/>
              <w:ind w:firstLine="0"/>
              <w:jc w:val="center"/>
            </w:pPr>
            <w:r>
              <w:t>ИТ</w:t>
            </w:r>
          </w:p>
          <w:p w:rsidR="002F7C9A" w:rsidRDefault="002F7C9A" w:rsidP="008518F4">
            <w:pPr>
              <w:pStyle w:val="ConsPlusNormal"/>
              <w:ind w:firstLine="0"/>
              <w:jc w:val="center"/>
            </w:pPr>
            <w:r>
              <w:t>СН-1</w:t>
            </w:r>
          </w:p>
        </w:tc>
        <w:tc>
          <w:tcPr>
            <w:tcW w:w="709" w:type="dxa"/>
          </w:tcPr>
          <w:p w:rsidR="002F7C9A" w:rsidRDefault="002F7C9A" w:rsidP="008518F4">
            <w:pPr>
              <w:pStyle w:val="ConsPlusNormal"/>
              <w:ind w:firstLine="0"/>
              <w:jc w:val="center"/>
            </w:pPr>
          </w:p>
        </w:tc>
      </w:tr>
      <w:tr w:rsidR="002F7C9A" w:rsidTr="008518F4">
        <w:tblPrEx>
          <w:tblBorders>
            <w:insideH w:val="none" w:sz="0" w:space="0" w:color="auto"/>
          </w:tblBorders>
        </w:tblPrEx>
        <w:tc>
          <w:tcPr>
            <w:tcW w:w="2465" w:type="dxa"/>
            <w:tcBorders>
              <w:bottom w:val="single" w:sz="4" w:space="0" w:color="auto"/>
            </w:tcBorders>
          </w:tcPr>
          <w:p w:rsidR="002F7C9A" w:rsidRPr="00381E36" w:rsidRDefault="002F7C9A" w:rsidP="008518F4">
            <w:pPr>
              <w:pStyle w:val="ConsPlusNormal"/>
              <w:ind w:firstLine="0"/>
              <w:jc w:val="both"/>
              <w:rPr>
                <w:color w:val="000000"/>
              </w:rPr>
            </w:pPr>
            <w:bookmarkStart w:id="241" w:name="P246"/>
            <w:bookmarkEnd w:id="241"/>
            <w:r w:rsidRPr="00381E36">
              <w:rPr>
                <w:color w:val="000000"/>
              </w:rPr>
              <w:t>Общественное питание</w:t>
            </w:r>
          </w:p>
        </w:tc>
        <w:tc>
          <w:tcPr>
            <w:tcW w:w="5953" w:type="dxa"/>
            <w:tcBorders>
              <w:bottom w:val="single" w:sz="4" w:space="0" w:color="auto"/>
            </w:tcBorders>
          </w:tcPr>
          <w:p w:rsidR="002F7C9A" w:rsidRPr="00381E36" w:rsidRDefault="002F7C9A" w:rsidP="008518F4">
            <w:pPr>
              <w:pStyle w:val="ConsPlusNormal"/>
              <w:ind w:firstLine="0"/>
              <w:jc w:val="both"/>
              <w:rPr>
                <w:color w:val="000000"/>
              </w:rPr>
            </w:pPr>
            <w:r w:rsidRPr="00381E36">
              <w:rPr>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Borders>
              <w:bottom w:val="single" w:sz="4" w:space="0" w:color="auto"/>
            </w:tcBorders>
          </w:tcPr>
          <w:p w:rsidR="002F7C9A" w:rsidRPr="00381E36" w:rsidRDefault="002F7C9A" w:rsidP="008518F4">
            <w:pPr>
              <w:pStyle w:val="ConsPlusNormal"/>
              <w:ind w:firstLine="0"/>
              <w:jc w:val="center"/>
              <w:rPr>
                <w:color w:val="000000"/>
              </w:rPr>
            </w:pPr>
            <w:r w:rsidRPr="00381E36">
              <w:rPr>
                <w:color w:val="000000"/>
              </w:rPr>
              <w:t>4.6</w:t>
            </w:r>
          </w:p>
        </w:tc>
        <w:tc>
          <w:tcPr>
            <w:tcW w:w="709" w:type="dxa"/>
            <w:tcBorders>
              <w:bottom w:val="single" w:sz="4" w:space="0" w:color="auto"/>
            </w:tcBorders>
          </w:tcPr>
          <w:p w:rsidR="002F7C9A" w:rsidRPr="00381E36" w:rsidRDefault="002F7C9A" w:rsidP="008518F4">
            <w:pPr>
              <w:pStyle w:val="ConsPlusNormal"/>
              <w:ind w:firstLine="0"/>
              <w:jc w:val="center"/>
              <w:rPr>
                <w:color w:val="000000"/>
              </w:rPr>
            </w:pPr>
            <w:r w:rsidRPr="00381E36">
              <w:rPr>
                <w:color w:val="000000"/>
              </w:rPr>
              <w:t>Ж-1</w:t>
            </w:r>
          </w:p>
          <w:p w:rsidR="002F7C9A" w:rsidRPr="00381E36" w:rsidRDefault="002F7C9A" w:rsidP="008518F4">
            <w:pPr>
              <w:pStyle w:val="ConsPlusNormal"/>
              <w:ind w:firstLine="0"/>
              <w:jc w:val="center"/>
              <w:rPr>
                <w:color w:val="000000"/>
              </w:rPr>
            </w:pPr>
          </w:p>
        </w:tc>
        <w:tc>
          <w:tcPr>
            <w:tcW w:w="708" w:type="dxa"/>
            <w:tcBorders>
              <w:bottom w:val="single" w:sz="4" w:space="0" w:color="auto"/>
            </w:tcBorders>
          </w:tcPr>
          <w:p w:rsidR="002F7C9A" w:rsidRPr="00381E36" w:rsidRDefault="002F7C9A" w:rsidP="008518F4">
            <w:pPr>
              <w:pStyle w:val="ConsPlusNormal"/>
              <w:ind w:firstLine="0"/>
              <w:jc w:val="center"/>
              <w:rPr>
                <w:color w:val="000000"/>
              </w:rPr>
            </w:pPr>
            <w:r w:rsidRPr="00381E36">
              <w:rPr>
                <w:color w:val="000000"/>
              </w:rPr>
              <w:t>ИТ</w:t>
            </w:r>
          </w:p>
          <w:p w:rsidR="002F7C9A" w:rsidRPr="00381E36" w:rsidRDefault="002F7C9A" w:rsidP="008518F4">
            <w:pPr>
              <w:pStyle w:val="ConsPlusNormal"/>
              <w:ind w:firstLine="0"/>
              <w:jc w:val="center"/>
              <w:rPr>
                <w:color w:val="000000"/>
              </w:rPr>
            </w:pPr>
            <w:r w:rsidRPr="00381E36">
              <w:rPr>
                <w:color w:val="000000"/>
              </w:rPr>
              <w:t>С-2</w:t>
            </w:r>
          </w:p>
        </w:tc>
        <w:tc>
          <w:tcPr>
            <w:tcW w:w="709" w:type="dxa"/>
            <w:tcBorders>
              <w:bottom w:val="single" w:sz="4" w:space="0" w:color="auto"/>
            </w:tcBorders>
          </w:tcPr>
          <w:p w:rsidR="002F7C9A" w:rsidRPr="00F637C9" w:rsidRDefault="002F7C9A" w:rsidP="008518F4">
            <w:pPr>
              <w:pStyle w:val="ConsPlusNormal"/>
              <w:ind w:firstLine="0"/>
              <w:jc w:val="center"/>
              <w:rPr>
                <w:color w:val="00B050"/>
              </w:rPr>
            </w:pPr>
          </w:p>
        </w:tc>
      </w:tr>
      <w:tr w:rsidR="002F7C9A" w:rsidTr="008518F4">
        <w:tblPrEx>
          <w:tblBorders>
            <w:insideH w:val="none" w:sz="0" w:space="0" w:color="auto"/>
          </w:tblBorders>
        </w:tblPrEx>
        <w:tc>
          <w:tcPr>
            <w:tcW w:w="2465" w:type="dxa"/>
            <w:tcBorders>
              <w:top w:val="single" w:sz="4" w:space="0" w:color="auto"/>
              <w:bottom w:val="nil"/>
            </w:tcBorders>
          </w:tcPr>
          <w:p w:rsidR="002F7C9A" w:rsidRDefault="002F7C9A" w:rsidP="008518F4">
            <w:pPr>
              <w:pStyle w:val="ConsPlusNormal"/>
              <w:ind w:firstLine="0"/>
              <w:jc w:val="both"/>
            </w:pPr>
            <w:bookmarkStart w:id="242" w:name="P250"/>
            <w:bookmarkEnd w:id="242"/>
            <w:r>
              <w:t>Гостиничное обслуживание</w:t>
            </w:r>
          </w:p>
        </w:tc>
        <w:tc>
          <w:tcPr>
            <w:tcW w:w="5953" w:type="dxa"/>
            <w:tcBorders>
              <w:top w:val="single" w:sz="4" w:space="0" w:color="auto"/>
              <w:bottom w:val="nil"/>
            </w:tcBorders>
          </w:tcPr>
          <w:p w:rsidR="002F7C9A" w:rsidRDefault="002F7C9A" w:rsidP="008518F4">
            <w:pPr>
              <w:pStyle w:val="ConsPlusNormal"/>
              <w:ind w:firstLine="0"/>
              <w:jc w:val="both"/>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Borders>
              <w:top w:val="single" w:sz="4" w:space="0" w:color="auto"/>
              <w:bottom w:val="nil"/>
            </w:tcBorders>
          </w:tcPr>
          <w:p w:rsidR="002F7C9A" w:rsidRDefault="002F7C9A" w:rsidP="008518F4">
            <w:pPr>
              <w:pStyle w:val="ConsPlusNormal"/>
              <w:ind w:firstLine="0"/>
              <w:jc w:val="center"/>
            </w:pPr>
            <w:r>
              <w:t>4.7</w:t>
            </w:r>
          </w:p>
        </w:tc>
        <w:tc>
          <w:tcPr>
            <w:tcW w:w="709" w:type="dxa"/>
            <w:tcBorders>
              <w:top w:val="single" w:sz="4" w:space="0" w:color="auto"/>
              <w:bottom w:val="nil"/>
            </w:tcBorders>
          </w:tcPr>
          <w:p w:rsidR="002F7C9A" w:rsidRDefault="002F7C9A" w:rsidP="008518F4">
            <w:pPr>
              <w:pStyle w:val="ConsPlusNormal"/>
              <w:ind w:firstLine="0"/>
              <w:jc w:val="center"/>
            </w:pPr>
            <w:r>
              <w:t>Ж-1</w:t>
            </w:r>
          </w:p>
          <w:p w:rsidR="002F7C9A" w:rsidRPr="008C31A4" w:rsidRDefault="002F7C9A" w:rsidP="008518F4">
            <w:pPr>
              <w:pStyle w:val="ConsPlusNormal"/>
              <w:ind w:firstLine="0"/>
              <w:jc w:val="center"/>
            </w:pPr>
          </w:p>
        </w:tc>
        <w:tc>
          <w:tcPr>
            <w:tcW w:w="708" w:type="dxa"/>
            <w:tcBorders>
              <w:top w:val="single" w:sz="4" w:space="0" w:color="auto"/>
              <w:bottom w:val="nil"/>
            </w:tcBorders>
          </w:tcPr>
          <w:p w:rsidR="002F7C9A" w:rsidRDefault="002F7C9A" w:rsidP="008518F4">
            <w:pPr>
              <w:pStyle w:val="ConsPlusNormal"/>
              <w:ind w:firstLine="0"/>
              <w:jc w:val="center"/>
            </w:pPr>
          </w:p>
        </w:tc>
        <w:tc>
          <w:tcPr>
            <w:tcW w:w="709" w:type="dxa"/>
            <w:tcBorders>
              <w:top w:val="single" w:sz="4" w:space="0" w:color="auto"/>
              <w:bottom w:val="nil"/>
            </w:tcBorders>
          </w:tcPr>
          <w:p w:rsidR="002F7C9A" w:rsidRDefault="002F7C9A" w:rsidP="008518F4">
            <w:pPr>
              <w:pStyle w:val="ConsPlusNormal"/>
              <w:ind w:firstLine="0"/>
              <w:jc w:val="center"/>
            </w:pPr>
          </w:p>
        </w:tc>
      </w:tr>
      <w:tr w:rsidR="002F7C9A" w:rsidTr="008518F4">
        <w:tc>
          <w:tcPr>
            <w:tcW w:w="2465" w:type="dxa"/>
          </w:tcPr>
          <w:p w:rsidR="002F7C9A" w:rsidRDefault="002F7C9A" w:rsidP="008518F4">
            <w:pPr>
              <w:pStyle w:val="ConsPlusNormal"/>
              <w:ind w:firstLine="0"/>
              <w:jc w:val="both"/>
            </w:pPr>
            <w:r>
              <w:t>Развлечения</w:t>
            </w:r>
          </w:p>
          <w:p w:rsidR="002F7C9A" w:rsidRDefault="002F7C9A" w:rsidP="008518F4">
            <w:pPr>
              <w:pStyle w:val="ConsPlusNormal"/>
              <w:ind w:firstLine="0"/>
              <w:jc w:val="both"/>
            </w:pPr>
          </w:p>
        </w:tc>
        <w:tc>
          <w:tcPr>
            <w:tcW w:w="5953" w:type="dxa"/>
          </w:tcPr>
          <w:p w:rsidR="002F7C9A" w:rsidRDefault="002F7C9A" w:rsidP="008518F4">
            <w:pPr>
              <w:pStyle w:val="ConsPlusNormal"/>
              <w:ind w:firstLine="0"/>
              <w:jc w:val="both"/>
            </w:pPr>
            <w:r>
              <w:t xml:space="preserve">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w:t>
            </w:r>
          </w:p>
        </w:tc>
        <w:tc>
          <w:tcPr>
            <w:tcW w:w="709" w:type="dxa"/>
          </w:tcPr>
          <w:p w:rsidR="002F7C9A" w:rsidRDefault="002F7C9A" w:rsidP="008518F4">
            <w:pPr>
              <w:pStyle w:val="ConsPlusNormal"/>
              <w:ind w:firstLine="0"/>
              <w:jc w:val="center"/>
            </w:pPr>
            <w:r>
              <w:t>4.8</w:t>
            </w:r>
          </w:p>
        </w:tc>
        <w:tc>
          <w:tcPr>
            <w:tcW w:w="709" w:type="dxa"/>
          </w:tcPr>
          <w:p w:rsidR="002F7C9A" w:rsidRDefault="002F7C9A" w:rsidP="008518F4">
            <w:pPr>
              <w:pStyle w:val="ConsPlusNormal"/>
              <w:ind w:firstLine="0"/>
              <w:jc w:val="center"/>
            </w:pPr>
            <w:r>
              <w:t>Ж-1</w:t>
            </w:r>
          </w:p>
          <w:p w:rsidR="002F7C9A" w:rsidRDefault="002F7C9A" w:rsidP="008518F4">
            <w:pPr>
              <w:pStyle w:val="ConsPlusNormal"/>
              <w:ind w:firstLine="0"/>
              <w:jc w:val="center"/>
            </w:pPr>
          </w:p>
        </w:tc>
        <w:tc>
          <w:tcPr>
            <w:tcW w:w="708" w:type="dxa"/>
          </w:tcPr>
          <w:p w:rsidR="002F7C9A" w:rsidRDefault="002F7C9A" w:rsidP="008518F4">
            <w:pPr>
              <w:pStyle w:val="ConsPlusNormal"/>
              <w:ind w:firstLine="0"/>
              <w:jc w:val="center"/>
            </w:pPr>
            <w:r>
              <w:t>ИТ</w:t>
            </w:r>
          </w:p>
          <w:p w:rsidR="002F7C9A" w:rsidRDefault="002F7C9A" w:rsidP="008518F4">
            <w:pPr>
              <w:pStyle w:val="ConsPlusNormal"/>
              <w:ind w:firstLine="0"/>
              <w:jc w:val="center"/>
            </w:pPr>
            <w:r>
              <w:t>Р-1</w:t>
            </w:r>
          </w:p>
        </w:tc>
        <w:tc>
          <w:tcPr>
            <w:tcW w:w="709" w:type="dxa"/>
          </w:tcPr>
          <w:p w:rsidR="002F7C9A" w:rsidRDefault="002F7C9A" w:rsidP="008518F4">
            <w:pPr>
              <w:pStyle w:val="ConsPlusNormal"/>
              <w:ind w:firstLine="0"/>
              <w:jc w:val="center"/>
            </w:pPr>
          </w:p>
        </w:tc>
      </w:tr>
      <w:tr w:rsidR="002F7C9A" w:rsidTr="008518F4">
        <w:tblPrEx>
          <w:tblBorders>
            <w:insideH w:val="none" w:sz="0" w:space="0" w:color="auto"/>
          </w:tblBorders>
        </w:tblPrEx>
        <w:trPr>
          <w:trHeight w:val="690"/>
        </w:trPr>
        <w:tc>
          <w:tcPr>
            <w:tcW w:w="2465" w:type="dxa"/>
            <w:tcBorders>
              <w:bottom w:val="single" w:sz="4" w:space="0" w:color="auto"/>
            </w:tcBorders>
          </w:tcPr>
          <w:p w:rsidR="002F7C9A" w:rsidRDefault="002F7C9A" w:rsidP="008518F4">
            <w:pPr>
              <w:pStyle w:val="ConsPlusNormal"/>
              <w:ind w:firstLine="0"/>
            </w:pPr>
            <w:bookmarkStart w:id="243" w:name="P258"/>
            <w:bookmarkEnd w:id="243"/>
            <w:r>
              <w:t>Обслуживание автотранспорта</w:t>
            </w:r>
          </w:p>
        </w:tc>
        <w:tc>
          <w:tcPr>
            <w:tcW w:w="5953" w:type="dxa"/>
            <w:tcBorders>
              <w:bottom w:val="single" w:sz="4" w:space="0" w:color="auto"/>
            </w:tcBorders>
          </w:tcPr>
          <w:p w:rsidR="002F7C9A" w:rsidRDefault="002F7C9A" w:rsidP="008518F4">
            <w:pPr>
              <w:pStyle w:val="ConsPlusNormal"/>
              <w:ind w:firstLine="0"/>
              <w:jc w:val="both"/>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38" w:history="1">
              <w:r>
                <w:rPr>
                  <w:color w:val="0000FF"/>
                </w:rPr>
                <w:t>коде 2.7.1</w:t>
              </w:r>
            </w:hyperlink>
          </w:p>
        </w:tc>
        <w:tc>
          <w:tcPr>
            <w:tcW w:w="709" w:type="dxa"/>
            <w:tcBorders>
              <w:bottom w:val="single" w:sz="4" w:space="0" w:color="auto"/>
            </w:tcBorders>
          </w:tcPr>
          <w:p w:rsidR="002F7C9A" w:rsidRDefault="002F7C9A" w:rsidP="008518F4">
            <w:pPr>
              <w:pStyle w:val="ConsPlusNormal"/>
              <w:ind w:firstLine="0"/>
              <w:jc w:val="center"/>
            </w:pPr>
            <w:r>
              <w:t>4.9</w:t>
            </w:r>
          </w:p>
        </w:tc>
        <w:tc>
          <w:tcPr>
            <w:tcW w:w="709" w:type="dxa"/>
            <w:tcBorders>
              <w:bottom w:val="single" w:sz="4" w:space="0" w:color="auto"/>
            </w:tcBorders>
          </w:tcPr>
          <w:p w:rsidR="002F7C9A" w:rsidRDefault="002F7C9A" w:rsidP="008518F4">
            <w:pPr>
              <w:pStyle w:val="ConsPlusNormal"/>
              <w:ind w:firstLine="0"/>
              <w:jc w:val="center"/>
            </w:pPr>
            <w:r>
              <w:t>Ж-1</w:t>
            </w:r>
          </w:p>
          <w:p w:rsidR="002F7C9A" w:rsidRDefault="002F7C9A" w:rsidP="008518F4">
            <w:pPr>
              <w:pStyle w:val="ConsPlusNormal"/>
              <w:ind w:firstLine="0"/>
              <w:jc w:val="center"/>
            </w:pPr>
          </w:p>
        </w:tc>
        <w:tc>
          <w:tcPr>
            <w:tcW w:w="708" w:type="dxa"/>
            <w:tcBorders>
              <w:bottom w:val="single" w:sz="4" w:space="0" w:color="auto"/>
            </w:tcBorders>
          </w:tcPr>
          <w:p w:rsidR="002F7C9A" w:rsidRDefault="002F7C9A" w:rsidP="008518F4">
            <w:pPr>
              <w:pStyle w:val="ConsPlusNormal"/>
              <w:ind w:firstLine="0"/>
              <w:jc w:val="center"/>
            </w:pPr>
            <w:r>
              <w:t>ИТ</w:t>
            </w:r>
          </w:p>
          <w:p w:rsidR="002F7C9A" w:rsidRDefault="002F7C9A" w:rsidP="008518F4">
            <w:pPr>
              <w:pStyle w:val="ConsPlusNormal"/>
              <w:ind w:firstLine="0"/>
              <w:jc w:val="center"/>
            </w:pPr>
            <w:r>
              <w:t>С-2</w:t>
            </w:r>
          </w:p>
        </w:tc>
        <w:tc>
          <w:tcPr>
            <w:tcW w:w="709" w:type="dxa"/>
            <w:tcBorders>
              <w:bottom w:val="single" w:sz="4" w:space="0" w:color="auto"/>
            </w:tcBorders>
          </w:tcPr>
          <w:p w:rsidR="002F7C9A" w:rsidRDefault="002F7C9A" w:rsidP="008518F4">
            <w:pPr>
              <w:pStyle w:val="ConsPlusNormal"/>
              <w:ind w:firstLine="0"/>
              <w:jc w:val="center"/>
            </w:pPr>
          </w:p>
        </w:tc>
      </w:tr>
      <w:tr w:rsidR="002F7C9A" w:rsidTr="008518F4">
        <w:tblPrEx>
          <w:tblBorders>
            <w:insideH w:val="none" w:sz="0" w:space="0" w:color="auto"/>
          </w:tblBorders>
        </w:tblPrEx>
        <w:tc>
          <w:tcPr>
            <w:tcW w:w="2465" w:type="dxa"/>
            <w:tcBorders>
              <w:bottom w:val="single" w:sz="4" w:space="0" w:color="auto"/>
            </w:tcBorders>
          </w:tcPr>
          <w:p w:rsidR="002F7C9A" w:rsidRDefault="002F7C9A" w:rsidP="008518F4">
            <w:pPr>
              <w:pStyle w:val="ConsPlusNormal"/>
              <w:ind w:firstLine="0"/>
              <w:jc w:val="both"/>
            </w:pPr>
            <w:r>
              <w:t>Объекты придорожного сервиса</w:t>
            </w:r>
          </w:p>
          <w:p w:rsidR="002F7C9A" w:rsidRDefault="002F7C9A" w:rsidP="008518F4">
            <w:pPr>
              <w:pStyle w:val="ConsPlusNormal"/>
              <w:ind w:firstLine="0"/>
              <w:jc w:val="both"/>
            </w:pPr>
          </w:p>
        </w:tc>
        <w:tc>
          <w:tcPr>
            <w:tcW w:w="5953" w:type="dxa"/>
            <w:tcBorders>
              <w:bottom w:val="single" w:sz="4" w:space="0" w:color="auto"/>
            </w:tcBorders>
          </w:tcPr>
          <w:p w:rsidR="002F7C9A" w:rsidRDefault="002F7C9A" w:rsidP="008518F4">
            <w:pPr>
              <w:pStyle w:val="ConsPlusNormal"/>
              <w:ind w:firstLine="0"/>
              <w:jc w:val="both"/>
            </w:pPr>
            <w:r>
              <w:t>Размещение автозаправочных станций (бензиновых, газовых);</w:t>
            </w:r>
          </w:p>
          <w:p w:rsidR="002F7C9A" w:rsidRDefault="002F7C9A" w:rsidP="008518F4">
            <w:pPr>
              <w:pStyle w:val="ConsPlusNormal"/>
              <w:ind w:firstLine="0"/>
              <w:jc w:val="both"/>
            </w:pPr>
            <w:r>
              <w:t>размещение магазинов сопутствующей торговли, зданий для организации общественного питания в качестве объектов придорожного сервиса;</w:t>
            </w:r>
          </w:p>
          <w:p w:rsidR="002F7C9A" w:rsidRDefault="002F7C9A" w:rsidP="008518F4">
            <w:pPr>
              <w:pStyle w:val="ConsPlusNormal"/>
              <w:ind w:firstLine="0"/>
              <w:jc w:val="both"/>
            </w:pPr>
            <w:r>
              <w:t>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Borders>
              <w:bottom w:val="single" w:sz="4" w:space="0" w:color="auto"/>
            </w:tcBorders>
          </w:tcPr>
          <w:p w:rsidR="002F7C9A" w:rsidRDefault="002F7C9A" w:rsidP="008518F4">
            <w:pPr>
              <w:pStyle w:val="ConsPlusNormal"/>
              <w:ind w:firstLine="0"/>
              <w:jc w:val="center"/>
            </w:pPr>
            <w:r>
              <w:t>4.9.1</w:t>
            </w:r>
          </w:p>
        </w:tc>
        <w:tc>
          <w:tcPr>
            <w:tcW w:w="709" w:type="dxa"/>
            <w:tcBorders>
              <w:bottom w:val="single" w:sz="4" w:space="0" w:color="auto"/>
            </w:tcBorders>
          </w:tcPr>
          <w:p w:rsidR="002F7C9A" w:rsidRDefault="002F7C9A" w:rsidP="008518F4">
            <w:pPr>
              <w:pStyle w:val="ConsPlusNormal"/>
              <w:ind w:firstLine="0"/>
              <w:jc w:val="center"/>
            </w:pPr>
            <w:r>
              <w:t>ИТ</w:t>
            </w:r>
          </w:p>
          <w:p w:rsidR="002F7C9A" w:rsidRDefault="002F7C9A" w:rsidP="008518F4">
            <w:pPr>
              <w:pStyle w:val="ConsPlusNormal"/>
              <w:ind w:firstLine="0"/>
              <w:jc w:val="center"/>
            </w:pPr>
          </w:p>
        </w:tc>
        <w:tc>
          <w:tcPr>
            <w:tcW w:w="708" w:type="dxa"/>
            <w:tcBorders>
              <w:bottom w:val="single" w:sz="4" w:space="0" w:color="auto"/>
            </w:tcBorders>
          </w:tcPr>
          <w:p w:rsidR="002F7C9A" w:rsidRPr="00D90B05" w:rsidRDefault="002F7C9A" w:rsidP="008518F4">
            <w:pPr>
              <w:pStyle w:val="ConsPlusNormal"/>
              <w:ind w:firstLine="0"/>
              <w:jc w:val="center"/>
            </w:pPr>
            <w:r>
              <w:t>Ж-1</w:t>
            </w:r>
          </w:p>
          <w:p w:rsidR="002F7C9A" w:rsidRDefault="002F7C9A" w:rsidP="008518F4">
            <w:pPr>
              <w:pStyle w:val="ConsPlusNormal"/>
              <w:ind w:firstLine="0"/>
              <w:jc w:val="center"/>
            </w:pPr>
          </w:p>
        </w:tc>
        <w:tc>
          <w:tcPr>
            <w:tcW w:w="709" w:type="dxa"/>
            <w:tcBorders>
              <w:bottom w:val="single" w:sz="4" w:space="0" w:color="auto"/>
            </w:tcBorders>
          </w:tcPr>
          <w:p w:rsidR="002F7C9A" w:rsidRDefault="002F7C9A" w:rsidP="008518F4">
            <w:pPr>
              <w:pStyle w:val="ConsPlusNormal"/>
              <w:ind w:firstLine="0"/>
              <w:jc w:val="center"/>
            </w:pPr>
          </w:p>
        </w:tc>
      </w:tr>
      <w:tr w:rsidR="002F7C9A" w:rsidTr="008518F4">
        <w:tblPrEx>
          <w:tblBorders>
            <w:insideH w:val="none" w:sz="0" w:space="0" w:color="auto"/>
          </w:tblBorders>
        </w:tblPrEx>
        <w:tc>
          <w:tcPr>
            <w:tcW w:w="2465" w:type="dxa"/>
            <w:tcBorders>
              <w:top w:val="single" w:sz="4" w:space="0" w:color="auto"/>
              <w:bottom w:val="single" w:sz="4" w:space="0" w:color="auto"/>
            </w:tcBorders>
          </w:tcPr>
          <w:p w:rsidR="002F7C9A" w:rsidRDefault="002F7C9A" w:rsidP="008518F4">
            <w:pPr>
              <w:pStyle w:val="ConsPlusNormal"/>
              <w:ind w:firstLine="0"/>
              <w:jc w:val="both"/>
            </w:pPr>
            <w:bookmarkStart w:id="244" w:name="P269"/>
            <w:bookmarkEnd w:id="244"/>
            <w:r>
              <w:t>Выставочно-ярмарочная деятельность</w:t>
            </w:r>
          </w:p>
        </w:tc>
        <w:tc>
          <w:tcPr>
            <w:tcW w:w="5953" w:type="dxa"/>
            <w:tcBorders>
              <w:top w:val="single" w:sz="4" w:space="0" w:color="auto"/>
              <w:bottom w:val="single" w:sz="4" w:space="0" w:color="auto"/>
            </w:tcBorders>
          </w:tcPr>
          <w:p w:rsidR="002F7C9A" w:rsidRDefault="002F7C9A" w:rsidP="008518F4">
            <w:pPr>
              <w:pStyle w:val="ConsPlusNormal"/>
              <w:ind w:firstLine="0"/>
              <w:jc w:val="both"/>
            </w:pPr>
            <w: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09" w:type="dxa"/>
            <w:tcBorders>
              <w:top w:val="single" w:sz="4" w:space="0" w:color="auto"/>
              <w:bottom w:val="single" w:sz="4" w:space="0" w:color="auto"/>
            </w:tcBorders>
          </w:tcPr>
          <w:p w:rsidR="002F7C9A" w:rsidRDefault="002F7C9A" w:rsidP="008518F4">
            <w:pPr>
              <w:pStyle w:val="ConsPlusNormal"/>
              <w:ind w:firstLine="0"/>
              <w:jc w:val="center"/>
            </w:pPr>
            <w:r>
              <w:t>4.10</w:t>
            </w:r>
          </w:p>
        </w:tc>
        <w:tc>
          <w:tcPr>
            <w:tcW w:w="709" w:type="dxa"/>
            <w:tcBorders>
              <w:top w:val="single" w:sz="4" w:space="0" w:color="auto"/>
              <w:bottom w:val="single" w:sz="4" w:space="0" w:color="auto"/>
            </w:tcBorders>
          </w:tcPr>
          <w:p w:rsidR="002F7C9A" w:rsidRPr="00F168AB" w:rsidRDefault="002F7C9A" w:rsidP="008518F4">
            <w:pPr>
              <w:pStyle w:val="ConsPlusNormal"/>
              <w:ind w:firstLine="0"/>
            </w:pPr>
            <w:r>
              <w:t>Ж-1</w:t>
            </w:r>
          </w:p>
          <w:p w:rsidR="002F7C9A" w:rsidRDefault="002F7C9A" w:rsidP="008518F4">
            <w:pPr>
              <w:pStyle w:val="ConsPlusNormal"/>
              <w:ind w:firstLine="0"/>
              <w:jc w:val="center"/>
            </w:pPr>
          </w:p>
        </w:tc>
        <w:tc>
          <w:tcPr>
            <w:tcW w:w="708" w:type="dxa"/>
            <w:tcBorders>
              <w:top w:val="single" w:sz="4" w:space="0" w:color="auto"/>
              <w:bottom w:val="single" w:sz="4" w:space="0" w:color="auto"/>
            </w:tcBorders>
          </w:tcPr>
          <w:p w:rsidR="002F7C9A" w:rsidRPr="008C31A4" w:rsidRDefault="002F7C9A" w:rsidP="008518F4">
            <w:pPr>
              <w:pStyle w:val="ConsPlusNormal"/>
              <w:ind w:firstLine="0"/>
              <w:jc w:val="center"/>
            </w:pPr>
            <w:r>
              <w:t>ИТ</w:t>
            </w:r>
          </w:p>
          <w:p w:rsidR="002F7C9A" w:rsidRDefault="002F7C9A" w:rsidP="008518F4">
            <w:pPr>
              <w:pStyle w:val="ConsPlusNormal"/>
              <w:ind w:firstLine="0"/>
              <w:jc w:val="center"/>
            </w:pPr>
            <w:r>
              <w:t>С</w:t>
            </w:r>
            <w:r w:rsidRPr="008C31A4">
              <w:t>-2</w:t>
            </w:r>
          </w:p>
        </w:tc>
        <w:tc>
          <w:tcPr>
            <w:tcW w:w="709" w:type="dxa"/>
            <w:tcBorders>
              <w:top w:val="single" w:sz="4" w:space="0" w:color="auto"/>
              <w:bottom w:val="single" w:sz="4" w:space="0" w:color="auto"/>
            </w:tcBorders>
          </w:tcPr>
          <w:p w:rsidR="002F7C9A" w:rsidRDefault="002F7C9A" w:rsidP="008518F4">
            <w:pPr>
              <w:pStyle w:val="ConsPlusNormal"/>
              <w:ind w:firstLine="0"/>
              <w:jc w:val="center"/>
            </w:pPr>
          </w:p>
        </w:tc>
      </w:tr>
      <w:tr w:rsidR="002F7C9A" w:rsidTr="008518F4">
        <w:tblPrEx>
          <w:tblBorders>
            <w:insideH w:val="none" w:sz="0" w:space="0" w:color="auto"/>
          </w:tblBorders>
        </w:tblPrEx>
        <w:trPr>
          <w:trHeight w:val="2264"/>
        </w:trPr>
        <w:tc>
          <w:tcPr>
            <w:tcW w:w="2465" w:type="dxa"/>
            <w:tcBorders>
              <w:top w:val="single" w:sz="4" w:space="0" w:color="auto"/>
              <w:bottom w:val="single" w:sz="4" w:space="0" w:color="auto"/>
            </w:tcBorders>
          </w:tcPr>
          <w:p w:rsidR="002F7C9A" w:rsidRPr="00AF719F" w:rsidRDefault="002F7C9A" w:rsidP="008518F4">
            <w:pPr>
              <w:pStyle w:val="ConsPlusNormal"/>
              <w:ind w:firstLine="0"/>
              <w:rPr>
                <w:b/>
                <w:i/>
                <w:u w:val="single"/>
              </w:rPr>
            </w:pPr>
            <w:r w:rsidRPr="00AF719F">
              <w:rPr>
                <w:b/>
                <w:i/>
                <w:u w:val="single"/>
              </w:rPr>
              <w:t xml:space="preserve">Отдых (рекреация) </w:t>
            </w:r>
          </w:p>
        </w:tc>
        <w:tc>
          <w:tcPr>
            <w:tcW w:w="5953" w:type="dxa"/>
            <w:tcBorders>
              <w:top w:val="single" w:sz="4" w:space="0" w:color="auto"/>
              <w:bottom w:val="single" w:sz="4" w:space="0" w:color="auto"/>
            </w:tcBorders>
          </w:tcPr>
          <w:p w:rsidR="002F7C9A" w:rsidRDefault="002F7C9A" w:rsidP="008518F4">
            <w:pPr>
              <w:pStyle w:val="ConsPlusNormal"/>
              <w:ind w:firstLine="0"/>
              <w:jc w:val="both"/>
            </w:pPr>
            <w: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2F7C9A" w:rsidRDefault="002F7C9A" w:rsidP="008518F4">
            <w:pPr>
              <w:pStyle w:val="ConsPlusNormal"/>
              <w:ind w:firstLine="0"/>
              <w:jc w:val="both"/>
            </w:pPr>
            <w:r>
              <w:t xml:space="preserve">Содержание данного вида разрешенного использования включает в себя содержание видов разрешенного использования с </w:t>
            </w:r>
            <w:hyperlink w:anchor="P279" w:history="1">
              <w:r>
                <w:rPr>
                  <w:color w:val="0000FF"/>
                </w:rPr>
                <w:t>кодами 5.1</w:t>
              </w:r>
            </w:hyperlink>
            <w:r>
              <w:t xml:space="preserve"> - </w:t>
            </w:r>
            <w:hyperlink w:anchor="P299" w:history="1">
              <w:r>
                <w:rPr>
                  <w:color w:val="0000FF"/>
                </w:rPr>
                <w:t>5.5</w:t>
              </w:r>
            </w:hyperlink>
          </w:p>
        </w:tc>
        <w:tc>
          <w:tcPr>
            <w:tcW w:w="709" w:type="dxa"/>
            <w:tcBorders>
              <w:top w:val="single" w:sz="4" w:space="0" w:color="auto"/>
              <w:bottom w:val="single" w:sz="4" w:space="0" w:color="auto"/>
            </w:tcBorders>
          </w:tcPr>
          <w:p w:rsidR="002F7C9A" w:rsidRDefault="002F7C9A" w:rsidP="008518F4">
            <w:pPr>
              <w:pStyle w:val="ConsPlusNormal"/>
              <w:ind w:firstLine="0"/>
              <w:jc w:val="center"/>
            </w:pPr>
            <w:r>
              <w:t>5.0</w:t>
            </w:r>
          </w:p>
        </w:tc>
        <w:tc>
          <w:tcPr>
            <w:tcW w:w="709" w:type="dxa"/>
            <w:tcBorders>
              <w:top w:val="single" w:sz="4" w:space="0" w:color="auto"/>
              <w:bottom w:val="single" w:sz="4" w:space="0" w:color="auto"/>
            </w:tcBorders>
          </w:tcPr>
          <w:p w:rsidR="002F7C9A" w:rsidRDefault="002F7C9A" w:rsidP="008518F4">
            <w:pPr>
              <w:pStyle w:val="ConsPlusNormal"/>
              <w:ind w:firstLine="0"/>
              <w:jc w:val="center"/>
            </w:pPr>
          </w:p>
        </w:tc>
        <w:tc>
          <w:tcPr>
            <w:tcW w:w="708" w:type="dxa"/>
            <w:tcBorders>
              <w:top w:val="single" w:sz="4" w:space="0" w:color="auto"/>
              <w:bottom w:val="single" w:sz="4" w:space="0" w:color="auto"/>
            </w:tcBorders>
          </w:tcPr>
          <w:p w:rsidR="002F7C9A" w:rsidRDefault="002F7C9A" w:rsidP="008518F4">
            <w:pPr>
              <w:pStyle w:val="ConsPlusNormal"/>
              <w:ind w:firstLine="0"/>
              <w:jc w:val="center"/>
            </w:pPr>
          </w:p>
        </w:tc>
        <w:tc>
          <w:tcPr>
            <w:tcW w:w="709" w:type="dxa"/>
            <w:tcBorders>
              <w:top w:val="single" w:sz="4" w:space="0" w:color="auto"/>
              <w:bottom w:val="single" w:sz="4" w:space="0" w:color="auto"/>
            </w:tcBorders>
          </w:tcPr>
          <w:p w:rsidR="002F7C9A" w:rsidRDefault="002F7C9A" w:rsidP="008518F4">
            <w:pPr>
              <w:pStyle w:val="ConsPlusNormal"/>
              <w:ind w:firstLine="0"/>
              <w:jc w:val="center"/>
            </w:pPr>
          </w:p>
        </w:tc>
      </w:tr>
      <w:tr w:rsidR="002F7C9A" w:rsidTr="008518F4">
        <w:tblPrEx>
          <w:tblBorders>
            <w:insideH w:val="none" w:sz="0" w:space="0" w:color="auto"/>
          </w:tblBorders>
        </w:tblPrEx>
        <w:tc>
          <w:tcPr>
            <w:tcW w:w="2465" w:type="dxa"/>
            <w:tcBorders>
              <w:bottom w:val="nil"/>
            </w:tcBorders>
          </w:tcPr>
          <w:p w:rsidR="002F7C9A" w:rsidRDefault="002F7C9A" w:rsidP="008518F4">
            <w:pPr>
              <w:pStyle w:val="ConsPlusNormal"/>
              <w:ind w:firstLine="0"/>
              <w:jc w:val="both"/>
            </w:pPr>
            <w:bookmarkStart w:id="245" w:name="P279"/>
            <w:bookmarkEnd w:id="245"/>
            <w:r>
              <w:t>Спорт</w:t>
            </w:r>
          </w:p>
        </w:tc>
        <w:tc>
          <w:tcPr>
            <w:tcW w:w="5953" w:type="dxa"/>
            <w:tcBorders>
              <w:bottom w:val="nil"/>
            </w:tcBorders>
          </w:tcPr>
          <w:p w:rsidR="002F7C9A" w:rsidRDefault="002F7C9A" w:rsidP="008518F4">
            <w:pPr>
              <w:pStyle w:val="ConsPlusNormal"/>
              <w:ind w:firstLine="0"/>
              <w:jc w:val="both"/>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r w:rsidRPr="005A0553">
              <w:t xml:space="preserve"> </w:t>
            </w:r>
            <w:r>
              <w:t>размещение спортивных баз и лагерей</w:t>
            </w:r>
          </w:p>
        </w:tc>
        <w:tc>
          <w:tcPr>
            <w:tcW w:w="709" w:type="dxa"/>
            <w:tcBorders>
              <w:bottom w:val="nil"/>
            </w:tcBorders>
          </w:tcPr>
          <w:p w:rsidR="002F7C9A" w:rsidRDefault="002F7C9A" w:rsidP="008518F4">
            <w:pPr>
              <w:pStyle w:val="ConsPlusNormal"/>
              <w:ind w:firstLine="0"/>
              <w:jc w:val="center"/>
            </w:pPr>
            <w:r>
              <w:t>5.1</w:t>
            </w:r>
          </w:p>
        </w:tc>
        <w:tc>
          <w:tcPr>
            <w:tcW w:w="709" w:type="dxa"/>
            <w:tcBorders>
              <w:bottom w:val="nil"/>
            </w:tcBorders>
          </w:tcPr>
          <w:p w:rsidR="002F7C9A" w:rsidRDefault="002F7C9A" w:rsidP="008518F4">
            <w:pPr>
              <w:pStyle w:val="ConsPlusNormal"/>
              <w:ind w:firstLine="0"/>
              <w:jc w:val="center"/>
            </w:pPr>
            <w:r>
              <w:t>Ж-1</w:t>
            </w:r>
          </w:p>
          <w:p w:rsidR="002F7C9A" w:rsidRPr="002957E5" w:rsidRDefault="002F7C9A" w:rsidP="008518F4">
            <w:pPr>
              <w:pStyle w:val="ConsPlusNormal"/>
              <w:ind w:firstLine="0"/>
              <w:rPr>
                <w:lang w:val="en-US"/>
              </w:rPr>
            </w:pPr>
            <w:r w:rsidRPr="002957E5">
              <w:t xml:space="preserve">  Р</w:t>
            </w:r>
            <w:r w:rsidRPr="002957E5">
              <w:rPr>
                <w:lang w:val="en-US"/>
              </w:rPr>
              <w:t>-1</w:t>
            </w:r>
          </w:p>
          <w:p w:rsidR="002F7C9A" w:rsidRPr="002957E5" w:rsidRDefault="002F7C9A" w:rsidP="008518F4">
            <w:pPr>
              <w:pStyle w:val="ConsPlusNormal"/>
              <w:ind w:firstLine="0"/>
              <w:jc w:val="center"/>
            </w:pPr>
            <w:r w:rsidRPr="002957E5">
              <w:t>Р-2</w:t>
            </w:r>
          </w:p>
          <w:p w:rsidR="002F7C9A" w:rsidRDefault="002F7C9A" w:rsidP="008518F4">
            <w:pPr>
              <w:pStyle w:val="ConsPlusNormal"/>
              <w:ind w:firstLine="0"/>
              <w:jc w:val="center"/>
            </w:pPr>
            <w:r>
              <w:t>Р-3</w:t>
            </w:r>
          </w:p>
        </w:tc>
        <w:tc>
          <w:tcPr>
            <w:tcW w:w="708" w:type="dxa"/>
            <w:tcBorders>
              <w:bottom w:val="nil"/>
            </w:tcBorders>
          </w:tcPr>
          <w:p w:rsidR="002F7C9A" w:rsidRDefault="002F7C9A" w:rsidP="008518F4">
            <w:pPr>
              <w:pStyle w:val="ConsPlusNormal"/>
              <w:ind w:firstLine="0"/>
              <w:jc w:val="center"/>
            </w:pPr>
            <w:r>
              <w:t>ИТ</w:t>
            </w:r>
          </w:p>
        </w:tc>
        <w:tc>
          <w:tcPr>
            <w:tcW w:w="709" w:type="dxa"/>
            <w:tcBorders>
              <w:bottom w:val="nil"/>
            </w:tcBorders>
          </w:tcPr>
          <w:p w:rsidR="002F7C9A" w:rsidRDefault="002F7C9A" w:rsidP="008518F4">
            <w:pPr>
              <w:pStyle w:val="ConsPlusNormal"/>
              <w:ind w:firstLine="0"/>
              <w:jc w:val="center"/>
            </w:pPr>
          </w:p>
        </w:tc>
      </w:tr>
      <w:tr w:rsidR="002F7C9A" w:rsidTr="008518F4">
        <w:tc>
          <w:tcPr>
            <w:tcW w:w="2465" w:type="dxa"/>
          </w:tcPr>
          <w:p w:rsidR="002F7C9A" w:rsidRDefault="002F7C9A" w:rsidP="008518F4">
            <w:pPr>
              <w:pStyle w:val="ConsPlusNormal"/>
              <w:ind w:firstLine="0"/>
              <w:jc w:val="both"/>
            </w:pPr>
            <w:r>
              <w:t xml:space="preserve">Природно-познавательный туризм </w:t>
            </w:r>
          </w:p>
        </w:tc>
        <w:tc>
          <w:tcPr>
            <w:tcW w:w="5953" w:type="dxa"/>
          </w:tcPr>
          <w:p w:rsidR="002F7C9A" w:rsidRDefault="002F7C9A" w:rsidP="008518F4">
            <w:pPr>
              <w:pStyle w:val="ConsPlusNormal"/>
              <w:ind w:firstLine="0"/>
              <w:jc w:val="both"/>
            </w:pPr>
            <w: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2F7C9A" w:rsidRDefault="002F7C9A" w:rsidP="008518F4">
            <w:pPr>
              <w:pStyle w:val="ConsPlusNormal"/>
              <w:ind w:firstLine="0"/>
              <w:jc w:val="both"/>
            </w:pPr>
            <w:r>
              <w:t>осуществление необходимых природоохранных и природовосстановительных мероприятий</w:t>
            </w:r>
          </w:p>
        </w:tc>
        <w:tc>
          <w:tcPr>
            <w:tcW w:w="709" w:type="dxa"/>
          </w:tcPr>
          <w:p w:rsidR="002F7C9A" w:rsidRDefault="002F7C9A" w:rsidP="008518F4">
            <w:pPr>
              <w:pStyle w:val="ConsPlusNormal"/>
              <w:ind w:firstLine="0"/>
              <w:jc w:val="center"/>
            </w:pPr>
            <w:r>
              <w:t>5.2</w:t>
            </w:r>
          </w:p>
        </w:tc>
        <w:tc>
          <w:tcPr>
            <w:tcW w:w="709" w:type="dxa"/>
          </w:tcPr>
          <w:p w:rsidR="002F7C9A" w:rsidRDefault="002F7C9A" w:rsidP="008518F4">
            <w:pPr>
              <w:pStyle w:val="ConsPlusNormal"/>
              <w:ind w:firstLine="0"/>
              <w:jc w:val="center"/>
            </w:pPr>
            <w:r>
              <w:t>Р-2</w:t>
            </w:r>
          </w:p>
          <w:p w:rsidR="002F7C9A" w:rsidRDefault="002F7C9A" w:rsidP="008518F4">
            <w:pPr>
              <w:pStyle w:val="ConsPlusNormal"/>
              <w:ind w:firstLine="0"/>
              <w:jc w:val="center"/>
            </w:pPr>
            <w:r>
              <w:t xml:space="preserve">Р-3 </w:t>
            </w:r>
          </w:p>
        </w:tc>
        <w:tc>
          <w:tcPr>
            <w:tcW w:w="708" w:type="dxa"/>
          </w:tcPr>
          <w:p w:rsidR="002F7C9A" w:rsidRDefault="002F7C9A" w:rsidP="008518F4">
            <w:pPr>
              <w:pStyle w:val="ConsPlusNormal"/>
              <w:ind w:firstLine="0"/>
              <w:jc w:val="center"/>
            </w:pPr>
            <w:r>
              <w:t>ИТ</w:t>
            </w:r>
          </w:p>
        </w:tc>
        <w:tc>
          <w:tcPr>
            <w:tcW w:w="709" w:type="dxa"/>
          </w:tcPr>
          <w:p w:rsidR="002F7C9A" w:rsidRDefault="002F7C9A" w:rsidP="008518F4">
            <w:pPr>
              <w:pStyle w:val="ConsPlusNormal"/>
              <w:ind w:firstLine="0"/>
              <w:jc w:val="center"/>
            </w:pPr>
          </w:p>
        </w:tc>
      </w:tr>
      <w:tr w:rsidR="002F7C9A" w:rsidTr="008518F4">
        <w:tc>
          <w:tcPr>
            <w:tcW w:w="2465" w:type="dxa"/>
          </w:tcPr>
          <w:p w:rsidR="002F7C9A" w:rsidRDefault="002F7C9A" w:rsidP="008518F4">
            <w:pPr>
              <w:pStyle w:val="ConsPlusNormal"/>
              <w:ind w:firstLine="0"/>
              <w:jc w:val="both"/>
            </w:pPr>
            <w:r>
              <w:t>Охота и рыбалка</w:t>
            </w:r>
          </w:p>
          <w:p w:rsidR="002F7C9A" w:rsidRDefault="002F7C9A" w:rsidP="008518F4">
            <w:pPr>
              <w:pStyle w:val="ConsPlusNormal"/>
              <w:ind w:firstLine="0"/>
              <w:jc w:val="both"/>
            </w:pPr>
          </w:p>
        </w:tc>
        <w:tc>
          <w:tcPr>
            <w:tcW w:w="5953" w:type="dxa"/>
          </w:tcPr>
          <w:p w:rsidR="002F7C9A" w:rsidRDefault="002F7C9A" w:rsidP="008518F4">
            <w:pPr>
              <w:pStyle w:val="ConsPlusNormal"/>
              <w:ind w:firstLine="0"/>
              <w:jc w:val="both"/>
            </w:pPr>
            <w: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709" w:type="dxa"/>
          </w:tcPr>
          <w:p w:rsidR="002F7C9A" w:rsidRDefault="002F7C9A" w:rsidP="008518F4">
            <w:pPr>
              <w:pStyle w:val="ConsPlusNormal"/>
              <w:ind w:firstLine="0"/>
              <w:jc w:val="center"/>
            </w:pPr>
            <w:r>
              <w:t>5.3</w:t>
            </w:r>
          </w:p>
        </w:tc>
        <w:tc>
          <w:tcPr>
            <w:tcW w:w="709" w:type="dxa"/>
          </w:tcPr>
          <w:p w:rsidR="002F7C9A" w:rsidRDefault="002F7C9A" w:rsidP="008518F4">
            <w:pPr>
              <w:pStyle w:val="ConsPlusNormal"/>
              <w:ind w:firstLine="0"/>
              <w:jc w:val="center"/>
            </w:pPr>
            <w:r>
              <w:t>Р-1</w:t>
            </w:r>
          </w:p>
          <w:p w:rsidR="002F7C9A" w:rsidRDefault="002F7C9A" w:rsidP="008518F4">
            <w:pPr>
              <w:pStyle w:val="ConsPlusNormal"/>
              <w:ind w:firstLine="0"/>
              <w:jc w:val="center"/>
            </w:pPr>
            <w:r>
              <w:t>Р-2</w:t>
            </w:r>
          </w:p>
          <w:p w:rsidR="002F7C9A" w:rsidRDefault="002F7C9A" w:rsidP="008518F4">
            <w:pPr>
              <w:pStyle w:val="ConsPlusNormal"/>
              <w:ind w:firstLine="0"/>
              <w:jc w:val="center"/>
            </w:pPr>
            <w:r>
              <w:t>Р-3</w:t>
            </w:r>
          </w:p>
        </w:tc>
        <w:tc>
          <w:tcPr>
            <w:tcW w:w="708" w:type="dxa"/>
          </w:tcPr>
          <w:p w:rsidR="002F7C9A" w:rsidRDefault="002F7C9A" w:rsidP="008518F4">
            <w:pPr>
              <w:pStyle w:val="ConsPlusNormal"/>
              <w:ind w:firstLine="0"/>
              <w:jc w:val="center"/>
            </w:pPr>
            <w:r>
              <w:t>ИТ</w:t>
            </w:r>
          </w:p>
        </w:tc>
        <w:tc>
          <w:tcPr>
            <w:tcW w:w="709" w:type="dxa"/>
          </w:tcPr>
          <w:p w:rsidR="002F7C9A" w:rsidRPr="00C4729D" w:rsidRDefault="002F7C9A" w:rsidP="008518F4">
            <w:pPr>
              <w:pStyle w:val="ConsPlusNormal"/>
              <w:ind w:firstLine="0"/>
              <w:jc w:val="center"/>
              <w:rPr>
                <w:color w:val="000000"/>
              </w:rPr>
            </w:pPr>
          </w:p>
        </w:tc>
      </w:tr>
      <w:tr w:rsidR="002F7C9A" w:rsidTr="008518F4">
        <w:tc>
          <w:tcPr>
            <w:tcW w:w="2465" w:type="dxa"/>
          </w:tcPr>
          <w:p w:rsidR="002F7C9A" w:rsidRDefault="002F7C9A" w:rsidP="008518F4">
            <w:pPr>
              <w:pStyle w:val="ConsPlusNormal"/>
              <w:ind w:firstLine="0"/>
            </w:pPr>
            <w:r>
              <w:t>Причалы  для маломерных судов</w:t>
            </w:r>
          </w:p>
        </w:tc>
        <w:tc>
          <w:tcPr>
            <w:tcW w:w="5953" w:type="dxa"/>
          </w:tcPr>
          <w:p w:rsidR="002F7C9A" w:rsidRDefault="002F7C9A" w:rsidP="008518F4">
            <w:pPr>
              <w:pStyle w:val="ConsPlusNormal"/>
              <w:ind w:firstLine="0"/>
              <w:jc w:val="both"/>
            </w:pPr>
            <w:r>
              <w:t>Размещение сооружений, предназначенных для причаливания, хранения и обслуживания яхт, катеров, лодок и других маломерных судов</w:t>
            </w:r>
          </w:p>
        </w:tc>
        <w:tc>
          <w:tcPr>
            <w:tcW w:w="709" w:type="dxa"/>
          </w:tcPr>
          <w:p w:rsidR="002F7C9A" w:rsidRDefault="002F7C9A" w:rsidP="008518F4">
            <w:pPr>
              <w:pStyle w:val="ConsPlusNormal"/>
              <w:ind w:firstLine="0"/>
              <w:jc w:val="center"/>
            </w:pPr>
            <w:r>
              <w:t>5.4</w:t>
            </w:r>
          </w:p>
        </w:tc>
        <w:tc>
          <w:tcPr>
            <w:tcW w:w="709" w:type="dxa"/>
          </w:tcPr>
          <w:p w:rsidR="002F7C9A" w:rsidRDefault="002F7C9A" w:rsidP="008518F4">
            <w:pPr>
              <w:pStyle w:val="ConsPlusNormal"/>
              <w:ind w:firstLine="0"/>
              <w:jc w:val="center"/>
            </w:pPr>
            <w:r>
              <w:t xml:space="preserve">Р-1 </w:t>
            </w:r>
          </w:p>
          <w:p w:rsidR="002F7C9A" w:rsidRDefault="002F7C9A" w:rsidP="008518F4">
            <w:pPr>
              <w:pStyle w:val="ConsPlusNormal"/>
              <w:ind w:firstLine="0"/>
              <w:jc w:val="center"/>
            </w:pPr>
            <w:r>
              <w:t>Р-2</w:t>
            </w:r>
          </w:p>
          <w:p w:rsidR="002F7C9A" w:rsidRDefault="002F7C9A" w:rsidP="008518F4">
            <w:pPr>
              <w:pStyle w:val="ConsPlusNormal"/>
              <w:ind w:firstLine="0"/>
              <w:jc w:val="center"/>
            </w:pPr>
            <w:r>
              <w:t>Р-3</w:t>
            </w:r>
          </w:p>
        </w:tc>
        <w:tc>
          <w:tcPr>
            <w:tcW w:w="708" w:type="dxa"/>
          </w:tcPr>
          <w:p w:rsidR="002F7C9A" w:rsidRDefault="002F7C9A" w:rsidP="008518F4">
            <w:pPr>
              <w:pStyle w:val="ConsPlusNormal"/>
              <w:ind w:firstLine="0"/>
              <w:jc w:val="center"/>
            </w:pPr>
            <w:r>
              <w:t>ИТ</w:t>
            </w:r>
          </w:p>
        </w:tc>
        <w:tc>
          <w:tcPr>
            <w:tcW w:w="709" w:type="dxa"/>
          </w:tcPr>
          <w:p w:rsidR="002F7C9A" w:rsidRDefault="002F7C9A" w:rsidP="008518F4">
            <w:pPr>
              <w:pStyle w:val="ConsPlusNormal"/>
              <w:ind w:firstLine="0"/>
              <w:jc w:val="center"/>
            </w:pPr>
          </w:p>
        </w:tc>
      </w:tr>
      <w:tr w:rsidR="002F7C9A" w:rsidTr="008518F4">
        <w:tblPrEx>
          <w:tblBorders>
            <w:insideH w:val="none" w:sz="0" w:space="0" w:color="auto"/>
          </w:tblBorders>
        </w:tblPrEx>
        <w:tc>
          <w:tcPr>
            <w:tcW w:w="2465" w:type="dxa"/>
            <w:tcBorders>
              <w:bottom w:val="nil"/>
            </w:tcBorders>
          </w:tcPr>
          <w:p w:rsidR="002F7C9A" w:rsidRPr="00AF719F" w:rsidRDefault="002F7C9A" w:rsidP="008518F4">
            <w:pPr>
              <w:pStyle w:val="ConsPlusNormal"/>
              <w:ind w:firstLine="0"/>
              <w:rPr>
                <w:b/>
                <w:i/>
                <w:u w:val="single"/>
              </w:rPr>
            </w:pPr>
            <w:bookmarkStart w:id="246" w:name="P299"/>
            <w:bookmarkEnd w:id="246"/>
            <w:r w:rsidRPr="00AF719F">
              <w:rPr>
                <w:b/>
                <w:i/>
                <w:u w:val="single"/>
              </w:rPr>
              <w:t>Производственная деятельность</w:t>
            </w:r>
          </w:p>
        </w:tc>
        <w:tc>
          <w:tcPr>
            <w:tcW w:w="5953" w:type="dxa"/>
            <w:tcBorders>
              <w:bottom w:val="nil"/>
            </w:tcBorders>
          </w:tcPr>
          <w:p w:rsidR="002F7C9A" w:rsidRDefault="002F7C9A" w:rsidP="008518F4">
            <w:pPr>
              <w:pStyle w:val="ConsPlusNormal"/>
              <w:ind w:firstLine="0"/>
              <w:jc w:val="both"/>
            </w:pPr>
            <w:r>
              <w:t>Размещение объектов капитального строительства в целях добычи недр, их переработки, изготовления вещей промышленным способом.</w:t>
            </w:r>
          </w:p>
        </w:tc>
        <w:tc>
          <w:tcPr>
            <w:tcW w:w="709" w:type="dxa"/>
            <w:tcBorders>
              <w:bottom w:val="nil"/>
            </w:tcBorders>
          </w:tcPr>
          <w:p w:rsidR="002F7C9A" w:rsidRDefault="002F7C9A" w:rsidP="008518F4">
            <w:pPr>
              <w:pStyle w:val="ConsPlusNormal"/>
              <w:ind w:firstLine="0"/>
              <w:jc w:val="center"/>
            </w:pPr>
            <w:r>
              <w:t>6.0</w:t>
            </w:r>
          </w:p>
        </w:tc>
        <w:tc>
          <w:tcPr>
            <w:tcW w:w="709" w:type="dxa"/>
            <w:tcBorders>
              <w:bottom w:val="nil"/>
            </w:tcBorders>
          </w:tcPr>
          <w:p w:rsidR="002F7C9A" w:rsidRDefault="002F7C9A" w:rsidP="008518F4">
            <w:pPr>
              <w:pStyle w:val="ConsPlusNormal"/>
              <w:ind w:firstLine="0"/>
              <w:jc w:val="center"/>
            </w:pPr>
          </w:p>
        </w:tc>
        <w:tc>
          <w:tcPr>
            <w:tcW w:w="708" w:type="dxa"/>
            <w:tcBorders>
              <w:bottom w:val="nil"/>
            </w:tcBorders>
          </w:tcPr>
          <w:p w:rsidR="002F7C9A" w:rsidRDefault="002F7C9A" w:rsidP="008518F4">
            <w:pPr>
              <w:pStyle w:val="ConsPlusNormal"/>
              <w:ind w:firstLine="0"/>
              <w:jc w:val="center"/>
            </w:pPr>
          </w:p>
        </w:tc>
        <w:tc>
          <w:tcPr>
            <w:tcW w:w="709" w:type="dxa"/>
            <w:tcBorders>
              <w:bottom w:val="nil"/>
            </w:tcBorders>
          </w:tcPr>
          <w:p w:rsidR="002F7C9A" w:rsidRDefault="002F7C9A" w:rsidP="008518F4">
            <w:pPr>
              <w:pStyle w:val="ConsPlusNormal"/>
              <w:ind w:firstLine="0"/>
              <w:jc w:val="center"/>
            </w:pPr>
          </w:p>
        </w:tc>
      </w:tr>
      <w:tr w:rsidR="002F7C9A" w:rsidTr="008518F4">
        <w:tc>
          <w:tcPr>
            <w:tcW w:w="2465" w:type="dxa"/>
          </w:tcPr>
          <w:p w:rsidR="002F7C9A" w:rsidRPr="000E4149" w:rsidRDefault="002F7C9A" w:rsidP="008518F4">
            <w:pPr>
              <w:pStyle w:val="ConsPlusNormal"/>
              <w:ind w:firstLine="0"/>
              <w:jc w:val="both"/>
            </w:pPr>
            <w:r w:rsidRPr="000E4149">
              <w:t>Пищевая промышленность</w:t>
            </w:r>
          </w:p>
        </w:tc>
        <w:tc>
          <w:tcPr>
            <w:tcW w:w="5953" w:type="dxa"/>
          </w:tcPr>
          <w:p w:rsidR="002F7C9A" w:rsidRPr="000E4149" w:rsidRDefault="002F7C9A" w:rsidP="008518F4">
            <w:pPr>
              <w:pStyle w:val="ConsPlusNormal"/>
              <w:ind w:firstLine="0"/>
              <w:jc w:val="both"/>
            </w:pPr>
            <w:r w:rsidRPr="000E4149">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w:t>
            </w:r>
          </w:p>
        </w:tc>
        <w:tc>
          <w:tcPr>
            <w:tcW w:w="709" w:type="dxa"/>
          </w:tcPr>
          <w:p w:rsidR="002F7C9A" w:rsidRPr="000E4149" w:rsidRDefault="002F7C9A" w:rsidP="008518F4">
            <w:pPr>
              <w:pStyle w:val="ConsPlusNormal"/>
              <w:ind w:firstLine="0"/>
              <w:jc w:val="center"/>
            </w:pPr>
            <w:r w:rsidRPr="000E4149">
              <w:t>6.4</w:t>
            </w:r>
          </w:p>
        </w:tc>
        <w:tc>
          <w:tcPr>
            <w:tcW w:w="709" w:type="dxa"/>
          </w:tcPr>
          <w:p w:rsidR="002F7C9A" w:rsidRPr="000E4149" w:rsidRDefault="002F7C9A" w:rsidP="008518F4">
            <w:pPr>
              <w:pStyle w:val="ConsPlusNormal"/>
              <w:ind w:firstLine="0"/>
              <w:jc w:val="center"/>
            </w:pPr>
            <w:r w:rsidRPr="000E4149">
              <w:t>Ж-1</w:t>
            </w:r>
          </w:p>
          <w:p w:rsidR="002F7C9A" w:rsidRPr="000E4149" w:rsidRDefault="002F7C9A" w:rsidP="008518F4">
            <w:pPr>
              <w:pStyle w:val="ConsPlusNormal"/>
              <w:ind w:firstLine="0"/>
              <w:jc w:val="center"/>
            </w:pPr>
          </w:p>
        </w:tc>
        <w:tc>
          <w:tcPr>
            <w:tcW w:w="708" w:type="dxa"/>
          </w:tcPr>
          <w:p w:rsidR="002F7C9A" w:rsidRPr="000E4149" w:rsidRDefault="002F7C9A" w:rsidP="008518F4">
            <w:pPr>
              <w:pStyle w:val="ConsPlusNormal"/>
              <w:ind w:firstLine="0"/>
              <w:jc w:val="center"/>
            </w:pPr>
            <w:r w:rsidRPr="000E4149">
              <w:t>ИТ</w:t>
            </w:r>
          </w:p>
        </w:tc>
        <w:tc>
          <w:tcPr>
            <w:tcW w:w="709" w:type="dxa"/>
          </w:tcPr>
          <w:p w:rsidR="002F7C9A" w:rsidRPr="00EA08D0" w:rsidRDefault="002F7C9A" w:rsidP="008518F4">
            <w:pPr>
              <w:pStyle w:val="ConsPlusNormal"/>
              <w:ind w:firstLine="0"/>
              <w:jc w:val="center"/>
              <w:rPr>
                <w:color w:val="FF0000"/>
              </w:rPr>
            </w:pPr>
          </w:p>
        </w:tc>
      </w:tr>
      <w:tr w:rsidR="002F7C9A" w:rsidTr="008518F4">
        <w:tc>
          <w:tcPr>
            <w:tcW w:w="2465" w:type="dxa"/>
          </w:tcPr>
          <w:p w:rsidR="002F7C9A" w:rsidRPr="000E4149" w:rsidRDefault="002F7C9A" w:rsidP="008518F4">
            <w:pPr>
              <w:pStyle w:val="ConsPlusNormal"/>
              <w:ind w:firstLine="0"/>
              <w:jc w:val="both"/>
            </w:pPr>
            <w:r w:rsidRPr="000E4149">
              <w:t>Строительная промышленность</w:t>
            </w:r>
          </w:p>
        </w:tc>
        <w:tc>
          <w:tcPr>
            <w:tcW w:w="5953" w:type="dxa"/>
          </w:tcPr>
          <w:p w:rsidR="002F7C9A" w:rsidRPr="000E4149" w:rsidRDefault="002F7C9A" w:rsidP="008518F4">
            <w:pPr>
              <w:pStyle w:val="ConsPlusNormal"/>
              <w:ind w:firstLine="0"/>
              <w:jc w:val="both"/>
            </w:pPr>
            <w:r w:rsidRPr="000E4149">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09" w:type="dxa"/>
          </w:tcPr>
          <w:p w:rsidR="002F7C9A" w:rsidRPr="000E4149" w:rsidRDefault="002F7C9A" w:rsidP="008518F4">
            <w:pPr>
              <w:pStyle w:val="ConsPlusNormal"/>
              <w:ind w:firstLine="0"/>
              <w:jc w:val="center"/>
            </w:pPr>
            <w:r w:rsidRPr="000E4149">
              <w:t>6.6</w:t>
            </w:r>
          </w:p>
        </w:tc>
        <w:tc>
          <w:tcPr>
            <w:tcW w:w="709" w:type="dxa"/>
          </w:tcPr>
          <w:p w:rsidR="002F7C9A" w:rsidRPr="000E4149" w:rsidRDefault="002F7C9A" w:rsidP="008518F4">
            <w:pPr>
              <w:pStyle w:val="ConsPlusNormal"/>
              <w:ind w:firstLine="0"/>
              <w:jc w:val="center"/>
            </w:pPr>
            <w:r w:rsidRPr="000E4149">
              <w:t xml:space="preserve">П-2 </w:t>
            </w:r>
          </w:p>
        </w:tc>
        <w:tc>
          <w:tcPr>
            <w:tcW w:w="708" w:type="dxa"/>
          </w:tcPr>
          <w:p w:rsidR="002F7C9A" w:rsidRPr="000E4149" w:rsidRDefault="002F7C9A" w:rsidP="008518F4">
            <w:pPr>
              <w:pStyle w:val="ConsPlusNormal"/>
              <w:ind w:firstLine="0"/>
              <w:jc w:val="center"/>
            </w:pPr>
            <w:r w:rsidRPr="000E4149">
              <w:t>ИТ</w:t>
            </w:r>
          </w:p>
        </w:tc>
        <w:tc>
          <w:tcPr>
            <w:tcW w:w="709" w:type="dxa"/>
          </w:tcPr>
          <w:p w:rsidR="002F7C9A" w:rsidRPr="00EA08D0" w:rsidRDefault="002F7C9A" w:rsidP="008518F4">
            <w:pPr>
              <w:pStyle w:val="ConsPlusNormal"/>
              <w:ind w:firstLine="0"/>
              <w:jc w:val="center"/>
              <w:rPr>
                <w:color w:val="FF0000"/>
              </w:rPr>
            </w:pPr>
          </w:p>
        </w:tc>
      </w:tr>
      <w:tr w:rsidR="002F7C9A" w:rsidTr="008518F4">
        <w:tc>
          <w:tcPr>
            <w:tcW w:w="2465" w:type="dxa"/>
          </w:tcPr>
          <w:p w:rsidR="002F7C9A" w:rsidRPr="000E4149" w:rsidRDefault="002F7C9A" w:rsidP="008518F4">
            <w:pPr>
              <w:pStyle w:val="ConsPlusNormal"/>
              <w:ind w:firstLine="0"/>
              <w:jc w:val="both"/>
            </w:pPr>
            <w:r w:rsidRPr="000E4149">
              <w:t xml:space="preserve">Связь </w:t>
            </w:r>
          </w:p>
        </w:tc>
        <w:tc>
          <w:tcPr>
            <w:tcW w:w="5953" w:type="dxa"/>
          </w:tcPr>
          <w:p w:rsidR="002F7C9A" w:rsidRPr="000E4149" w:rsidRDefault="002F7C9A" w:rsidP="008518F4">
            <w:pPr>
              <w:pStyle w:val="ConsPlusNormal"/>
              <w:ind w:firstLine="0"/>
              <w:jc w:val="both"/>
            </w:pPr>
            <w:r w:rsidRPr="000E4149">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46" w:history="1">
              <w:r w:rsidRPr="000E4149">
                <w:t>кодом 3.1</w:t>
              </w:r>
            </w:hyperlink>
          </w:p>
        </w:tc>
        <w:tc>
          <w:tcPr>
            <w:tcW w:w="709" w:type="dxa"/>
          </w:tcPr>
          <w:p w:rsidR="002F7C9A" w:rsidRPr="000E4149" w:rsidRDefault="002F7C9A" w:rsidP="008518F4">
            <w:pPr>
              <w:pStyle w:val="ConsPlusNormal"/>
              <w:ind w:firstLine="0"/>
              <w:jc w:val="center"/>
            </w:pPr>
            <w:r w:rsidRPr="000E4149">
              <w:t>6.8</w:t>
            </w:r>
          </w:p>
        </w:tc>
        <w:tc>
          <w:tcPr>
            <w:tcW w:w="709" w:type="dxa"/>
          </w:tcPr>
          <w:p w:rsidR="002F7C9A" w:rsidRPr="000E4149" w:rsidRDefault="002F7C9A" w:rsidP="008518F4">
            <w:pPr>
              <w:pStyle w:val="ConsPlusNormal"/>
              <w:ind w:firstLine="0"/>
              <w:jc w:val="center"/>
            </w:pPr>
            <w:r w:rsidRPr="000E4149">
              <w:t>ИТ</w:t>
            </w:r>
          </w:p>
        </w:tc>
        <w:tc>
          <w:tcPr>
            <w:tcW w:w="708" w:type="dxa"/>
          </w:tcPr>
          <w:p w:rsidR="002F7C9A" w:rsidRPr="000E4149" w:rsidRDefault="002F7C9A" w:rsidP="008518F4">
            <w:pPr>
              <w:pStyle w:val="ConsPlusNormal"/>
              <w:ind w:firstLine="0"/>
              <w:jc w:val="center"/>
            </w:pPr>
            <w:r w:rsidRPr="000E4149">
              <w:t>П-2</w:t>
            </w:r>
          </w:p>
          <w:p w:rsidR="002F7C9A" w:rsidRPr="000E4149" w:rsidRDefault="002F7C9A" w:rsidP="008518F4">
            <w:pPr>
              <w:pStyle w:val="ConsPlusNormal"/>
              <w:ind w:firstLine="0"/>
              <w:jc w:val="center"/>
            </w:pPr>
          </w:p>
        </w:tc>
        <w:tc>
          <w:tcPr>
            <w:tcW w:w="709" w:type="dxa"/>
          </w:tcPr>
          <w:p w:rsidR="002F7C9A" w:rsidRPr="00EA08D0" w:rsidRDefault="002F7C9A" w:rsidP="008518F4">
            <w:pPr>
              <w:pStyle w:val="ConsPlusNormal"/>
              <w:ind w:firstLine="0"/>
              <w:jc w:val="center"/>
              <w:rPr>
                <w:color w:val="FF0000"/>
              </w:rPr>
            </w:pPr>
          </w:p>
        </w:tc>
      </w:tr>
      <w:tr w:rsidR="002F7C9A" w:rsidTr="008518F4">
        <w:tc>
          <w:tcPr>
            <w:tcW w:w="2465" w:type="dxa"/>
          </w:tcPr>
          <w:p w:rsidR="002F7C9A" w:rsidRPr="000E4149" w:rsidRDefault="002F7C9A" w:rsidP="008518F4">
            <w:pPr>
              <w:pStyle w:val="ConsPlusNormal"/>
              <w:ind w:firstLine="0"/>
              <w:jc w:val="both"/>
            </w:pPr>
            <w:r w:rsidRPr="000E4149">
              <w:t>Склады</w:t>
            </w:r>
          </w:p>
        </w:tc>
        <w:tc>
          <w:tcPr>
            <w:tcW w:w="5953" w:type="dxa"/>
          </w:tcPr>
          <w:p w:rsidR="002F7C9A" w:rsidRPr="000E4149" w:rsidRDefault="002F7C9A" w:rsidP="008518F4">
            <w:pPr>
              <w:pStyle w:val="ConsPlusNormal"/>
              <w:ind w:firstLine="0"/>
              <w:jc w:val="both"/>
            </w:pPr>
            <w:r w:rsidRPr="000E4149">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2F7C9A" w:rsidRPr="000E4149" w:rsidRDefault="002F7C9A" w:rsidP="008518F4">
            <w:pPr>
              <w:pStyle w:val="ConsPlusNormal"/>
              <w:ind w:firstLine="0"/>
              <w:jc w:val="center"/>
            </w:pPr>
            <w:r w:rsidRPr="000E4149">
              <w:t>6.9</w:t>
            </w:r>
          </w:p>
        </w:tc>
        <w:tc>
          <w:tcPr>
            <w:tcW w:w="709" w:type="dxa"/>
          </w:tcPr>
          <w:p w:rsidR="002F7C9A" w:rsidRPr="000E4149" w:rsidRDefault="002F7C9A" w:rsidP="008518F4">
            <w:pPr>
              <w:pStyle w:val="ConsPlusNormal"/>
              <w:ind w:firstLine="0"/>
              <w:jc w:val="center"/>
            </w:pPr>
            <w:r w:rsidRPr="000E4149">
              <w:t>П-2</w:t>
            </w:r>
          </w:p>
        </w:tc>
        <w:tc>
          <w:tcPr>
            <w:tcW w:w="708" w:type="dxa"/>
          </w:tcPr>
          <w:p w:rsidR="002F7C9A" w:rsidRPr="000E4149" w:rsidRDefault="002F7C9A" w:rsidP="008518F4">
            <w:pPr>
              <w:pStyle w:val="ConsPlusNormal"/>
              <w:ind w:firstLine="0"/>
              <w:jc w:val="center"/>
            </w:pPr>
            <w:r w:rsidRPr="000E4149">
              <w:t>ИТ</w:t>
            </w:r>
          </w:p>
        </w:tc>
        <w:tc>
          <w:tcPr>
            <w:tcW w:w="709" w:type="dxa"/>
          </w:tcPr>
          <w:p w:rsidR="002F7C9A" w:rsidRPr="00EA08D0" w:rsidRDefault="002F7C9A" w:rsidP="008518F4">
            <w:pPr>
              <w:pStyle w:val="ConsPlusNormal"/>
              <w:ind w:firstLine="0"/>
              <w:jc w:val="center"/>
              <w:rPr>
                <w:color w:val="FF0000"/>
              </w:rPr>
            </w:pPr>
          </w:p>
        </w:tc>
      </w:tr>
      <w:tr w:rsidR="002F7C9A" w:rsidTr="008518F4">
        <w:trPr>
          <w:trHeight w:val="1164"/>
        </w:trPr>
        <w:tc>
          <w:tcPr>
            <w:tcW w:w="2465" w:type="dxa"/>
          </w:tcPr>
          <w:p w:rsidR="002F7C9A" w:rsidRPr="00AF719F" w:rsidRDefault="002F7C9A" w:rsidP="008518F4">
            <w:pPr>
              <w:pStyle w:val="ConsPlusNormal"/>
              <w:ind w:firstLine="0"/>
              <w:jc w:val="both"/>
              <w:rPr>
                <w:b/>
                <w:i/>
                <w:u w:val="single"/>
              </w:rPr>
            </w:pPr>
            <w:r w:rsidRPr="00AF719F">
              <w:rPr>
                <w:b/>
                <w:i/>
                <w:u w:val="single"/>
              </w:rPr>
              <w:t xml:space="preserve">Транспорт </w:t>
            </w:r>
          </w:p>
        </w:tc>
        <w:tc>
          <w:tcPr>
            <w:tcW w:w="5953" w:type="dxa"/>
          </w:tcPr>
          <w:p w:rsidR="002F7C9A" w:rsidRDefault="002F7C9A" w:rsidP="008518F4">
            <w:pPr>
              <w:pStyle w:val="ConsPlusNormal"/>
              <w:ind w:firstLine="0"/>
              <w:jc w:val="both"/>
            </w:pPr>
            <w:r>
              <w:t>Размещение различного рода путей сообщения и сооружений, используемых для перевозки людей или грузов либо передачи веществ.</w:t>
            </w:r>
            <w:r w:rsidRPr="005A0553">
              <w:t xml:space="preserve"> </w:t>
            </w:r>
            <w:r>
              <w:t xml:space="preserve">Содержание данного вида разрешенного использования включает в себя содержание видов разрешенного использования с </w:t>
            </w:r>
            <w:hyperlink w:anchor="P367" w:history="1">
              <w:r>
                <w:rPr>
                  <w:color w:val="0000FF"/>
                </w:rPr>
                <w:t>кодами 7.1</w:t>
              </w:r>
            </w:hyperlink>
            <w:r>
              <w:t xml:space="preserve"> - </w:t>
            </w:r>
            <w:hyperlink w:anchor="P392" w:history="1">
              <w:r>
                <w:rPr>
                  <w:color w:val="0000FF"/>
                </w:rPr>
                <w:t>7.5</w:t>
              </w:r>
            </w:hyperlink>
          </w:p>
        </w:tc>
        <w:tc>
          <w:tcPr>
            <w:tcW w:w="709" w:type="dxa"/>
          </w:tcPr>
          <w:p w:rsidR="002F7C9A" w:rsidRDefault="002F7C9A" w:rsidP="008518F4">
            <w:pPr>
              <w:pStyle w:val="ConsPlusNormal"/>
              <w:ind w:firstLine="0"/>
              <w:jc w:val="center"/>
            </w:pPr>
            <w:r>
              <w:t>7.0</w:t>
            </w:r>
          </w:p>
        </w:tc>
        <w:tc>
          <w:tcPr>
            <w:tcW w:w="709" w:type="dxa"/>
          </w:tcPr>
          <w:p w:rsidR="002F7C9A" w:rsidRDefault="002F7C9A" w:rsidP="008518F4">
            <w:pPr>
              <w:pStyle w:val="ConsPlusNormal"/>
              <w:ind w:firstLine="0"/>
              <w:jc w:val="center"/>
            </w:pPr>
          </w:p>
        </w:tc>
        <w:tc>
          <w:tcPr>
            <w:tcW w:w="708" w:type="dxa"/>
          </w:tcPr>
          <w:p w:rsidR="002F7C9A" w:rsidRDefault="002F7C9A" w:rsidP="008518F4">
            <w:pPr>
              <w:pStyle w:val="ConsPlusNormal"/>
              <w:ind w:firstLine="0"/>
              <w:jc w:val="center"/>
            </w:pPr>
          </w:p>
        </w:tc>
        <w:tc>
          <w:tcPr>
            <w:tcW w:w="709" w:type="dxa"/>
          </w:tcPr>
          <w:p w:rsidR="002F7C9A" w:rsidRDefault="002F7C9A" w:rsidP="008518F4">
            <w:pPr>
              <w:pStyle w:val="ConsPlusNormal"/>
              <w:ind w:firstLine="0"/>
              <w:jc w:val="center"/>
            </w:pPr>
          </w:p>
        </w:tc>
      </w:tr>
      <w:tr w:rsidR="002F7C9A" w:rsidTr="008518F4">
        <w:tblPrEx>
          <w:tblBorders>
            <w:insideH w:val="none" w:sz="0" w:space="0" w:color="auto"/>
          </w:tblBorders>
        </w:tblPrEx>
        <w:tc>
          <w:tcPr>
            <w:tcW w:w="2465" w:type="dxa"/>
            <w:tcBorders>
              <w:top w:val="single" w:sz="4" w:space="0" w:color="auto"/>
              <w:bottom w:val="nil"/>
            </w:tcBorders>
          </w:tcPr>
          <w:p w:rsidR="002F7C9A" w:rsidRDefault="002F7C9A" w:rsidP="008518F4">
            <w:pPr>
              <w:pStyle w:val="ConsPlusNormal"/>
              <w:ind w:firstLine="0"/>
            </w:pPr>
            <w:bookmarkStart w:id="247" w:name="P367"/>
            <w:bookmarkEnd w:id="247"/>
            <w:r>
              <w:t xml:space="preserve">Автомобильный транспорт </w:t>
            </w:r>
          </w:p>
        </w:tc>
        <w:tc>
          <w:tcPr>
            <w:tcW w:w="5953" w:type="dxa"/>
            <w:tcBorders>
              <w:top w:val="single" w:sz="4" w:space="0" w:color="auto"/>
              <w:bottom w:val="nil"/>
            </w:tcBorders>
          </w:tcPr>
          <w:p w:rsidR="002F7C9A" w:rsidRDefault="002F7C9A" w:rsidP="008518F4">
            <w:pPr>
              <w:pStyle w:val="ConsPlusNormal"/>
              <w:ind w:firstLine="0"/>
              <w:jc w:val="both"/>
            </w:pPr>
            <w:r>
              <w:t>Размещение автомобильных дорог и технически связанных с ними сооружений;</w:t>
            </w:r>
          </w:p>
          <w:p w:rsidR="002F7C9A" w:rsidRDefault="002F7C9A" w:rsidP="008518F4">
            <w:pPr>
              <w:pStyle w:val="ConsPlusNormal"/>
              <w:ind w:firstLine="0"/>
              <w:jc w:val="both"/>
            </w:pPr>
            <w: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2F7C9A" w:rsidRDefault="002F7C9A" w:rsidP="008518F4">
            <w:pPr>
              <w:pStyle w:val="ConsPlusNormal"/>
              <w:ind w:firstLine="0"/>
              <w:jc w:val="both"/>
            </w:pPr>
            <w: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709" w:type="dxa"/>
            <w:tcBorders>
              <w:top w:val="single" w:sz="4" w:space="0" w:color="auto"/>
              <w:bottom w:val="nil"/>
            </w:tcBorders>
          </w:tcPr>
          <w:p w:rsidR="002F7C9A" w:rsidRDefault="002F7C9A" w:rsidP="008518F4">
            <w:pPr>
              <w:pStyle w:val="ConsPlusNormal"/>
              <w:ind w:firstLine="0"/>
              <w:jc w:val="center"/>
            </w:pPr>
            <w:r>
              <w:t>7.2</w:t>
            </w:r>
          </w:p>
        </w:tc>
        <w:tc>
          <w:tcPr>
            <w:tcW w:w="709" w:type="dxa"/>
            <w:tcBorders>
              <w:top w:val="single" w:sz="4" w:space="0" w:color="auto"/>
              <w:bottom w:val="nil"/>
            </w:tcBorders>
          </w:tcPr>
          <w:p w:rsidR="002F7C9A" w:rsidRDefault="002F7C9A" w:rsidP="008518F4">
            <w:pPr>
              <w:pStyle w:val="ConsPlusNormal"/>
              <w:ind w:firstLine="0"/>
              <w:jc w:val="center"/>
            </w:pPr>
            <w:r>
              <w:t>ИТ</w:t>
            </w:r>
          </w:p>
        </w:tc>
        <w:tc>
          <w:tcPr>
            <w:tcW w:w="708" w:type="dxa"/>
            <w:tcBorders>
              <w:top w:val="single" w:sz="4" w:space="0" w:color="auto"/>
              <w:bottom w:val="nil"/>
            </w:tcBorders>
          </w:tcPr>
          <w:p w:rsidR="002F7C9A" w:rsidRPr="00700FDD" w:rsidRDefault="002F7C9A" w:rsidP="008518F4">
            <w:pPr>
              <w:pStyle w:val="ConsPlusNormal"/>
              <w:ind w:firstLine="0"/>
              <w:jc w:val="center"/>
            </w:pPr>
            <w:r>
              <w:t>Ж-1</w:t>
            </w:r>
          </w:p>
          <w:p w:rsidR="002F7C9A" w:rsidRDefault="002F7C9A" w:rsidP="008518F4">
            <w:pPr>
              <w:pStyle w:val="ConsPlusNormal"/>
              <w:ind w:firstLine="0"/>
              <w:jc w:val="center"/>
            </w:pPr>
          </w:p>
        </w:tc>
        <w:tc>
          <w:tcPr>
            <w:tcW w:w="709" w:type="dxa"/>
            <w:tcBorders>
              <w:top w:val="single" w:sz="4" w:space="0" w:color="auto"/>
              <w:bottom w:val="nil"/>
            </w:tcBorders>
          </w:tcPr>
          <w:p w:rsidR="002F7C9A" w:rsidRDefault="002F7C9A" w:rsidP="008518F4">
            <w:pPr>
              <w:pStyle w:val="ConsPlusNormal"/>
              <w:ind w:firstLine="0"/>
              <w:jc w:val="center"/>
            </w:pPr>
            <w:r>
              <w:t>С-2</w:t>
            </w:r>
          </w:p>
        </w:tc>
      </w:tr>
      <w:tr w:rsidR="002F7C9A" w:rsidTr="008518F4">
        <w:tc>
          <w:tcPr>
            <w:tcW w:w="2465" w:type="dxa"/>
          </w:tcPr>
          <w:p w:rsidR="002F7C9A" w:rsidRDefault="002F7C9A" w:rsidP="008518F4">
            <w:pPr>
              <w:pStyle w:val="ConsPlusNormal"/>
              <w:ind w:firstLine="0"/>
              <w:jc w:val="both"/>
            </w:pPr>
            <w:r>
              <w:t>Трубопроводный транспорт</w:t>
            </w:r>
          </w:p>
        </w:tc>
        <w:tc>
          <w:tcPr>
            <w:tcW w:w="5953" w:type="dxa"/>
          </w:tcPr>
          <w:p w:rsidR="002F7C9A" w:rsidRDefault="002F7C9A" w:rsidP="008518F4">
            <w:pPr>
              <w:pStyle w:val="ConsPlusNormal"/>
              <w:ind w:firstLine="0"/>
              <w:jc w:val="both"/>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tcPr>
          <w:p w:rsidR="002F7C9A" w:rsidRDefault="002F7C9A" w:rsidP="008518F4">
            <w:pPr>
              <w:pStyle w:val="ConsPlusNormal"/>
              <w:ind w:firstLine="0"/>
              <w:jc w:val="center"/>
            </w:pPr>
            <w:bookmarkStart w:id="248" w:name="P392"/>
            <w:bookmarkEnd w:id="248"/>
            <w:r>
              <w:t>7.5</w:t>
            </w:r>
          </w:p>
        </w:tc>
        <w:tc>
          <w:tcPr>
            <w:tcW w:w="709" w:type="dxa"/>
          </w:tcPr>
          <w:p w:rsidR="002F7C9A" w:rsidRDefault="002F7C9A" w:rsidP="008518F4">
            <w:pPr>
              <w:pStyle w:val="ConsPlusNormal"/>
              <w:ind w:firstLine="0"/>
              <w:jc w:val="center"/>
            </w:pPr>
            <w:r>
              <w:t>ИТ</w:t>
            </w:r>
          </w:p>
        </w:tc>
        <w:tc>
          <w:tcPr>
            <w:tcW w:w="708" w:type="dxa"/>
          </w:tcPr>
          <w:p w:rsidR="002F7C9A" w:rsidRPr="00700FDD" w:rsidRDefault="002F7C9A" w:rsidP="008518F4">
            <w:pPr>
              <w:pStyle w:val="ConsPlusNormal"/>
              <w:ind w:firstLine="0"/>
              <w:jc w:val="center"/>
            </w:pPr>
            <w:r>
              <w:t>Ж-1</w:t>
            </w:r>
          </w:p>
          <w:p w:rsidR="002F7C9A" w:rsidRDefault="002F7C9A" w:rsidP="008518F4">
            <w:pPr>
              <w:pStyle w:val="ConsPlusNormal"/>
              <w:ind w:firstLine="0"/>
              <w:jc w:val="center"/>
            </w:pPr>
          </w:p>
        </w:tc>
        <w:tc>
          <w:tcPr>
            <w:tcW w:w="709" w:type="dxa"/>
          </w:tcPr>
          <w:p w:rsidR="002F7C9A" w:rsidRDefault="002F7C9A" w:rsidP="008518F4">
            <w:pPr>
              <w:pStyle w:val="ConsPlusNormal"/>
              <w:ind w:firstLine="0"/>
              <w:jc w:val="center"/>
            </w:pPr>
            <w:r>
              <w:t>С-2</w:t>
            </w:r>
          </w:p>
        </w:tc>
      </w:tr>
      <w:tr w:rsidR="002F7C9A" w:rsidTr="008518F4">
        <w:tc>
          <w:tcPr>
            <w:tcW w:w="2465" w:type="dxa"/>
          </w:tcPr>
          <w:p w:rsidR="002F7C9A" w:rsidRDefault="002F7C9A" w:rsidP="008518F4">
            <w:pPr>
              <w:pStyle w:val="ConsPlusNormal"/>
              <w:ind w:firstLine="0"/>
              <w:jc w:val="both"/>
            </w:pPr>
            <w:r>
              <w:t>Обеспечение внутреннего правопорядка</w:t>
            </w:r>
          </w:p>
        </w:tc>
        <w:tc>
          <w:tcPr>
            <w:tcW w:w="5953" w:type="dxa"/>
          </w:tcPr>
          <w:p w:rsidR="002F7C9A" w:rsidRDefault="002F7C9A" w:rsidP="008518F4">
            <w:pPr>
              <w:pStyle w:val="ConsPlusNormal"/>
              <w:ind w:firstLine="0"/>
              <w:jc w:val="both"/>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2F7C9A" w:rsidRDefault="002F7C9A" w:rsidP="008518F4">
            <w:pPr>
              <w:pStyle w:val="ConsPlusNormal"/>
              <w:ind w:firstLine="0"/>
              <w:jc w:val="center"/>
            </w:pPr>
            <w:r>
              <w:t>8.3</w:t>
            </w:r>
          </w:p>
        </w:tc>
        <w:tc>
          <w:tcPr>
            <w:tcW w:w="709" w:type="dxa"/>
          </w:tcPr>
          <w:p w:rsidR="002F7C9A" w:rsidRDefault="002F7C9A" w:rsidP="008518F4">
            <w:pPr>
              <w:pStyle w:val="ConsPlusNormal"/>
              <w:ind w:firstLine="0"/>
              <w:jc w:val="center"/>
            </w:pPr>
            <w:r>
              <w:t>Ж-1</w:t>
            </w:r>
          </w:p>
          <w:p w:rsidR="002F7C9A" w:rsidRDefault="002F7C9A" w:rsidP="008518F4">
            <w:pPr>
              <w:pStyle w:val="ConsPlusNormal"/>
              <w:ind w:firstLine="0"/>
              <w:jc w:val="center"/>
            </w:pPr>
          </w:p>
          <w:p w:rsidR="002F7C9A" w:rsidRDefault="002F7C9A" w:rsidP="008518F4">
            <w:pPr>
              <w:pStyle w:val="ConsPlusNormal"/>
              <w:ind w:firstLine="0"/>
              <w:jc w:val="center"/>
            </w:pPr>
          </w:p>
        </w:tc>
        <w:tc>
          <w:tcPr>
            <w:tcW w:w="708" w:type="dxa"/>
          </w:tcPr>
          <w:p w:rsidR="002F7C9A" w:rsidRDefault="002F7C9A" w:rsidP="008518F4">
            <w:pPr>
              <w:pStyle w:val="ConsPlusNormal"/>
              <w:ind w:firstLine="0"/>
              <w:jc w:val="center"/>
            </w:pPr>
            <w:r>
              <w:t>ИТ</w:t>
            </w:r>
          </w:p>
        </w:tc>
        <w:tc>
          <w:tcPr>
            <w:tcW w:w="709" w:type="dxa"/>
          </w:tcPr>
          <w:p w:rsidR="002F7C9A" w:rsidRDefault="002F7C9A" w:rsidP="008518F4">
            <w:pPr>
              <w:pStyle w:val="ConsPlusNormal"/>
              <w:ind w:firstLine="0"/>
              <w:jc w:val="center"/>
            </w:pPr>
          </w:p>
        </w:tc>
      </w:tr>
      <w:tr w:rsidR="002F7C9A" w:rsidTr="008518F4">
        <w:tc>
          <w:tcPr>
            <w:tcW w:w="2465" w:type="dxa"/>
          </w:tcPr>
          <w:p w:rsidR="002F7C9A" w:rsidRDefault="002F7C9A" w:rsidP="008518F4">
            <w:pPr>
              <w:pStyle w:val="ConsPlusNormal"/>
              <w:ind w:firstLine="0"/>
              <w:jc w:val="both"/>
              <w:rPr>
                <w:b/>
                <w:i/>
                <w:u w:val="single"/>
              </w:rPr>
            </w:pPr>
            <w:r w:rsidRPr="007A580D">
              <w:rPr>
                <w:b/>
                <w:i/>
                <w:u w:val="single"/>
              </w:rPr>
              <w:t>Водные объекты</w:t>
            </w:r>
          </w:p>
          <w:p w:rsidR="002F7C9A" w:rsidRDefault="002F7C9A" w:rsidP="008518F4">
            <w:pPr>
              <w:pStyle w:val="ConsPlusNormal"/>
              <w:ind w:firstLine="0"/>
              <w:jc w:val="both"/>
              <w:rPr>
                <w:b/>
                <w:i/>
                <w:u w:val="single"/>
              </w:rPr>
            </w:pPr>
          </w:p>
          <w:p w:rsidR="002F7C9A" w:rsidRPr="007A580D" w:rsidRDefault="002F7C9A" w:rsidP="008518F4">
            <w:pPr>
              <w:pStyle w:val="ConsPlusNormal"/>
              <w:ind w:firstLine="0"/>
              <w:jc w:val="both"/>
              <w:rPr>
                <w:b/>
                <w:i/>
                <w:u w:val="single"/>
              </w:rPr>
            </w:pPr>
          </w:p>
        </w:tc>
        <w:tc>
          <w:tcPr>
            <w:tcW w:w="5953" w:type="dxa"/>
          </w:tcPr>
          <w:p w:rsidR="002F7C9A" w:rsidRDefault="002F7C9A" w:rsidP="008518F4">
            <w:pPr>
              <w:pStyle w:val="ConsPlusNormal"/>
              <w:ind w:firstLine="0"/>
              <w:jc w:val="both"/>
            </w:pPr>
            <w:r>
              <w:t>Ледники, снежники, ручьи, реки, озера, болота, и другие поверхностные водные объекты</w:t>
            </w:r>
          </w:p>
        </w:tc>
        <w:tc>
          <w:tcPr>
            <w:tcW w:w="709" w:type="dxa"/>
          </w:tcPr>
          <w:p w:rsidR="002F7C9A" w:rsidRDefault="002F7C9A" w:rsidP="008518F4">
            <w:pPr>
              <w:pStyle w:val="ConsPlusNormal"/>
              <w:ind w:firstLine="0"/>
              <w:jc w:val="center"/>
            </w:pPr>
            <w:r>
              <w:t>11.0</w:t>
            </w:r>
          </w:p>
        </w:tc>
        <w:tc>
          <w:tcPr>
            <w:tcW w:w="709" w:type="dxa"/>
          </w:tcPr>
          <w:p w:rsidR="002F7C9A" w:rsidRDefault="002F7C9A" w:rsidP="008518F4">
            <w:pPr>
              <w:pStyle w:val="ConsPlusNormal"/>
              <w:ind w:firstLine="0"/>
              <w:jc w:val="center"/>
            </w:pPr>
            <w:r>
              <w:t>Р-2</w:t>
            </w:r>
          </w:p>
        </w:tc>
        <w:tc>
          <w:tcPr>
            <w:tcW w:w="708" w:type="dxa"/>
          </w:tcPr>
          <w:p w:rsidR="002F7C9A" w:rsidRDefault="002F7C9A" w:rsidP="008518F4">
            <w:pPr>
              <w:pStyle w:val="ConsPlusNormal"/>
              <w:ind w:firstLine="0"/>
              <w:jc w:val="center"/>
            </w:pPr>
          </w:p>
        </w:tc>
        <w:tc>
          <w:tcPr>
            <w:tcW w:w="709" w:type="dxa"/>
          </w:tcPr>
          <w:p w:rsidR="002F7C9A" w:rsidRDefault="002F7C9A" w:rsidP="008518F4">
            <w:pPr>
              <w:pStyle w:val="ConsPlusNormal"/>
              <w:ind w:firstLine="0"/>
              <w:jc w:val="center"/>
            </w:pPr>
          </w:p>
        </w:tc>
      </w:tr>
      <w:tr w:rsidR="002F7C9A" w:rsidTr="008518F4">
        <w:tc>
          <w:tcPr>
            <w:tcW w:w="2465" w:type="dxa"/>
          </w:tcPr>
          <w:p w:rsidR="002F7C9A" w:rsidRDefault="002F7C9A" w:rsidP="008518F4">
            <w:pPr>
              <w:pStyle w:val="ConsPlusNormal"/>
              <w:ind w:firstLine="0"/>
              <w:jc w:val="both"/>
            </w:pPr>
            <w:r>
              <w:t>Общее пользование водными объектами</w:t>
            </w:r>
          </w:p>
        </w:tc>
        <w:tc>
          <w:tcPr>
            <w:tcW w:w="5953" w:type="dxa"/>
          </w:tcPr>
          <w:p w:rsidR="002F7C9A" w:rsidRDefault="002F7C9A" w:rsidP="008518F4">
            <w:pPr>
              <w:pStyle w:val="ConsPlusNormal"/>
              <w:ind w:firstLine="0"/>
              <w:jc w:val="both"/>
            </w:pPr>
            <w: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tcPr>
          <w:p w:rsidR="002F7C9A" w:rsidRDefault="002F7C9A" w:rsidP="008518F4">
            <w:pPr>
              <w:pStyle w:val="ConsPlusNormal"/>
              <w:ind w:firstLine="0"/>
              <w:jc w:val="center"/>
            </w:pPr>
            <w:r>
              <w:t>11.1</w:t>
            </w:r>
          </w:p>
        </w:tc>
        <w:tc>
          <w:tcPr>
            <w:tcW w:w="709" w:type="dxa"/>
          </w:tcPr>
          <w:p w:rsidR="002F7C9A" w:rsidRDefault="002F7C9A" w:rsidP="008518F4">
            <w:pPr>
              <w:pStyle w:val="ConsPlusNormal"/>
              <w:ind w:firstLine="0"/>
              <w:jc w:val="center"/>
            </w:pPr>
            <w:r>
              <w:t>Р-2</w:t>
            </w:r>
          </w:p>
        </w:tc>
        <w:tc>
          <w:tcPr>
            <w:tcW w:w="708" w:type="dxa"/>
          </w:tcPr>
          <w:p w:rsidR="002F7C9A" w:rsidRPr="008C31A4" w:rsidRDefault="002F7C9A" w:rsidP="008518F4">
            <w:pPr>
              <w:pStyle w:val="ConsPlusNormal"/>
              <w:ind w:firstLine="0"/>
              <w:jc w:val="center"/>
            </w:pPr>
            <w:r w:rsidRPr="008C31A4">
              <w:t>ИТ</w:t>
            </w:r>
          </w:p>
          <w:p w:rsidR="002F7C9A" w:rsidRDefault="002F7C9A" w:rsidP="008518F4">
            <w:pPr>
              <w:pStyle w:val="ConsPlusNormal"/>
              <w:ind w:firstLine="0"/>
              <w:jc w:val="center"/>
            </w:pPr>
          </w:p>
        </w:tc>
        <w:tc>
          <w:tcPr>
            <w:tcW w:w="709" w:type="dxa"/>
          </w:tcPr>
          <w:p w:rsidR="002F7C9A" w:rsidRDefault="002F7C9A" w:rsidP="008518F4">
            <w:pPr>
              <w:pStyle w:val="ConsPlusNormal"/>
              <w:ind w:firstLine="0"/>
              <w:jc w:val="center"/>
            </w:pPr>
          </w:p>
        </w:tc>
      </w:tr>
      <w:tr w:rsidR="002F7C9A" w:rsidTr="008518F4">
        <w:tc>
          <w:tcPr>
            <w:tcW w:w="2465" w:type="dxa"/>
          </w:tcPr>
          <w:p w:rsidR="002F7C9A" w:rsidRDefault="002F7C9A" w:rsidP="008518F4">
            <w:pPr>
              <w:pStyle w:val="ConsPlusNormal"/>
              <w:ind w:firstLine="0"/>
              <w:jc w:val="both"/>
            </w:pPr>
            <w:r>
              <w:t>Специальное пользование водными объектами</w:t>
            </w:r>
          </w:p>
        </w:tc>
        <w:tc>
          <w:tcPr>
            <w:tcW w:w="5953" w:type="dxa"/>
          </w:tcPr>
          <w:p w:rsidR="002F7C9A" w:rsidRDefault="002F7C9A" w:rsidP="008518F4">
            <w:pPr>
              <w:pStyle w:val="ConsPlusNormal"/>
              <w:ind w:firstLine="0"/>
              <w:jc w:val="both"/>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709" w:type="dxa"/>
          </w:tcPr>
          <w:p w:rsidR="002F7C9A" w:rsidRDefault="002F7C9A" w:rsidP="008518F4">
            <w:pPr>
              <w:pStyle w:val="ConsPlusNormal"/>
              <w:ind w:firstLine="0"/>
              <w:jc w:val="center"/>
            </w:pPr>
            <w:r>
              <w:t>11.2</w:t>
            </w:r>
          </w:p>
        </w:tc>
        <w:tc>
          <w:tcPr>
            <w:tcW w:w="709" w:type="dxa"/>
          </w:tcPr>
          <w:p w:rsidR="002F7C9A" w:rsidRPr="00945D00" w:rsidRDefault="002F7C9A" w:rsidP="008518F4">
            <w:pPr>
              <w:pStyle w:val="ConsPlusNormal"/>
              <w:ind w:firstLine="0"/>
              <w:jc w:val="center"/>
            </w:pPr>
            <w:r w:rsidRPr="00945D00">
              <w:t>Р</w:t>
            </w:r>
            <w:r>
              <w:t>-</w:t>
            </w:r>
            <w:r w:rsidRPr="00945D00">
              <w:t>2</w:t>
            </w:r>
          </w:p>
          <w:p w:rsidR="002F7C9A" w:rsidRDefault="002F7C9A" w:rsidP="008518F4">
            <w:pPr>
              <w:pStyle w:val="ConsPlusNormal"/>
              <w:ind w:firstLine="0"/>
              <w:jc w:val="center"/>
            </w:pPr>
          </w:p>
        </w:tc>
        <w:tc>
          <w:tcPr>
            <w:tcW w:w="708" w:type="dxa"/>
          </w:tcPr>
          <w:p w:rsidR="002F7C9A" w:rsidRDefault="002F7C9A" w:rsidP="008518F4">
            <w:pPr>
              <w:pStyle w:val="ConsPlusNormal"/>
              <w:ind w:firstLine="0"/>
              <w:jc w:val="center"/>
            </w:pPr>
            <w:r>
              <w:t>ИТ</w:t>
            </w:r>
          </w:p>
        </w:tc>
        <w:tc>
          <w:tcPr>
            <w:tcW w:w="709" w:type="dxa"/>
          </w:tcPr>
          <w:p w:rsidR="002F7C9A" w:rsidRDefault="002F7C9A" w:rsidP="008518F4">
            <w:pPr>
              <w:pStyle w:val="ConsPlusNormal"/>
              <w:ind w:firstLine="0"/>
              <w:jc w:val="center"/>
            </w:pPr>
          </w:p>
        </w:tc>
      </w:tr>
      <w:tr w:rsidR="002F7C9A" w:rsidTr="008518F4">
        <w:tc>
          <w:tcPr>
            <w:tcW w:w="2465" w:type="dxa"/>
            <w:shd w:val="clear" w:color="auto" w:fill="FFFFFF"/>
          </w:tcPr>
          <w:p w:rsidR="002F7C9A" w:rsidRPr="00CE6165" w:rsidRDefault="002F7C9A" w:rsidP="008518F4">
            <w:pPr>
              <w:pStyle w:val="ConsPlusNormal"/>
              <w:ind w:firstLine="0"/>
              <w:jc w:val="both"/>
            </w:pPr>
            <w:r w:rsidRPr="00945D00">
              <w:t>Гидротехнические сооружения</w:t>
            </w:r>
          </w:p>
        </w:tc>
        <w:tc>
          <w:tcPr>
            <w:tcW w:w="5953" w:type="dxa"/>
          </w:tcPr>
          <w:p w:rsidR="002F7C9A" w:rsidRDefault="002F7C9A" w:rsidP="008518F4">
            <w:pPr>
              <w:pStyle w:val="ConsPlusNormal"/>
              <w:ind w:firstLine="0"/>
              <w:jc w:val="both"/>
            </w:pPr>
            <w: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709" w:type="dxa"/>
          </w:tcPr>
          <w:p w:rsidR="002F7C9A" w:rsidRDefault="002F7C9A" w:rsidP="008518F4">
            <w:pPr>
              <w:pStyle w:val="ConsPlusNormal"/>
              <w:ind w:firstLine="0"/>
              <w:jc w:val="center"/>
            </w:pPr>
            <w:r>
              <w:t>11.3</w:t>
            </w:r>
          </w:p>
        </w:tc>
        <w:tc>
          <w:tcPr>
            <w:tcW w:w="709" w:type="dxa"/>
          </w:tcPr>
          <w:p w:rsidR="002F7C9A" w:rsidRPr="008C31A4" w:rsidRDefault="002F7C9A" w:rsidP="008518F4">
            <w:pPr>
              <w:pStyle w:val="ConsPlusNormal"/>
              <w:ind w:firstLine="0"/>
              <w:jc w:val="center"/>
            </w:pPr>
            <w:r w:rsidRPr="008C31A4">
              <w:t>Р-2</w:t>
            </w:r>
          </w:p>
          <w:p w:rsidR="002F7C9A" w:rsidRPr="008C31A4" w:rsidRDefault="002F7C9A" w:rsidP="008518F4">
            <w:pPr>
              <w:pStyle w:val="ConsPlusNormal"/>
              <w:ind w:firstLine="0"/>
              <w:jc w:val="center"/>
            </w:pPr>
          </w:p>
        </w:tc>
        <w:tc>
          <w:tcPr>
            <w:tcW w:w="708" w:type="dxa"/>
          </w:tcPr>
          <w:p w:rsidR="002F7C9A" w:rsidRPr="008C31A4" w:rsidRDefault="002F7C9A" w:rsidP="008518F4">
            <w:pPr>
              <w:pStyle w:val="ConsPlusNormal"/>
              <w:ind w:firstLine="0"/>
              <w:jc w:val="center"/>
            </w:pPr>
            <w:r w:rsidRPr="008C31A4">
              <w:t>С-2</w:t>
            </w:r>
          </w:p>
          <w:p w:rsidR="002F7C9A" w:rsidRPr="008C31A4" w:rsidRDefault="002F7C9A" w:rsidP="008518F4">
            <w:pPr>
              <w:pStyle w:val="ConsPlusNormal"/>
              <w:ind w:firstLine="0"/>
              <w:jc w:val="center"/>
            </w:pPr>
          </w:p>
        </w:tc>
        <w:tc>
          <w:tcPr>
            <w:tcW w:w="709" w:type="dxa"/>
          </w:tcPr>
          <w:p w:rsidR="002F7C9A" w:rsidRPr="00521FDB" w:rsidRDefault="002F7C9A" w:rsidP="008518F4">
            <w:pPr>
              <w:pStyle w:val="ConsPlusNormal"/>
              <w:ind w:firstLine="0"/>
              <w:jc w:val="center"/>
              <w:rPr>
                <w:color w:val="000000"/>
              </w:rPr>
            </w:pPr>
          </w:p>
        </w:tc>
      </w:tr>
      <w:tr w:rsidR="002F7C9A" w:rsidTr="008518F4">
        <w:tblPrEx>
          <w:tblBorders>
            <w:insideH w:val="none" w:sz="0" w:space="0" w:color="auto"/>
          </w:tblBorders>
        </w:tblPrEx>
        <w:tc>
          <w:tcPr>
            <w:tcW w:w="2465" w:type="dxa"/>
            <w:tcBorders>
              <w:bottom w:val="nil"/>
            </w:tcBorders>
          </w:tcPr>
          <w:p w:rsidR="002F7C9A" w:rsidRPr="007A580D" w:rsidRDefault="002F7C9A" w:rsidP="008518F4">
            <w:pPr>
              <w:pStyle w:val="ConsPlusNormal"/>
              <w:ind w:firstLine="0"/>
              <w:jc w:val="both"/>
              <w:rPr>
                <w:b/>
                <w:i/>
                <w:u w:val="single"/>
              </w:rPr>
            </w:pPr>
            <w:r w:rsidRPr="007A580D">
              <w:rPr>
                <w:b/>
                <w:i/>
                <w:u w:val="single"/>
              </w:rPr>
              <w:t>Земельные участки (территории) общего пользования</w:t>
            </w:r>
          </w:p>
        </w:tc>
        <w:tc>
          <w:tcPr>
            <w:tcW w:w="5953" w:type="dxa"/>
            <w:tcBorders>
              <w:bottom w:val="nil"/>
            </w:tcBorders>
          </w:tcPr>
          <w:p w:rsidR="002F7C9A" w:rsidRDefault="002F7C9A" w:rsidP="008518F4">
            <w:pPr>
              <w:pStyle w:val="ConsPlusNormal"/>
              <w:ind w:firstLine="0"/>
              <w:jc w:val="both"/>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bottom w:val="nil"/>
            </w:tcBorders>
          </w:tcPr>
          <w:p w:rsidR="002F7C9A" w:rsidRDefault="002F7C9A" w:rsidP="008518F4">
            <w:pPr>
              <w:pStyle w:val="ConsPlusNormal"/>
              <w:ind w:firstLine="0"/>
              <w:jc w:val="center"/>
            </w:pPr>
            <w:r>
              <w:t>12.0</w:t>
            </w:r>
          </w:p>
        </w:tc>
        <w:tc>
          <w:tcPr>
            <w:tcW w:w="709" w:type="dxa"/>
            <w:tcBorders>
              <w:bottom w:val="nil"/>
            </w:tcBorders>
          </w:tcPr>
          <w:p w:rsidR="002F7C9A" w:rsidRDefault="002F7C9A" w:rsidP="008518F4">
            <w:pPr>
              <w:pStyle w:val="ConsPlusNormal"/>
              <w:ind w:firstLine="0"/>
              <w:jc w:val="center"/>
            </w:pPr>
            <w:r>
              <w:t>ИТ</w:t>
            </w:r>
          </w:p>
        </w:tc>
        <w:tc>
          <w:tcPr>
            <w:tcW w:w="708" w:type="dxa"/>
            <w:tcBorders>
              <w:bottom w:val="nil"/>
            </w:tcBorders>
          </w:tcPr>
          <w:p w:rsidR="002F7C9A" w:rsidRDefault="002F7C9A" w:rsidP="008518F4">
            <w:pPr>
              <w:pStyle w:val="ConsPlusNormal"/>
              <w:ind w:firstLine="0"/>
              <w:jc w:val="center"/>
            </w:pPr>
            <w:r>
              <w:t>Р-1</w:t>
            </w:r>
          </w:p>
          <w:p w:rsidR="002F7C9A" w:rsidRDefault="002F7C9A" w:rsidP="008518F4">
            <w:pPr>
              <w:pStyle w:val="ConsPlusNormal"/>
              <w:ind w:firstLine="0"/>
              <w:jc w:val="center"/>
            </w:pPr>
            <w:r>
              <w:t>Р-2</w:t>
            </w:r>
          </w:p>
        </w:tc>
        <w:tc>
          <w:tcPr>
            <w:tcW w:w="709" w:type="dxa"/>
            <w:tcBorders>
              <w:bottom w:val="nil"/>
            </w:tcBorders>
          </w:tcPr>
          <w:p w:rsidR="002F7C9A" w:rsidRPr="00AC0032" w:rsidRDefault="002F7C9A" w:rsidP="008518F4">
            <w:pPr>
              <w:pStyle w:val="ConsPlusNormal"/>
              <w:ind w:firstLine="0"/>
            </w:pPr>
            <w:r w:rsidRPr="00AC0032">
              <w:t>Ж-1</w:t>
            </w:r>
          </w:p>
        </w:tc>
      </w:tr>
      <w:tr w:rsidR="002F7C9A" w:rsidTr="008518F4">
        <w:tc>
          <w:tcPr>
            <w:tcW w:w="2465" w:type="dxa"/>
          </w:tcPr>
          <w:p w:rsidR="002F7C9A" w:rsidRDefault="002F7C9A" w:rsidP="008518F4">
            <w:pPr>
              <w:pStyle w:val="ConsPlusNormal"/>
              <w:ind w:firstLine="0"/>
              <w:jc w:val="both"/>
            </w:pPr>
            <w:r>
              <w:t>Ритуальная деятельность</w:t>
            </w:r>
          </w:p>
        </w:tc>
        <w:tc>
          <w:tcPr>
            <w:tcW w:w="5953" w:type="dxa"/>
          </w:tcPr>
          <w:p w:rsidR="002F7C9A" w:rsidRDefault="002F7C9A" w:rsidP="008518F4">
            <w:pPr>
              <w:pStyle w:val="ConsPlusNormal"/>
              <w:ind w:firstLine="0"/>
              <w:jc w:val="both"/>
            </w:pPr>
            <w:r>
              <w:t>Размещение кладбищ, крематориев и мест захоронения;</w:t>
            </w:r>
          </w:p>
          <w:p w:rsidR="002F7C9A" w:rsidRDefault="002F7C9A" w:rsidP="008518F4">
            <w:pPr>
              <w:pStyle w:val="ConsPlusNormal"/>
              <w:ind w:firstLine="0"/>
              <w:jc w:val="both"/>
            </w:pPr>
            <w:r>
              <w:t>размещение соответствующих культовых сооружений</w:t>
            </w:r>
          </w:p>
        </w:tc>
        <w:tc>
          <w:tcPr>
            <w:tcW w:w="709" w:type="dxa"/>
          </w:tcPr>
          <w:p w:rsidR="002F7C9A" w:rsidRDefault="002F7C9A" w:rsidP="008518F4">
            <w:pPr>
              <w:pStyle w:val="ConsPlusNormal"/>
              <w:ind w:firstLine="0"/>
              <w:jc w:val="center"/>
            </w:pPr>
            <w:r>
              <w:t>12.1</w:t>
            </w:r>
          </w:p>
        </w:tc>
        <w:tc>
          <w:tcPr>
            <w:tcW w:w="709" w:type="dxa"/>
          </w:tcPr>
          <w:p w:rsidR="002F7C9A" w:rsidRDefault="002F7C9A" w:rsidP="008518F4">
            <w:pPr>
              <w:pStyle w:val="ConsPlusNormal"/>
              <w:ind w:firstLine="0"/>
              <w:jc w:val="center"/>
            </w:pPr>
            <w:r>
              <w:t>СН-1</w:t>
            </w:r>
          </w:p>
        </w:tc>
        <w:tc>
          <w:tcPr>
            <w:tcW w:w="708" w:type="dxa"/>
          </w:tcPr>
          <w:p w:rsidR="002F7C9A" w:rsidRDefault="002F7C9A" w:rsidP="008518F4">
            <w:pPr>
              <w:pStyle w:val="ConsPlusNormal"/>
              <w:ind w:firstLine="0"/>
              <w:jc w:val="center"/>
            </w:pPr>
            <w:r>
              <w:t>ИТ</w:t>
            </w:r>
          </w:p>
        </w:tc>
        <w:tc>
          <w:tcPr>
            <w:tcW w:w="709" w:type="dxa"/>
          </w:tcPr>
          <w:p w:rsidR="002F7C9A" w:rsidRDefault="002F7C9A" w:rsidP="008518F4">
            <w:pPr>
              <w:pStyle w:val="ConsPlusNormal"/>
              <w:ind w:firstLine="0"/>
              <w:jc w:val="center"/>
            </w:pPr>
          </w:p>
        </w:tc>
      </w:tr>
      <w:tr w:rsidR="002F7C9A" w:rsidTr="008518F4">
        <w:tc>
          <w:tcPr>
            <w:tcW w:w="2465" w:type="dxa"/>
          </w:tcPr>
          <w:p w:rsidR="002F7C9A" w:rsidRDefault="002F7C9A" w:rsidP="008518F4">
            <w:pPr>
              <w:pStyle w:val="ConsPlusNormal"/>
              <w:ind w:firstLine="0"/>
              <w:jc w:val="both"/>
            </w:pPr>
            <w:r>
              <w:t>Запас</w:t>
            </w:r>
          </w:p>
        </w:tc>
        <w:tc>
          <w:tcPr>
            <w:tcW w:w="5953" w:type="dxa"/>
          </w:tcPr>
          <w:p w:rsidR="002F7C9A" w:rsidRDefault="002F7C9A" w:rsidP="008518F4">
            <w:pPr>
              <w:pStyle w:val="ConsPlusNormal"/>
              <w:ind w:firstLine="0"/>
              <w:jc w:val="both"/>
            </w:pPr>
            <w:r>
              <w:t>Отсутствие хозяйственной деятельности</w:t>
            </w:r>
          </w:p>
        </w:tc>
        <w:tc>
          <w:tcPr>
            <w:tcW w:w="709" w:type="dxa"/>
          </w:tcPr>
          <w:p w:rsidR="002F7C9A" w:rsidRDefault="002F7C9A" w:rsidP="008518F4">
            <w:pPr>
              <w:pStyle w:val="ConsPlusNormal"/>
              <w:ind w:firstLine="0"/>
              <w:jc w:val="center"/>
            </w:pPr>
            <w:r>
              <w:t>12.3</w:t>
            </w:r>
          </w:p>
        </w:tc>
        <w:tc>
          <w:tcPr>
            <w:tcW w:w="709" w:type="dxa"/>
          </w:tcPr>
          <w:p w:rsidR="002F7C9A" w:rsidRPr="00F444F8" w:rsidRDefault="002F7C9A" w:rsidP="008518F4">
            <w:pPr>
              <w:pStyle w:val="ConsPlusNormal"/>
              <w:ind w:firstLine="0"/>
              <w:jc w:val="center"/>
            </w:pPr>
            <w:r w:rsidRPr="00F444F8">
              <w:t>-</w:t>
            </w:r>
          </w:p>
        </w:tc>
        <w:tc>
          <w:tcPr>
            <w:tcW w:w="708" w:type="dxa"/>
          </w:tcPr>
          <w:p w:rsidR="002F7C9A" w:rsidRPr="00F444F8" w:rsidRDefault="002F7C9A" w:rsidP="008518F4">
            <w:pPr>
              <w:pStyle w:val="ConsPlusNormal"/>
              <w:ind w:firstLine="0"/>
              <w:jc w:val="center"/>
            </w:pPr>
            <w:r>
              <w:t>С-1</w:t>
            </w:r>
          </w:p>
        </w:tc>
        <w:tc>
          <w:tcPr>
            <w:tcW w:w="709" w:type="dxa"/>
          </w:tcPr>
          <w:p w:rsidR="002F7C9A" w:rsidRPr="00521FDB" w:rsidRDefault="002F7C9A" w:rsidP="008518F4">
            <w:pPr>
              <w:pStyle w:val="ConsPlusNormal"/>
              <w:ind w:firstLine="0"/>
              <w:jc w:val="center"/>
              <w:rPr>
                <w:color w:val="000000"/>
              </w:rPr>
            </w:pPr>
            <w:r w:rsidRPr="00521FDB">
              <w:rPr>
                <w:color w:val="000000"/>
              </w:rPr>
              <w:t>-</w:t>
            </w:r>
          </w:p>
        </w:tc>
      </w:tr>
      <w:tr w:rsidR="002F7C9A" w:rsidTr="008518F4">
        <w:tblPrEx>
          <w:tblBorders>
            <w:insideH w:val="none" w:sz="0" w:space="0" w:color="auto"/>
          </w:tblBorders>
        </w:tblPrEx>
        <w:trPr>
          <w:trHeight w:val="1466"/>
        </w:trPr>
        <w:tc>
          <w:tcPr>
            <w:tcW w:w="2465" w:type="dxa"/>
            <w:tcBorders>
              <w:bottom w:val="single" w:sz="4" w:space="0" w:color="auto"/>
            </w:tcBorders>
          </w:tcPr>
          <w:p w:rsidR="002F7C9A" w:rsidRDefault="002F7C9A" w:rsidP="008518F4">
            <w:pPr>
              <w:pStyle w:val="ConsPlusNormal"/>
              <w:ind w:firstLine="0"/>
              <w:jc w:val="both"/>
            </w:pPr>
            <w:r>
              <w:t>Ведение огородничества</w:t>
            </w:r>
          </w:p>
        </w:tc>
        <w:tc>
          <w:tcPr>
            <w:tcW w:w="5953" w:type="dxa"/>
            <w:tcBorders>
              <w:bottom w:val="single" w:sz="4" w:space="0" w:color="auto"/>
            </w:tcBorders>
          </w:tcPr>
          <w:p w:rsidR="002F7C9A" w:rsidRDefault="002F7C9A" w:rsidP="008518F4">
            <w:pPr>
              <w:pStyle w:val="ConsPlusNormal"/>
              <w:ind w:firstLine="0"/>
              <w:jc w:val="both"/>
            </w:pPr>
            <w: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09" w:type="dxa"/>
            <w:tcBorders>
              <w:bottom w:val="single" w:sz="4" w:space="0" w:color="auto"/>
            </w:tcBorders>
          </w:tcPr>
          <w:p w:rsidR="002F7C9A" w:rsidRDefault="002F7C9A" w:rsidP="008518F4">
            <w:pPr>
              <w:pStyle w:val="ConsPlusNormal"/>
              <w:ind w:firstLine="0"/>
              <w:jc w:val="center"/>
            </w:pPr>
            <w:r>
              <w:t>13.1</w:t>
            </w:r>
          </w:p>
        </w:tc>
        <w:tc>
          <w:tcPr>
            <w:tcW w:w="709" w:type="dxa"/>
            <w:tcBorders>
              <w:bottom w:val="single" w:sz="4" w:space="0" w:color="auto"/>
            </w:tcBorders>
          </w:tcPr>
          <w:p w:rsidR="002F7C9A" w:rsidRDefault="002F7C9A" w:rsidP="008518F4">
            <w:pPr>
              <w:pStyle w:val="ConsPlusNormal"/>
              <w:ind w:firstLine="0"/>
              <w:jc w:val="center"/>
            </w:pPr>
            <w:r>
              <w:t>С-1</w:t>
            </w:r>
          </w:p>
          <w:p w:rsidR="002F7C9A" w:rsidRDefault="002F7C9A" w:rsidP="008518F4">
            <w:pPr>
              <w:pStyle w:val="ConsPlusNormal"/>
              <w:ind w:firstLine="0"/>
              <w:jc w:val="center"/>
            </w:pPr>
          </w:p>
        </w:tc>
        <w:tc>
          <w:tcPr>
            <w:tcW w:w="708" w:type="dxa"/>
            <w:tcBorders>
              <w:bottom w:val="single" w:sz="4" w:space="0" w:color="auto"/>
            </w:tcBorders>
          </w:tcPr>
          <w:p w:rsidR="002F7C9A" w:rsidRDefault="002F7C9A" w:rsidP="008518F4">
            <w:pPr>
              <w:pStyle w:val="ConsPlusNormal"/>
              <w:ind w:firstLine="0"/>
              <w:jc w:val="center"/>
            </w:pPr>
            <w:r>
              <w:t>ИТ</w:t>
            </w:r>
          </w:p>
          <w:p w:rsidR="002F7C9A" w:rsidRPr="0076557F" w:rsidRDefault="002F7C9A" w:rsidP="008518F4">
            <w:pPr>
              <w:pStyle w:val="ConsPlusNormal"/>
              <w:ind w:firstLine="0"/>
              <w:jc w:val="center"/>
            </w:pPr>
            <w:r>
              <w:t>Ж-1</w:t>
            </w:r>
          </w:p>
        </w:tc>
        <w:tc>
          <w:tcPr>
            <w:tcW w:w="709" w:type="dxa"/>
            <w:tcBorders>
              <w:bottom w:val="single" w:sz="4" w:space="0" w:color="auto"/>
            </w:tcBorders>
          </w:tcPr>
          <w:p w:rsidR="002F7C9A" w:rsidRDefault="002F7C9A" w:rsidP="008518F4">
            <w:pPr>
              <w:pStyle w:val="ConsPlusNormal"/>
              <w:ind w:firstLine="0"/>
              <w:jc w:val="center"/>
            </w:pPr>
          </w:p>
        </w:tc>
      </w:tr>
      <w:tr w:rsidR="002F7C9A" w:rsidTr="008518F4">
        <w:tblPrEx>
          <w:tblBorders>
            <w:insideH w:val="none" w:sz="0" w:space="0" w:color="auto"/>
          </w:tblBorders>
        </w:tblPrEx>
        <w:tc>
          <w:tcPr>
            <w:tcW w:w="2465" w:type="dxa"/>
            <w:tcBorders>
              <w:bottom w:val="nil"/>
            </w:tcBorders>
          </w:tcPr>
          <w:p w:rsidR="002F7C9A" w:rsidRDefault="002F7C9A" w:rsidP="008518F4">
            <w:pPr>
              <w:pStyle w:val="ConsPlusNormal"/>
              <w:ind w:firstLine="0"/>
              <w:jc w:val="both"/>
            </w:pPr>
            <w:r>
              <w:t>Ведение садоводства</w:t>
            </w:r>
          </w:p>
        </w:tc>
        <w:tc>
          <w:tcPr>
            <w:tcW w:w="5953" w:type="dxa"/>
            <w:tcBorders>
              <w:bottom w:val="nil"/>
            </w:tcBorders>
          </w:tcPr>
          <w:p w:rsidR="002F7C9A" w:rsidRDefault="002F7C9A" w:rsidP="008518F4">
            <w:pPr>
              <w:pStyle w:val="ConsPlusNormal"/>
              <w:ind w:firstLine="0"/>
              <w:jc w:val="both"/>
            </w:pPr>
            <w: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2F7C9A" w:rsidRDefault="002F7C9A" w:rsidP="008518F4">
            <w:pPr>
              <w:pStyle w:val="ConsPlusNormal"/>
              <w:ind w:firstLine="0"/>
              <w:jc w:val="both"/>
            </w:pPr>
            <w:r>
              <w:t>размещение садового дома, предназначенного для отдыха и не подлежащего разделу на квартиры;</w:t>
            </w:r>
          </w:p>
          <w:p w:rsidR="002F7C9A" w:rsidRDefault="002F7C9A" w:rsidP="008518F4">
            <w:pPr>
              <w:pStyle w:val="ConsPlusNormal"/>
              <w:ind w:firstLine="0"/>
              <w:jc w:val="both"/>
            </w:pPr>
            <w:r>
              <w:t>размещение хозяйственных строений и сооружений</w:t>
            </w:r>
          </w:p>
        </w:tc>
        <w:tc>
          <w:tcPr>
            <w:tcW w:w="709" w:type="dxa"/>
            <w:tcBorders>
              <w:bottom w:val="nil"/>
            </w:tcBorders>
          </w:tcPr>
          <w:p w:rsidR="002F7C9A" w:rsidRDefault="002F7C9A" w:rsidP="008518F4">
            <w:pPr>
              <w:pStyle w:val="ConsPlusNormal"/>
              <w:ind w:firstLine="0"/>
              <w:jc w:val="center"/>
            </w:pPr>
            <w:r>
              <w:t>13.2</w:t>
            </w:r>
          </w:p>
        </w:tc>
        <w:tc>
          <w:tcPr>
            <w:tcW w:w="709" w:type="dxa"/>
            <w:tcBorders>
              <w:bottom w:val="nil"/>
            </w:tcBorders>
          </w:tcPr>
          <w:p w:rsidR="002F7C9A" w:rsidRDefault="002F7C9A" w:rsidP="008518F4">
            <w:pPr>
              <w:pStyle w:val="ConsPlusNormal"/>
              <w:ind w:firstLine="0"/>
              <w:jc w:val="center"/>
            </w:pPr>
            <w:r>
              <w:t>С-3</w:t>
            </w:r>
          </w:p>
        </w:tc>
        <w:tc>
          <w:tcPr>
            <w:tcW w:w="708" w:type="dxa"/>
            <w:tcBorders>
              <w:bottom w:val="nil"/>
            </w:tcBorders>
          </w:tcPr>
          <w:p w:rsidR="002F7C9A" w:rsidRDefault="002F7C9A" w:rsidP="008518F4">
            <w:pPr>
              <w:pStyle w:val="ConsPlusNormal"/>
              <w:ind w:firstLine="0"/>
              <w:jc w:val="center"/>
            </w:pPr>
            <w:r>
              <w:t>ИТ</w:t>
            </w:r>
          </w:p>
        </w:tc>
        <w:tc>
          <w:tcPr>
            <w:tcW w:w="709" w:type="dxa"/>
            <w:tcBorders>
              <w:bottom w:val="nil"/>
            </w:tcBorders>
          </w:tcPr>
          <w:p w:rsidR="002F7C9A" w:rsidRDefault="002F7C9A" w:rsidP="008518F4">
            <w:pPr>
              <w:pStyle w:val="ConsPlusNormal"/>
              <w:ind w:firstLine="0"/>
              <w:jc w:val="center"/>
            </w:pPr>
          </w:p>
        </w:tc>
      </w:tr>
      <w:tr w:rsidR="002F7C9A" w:rsidTr="008518F4">
        <w:tblPrEx>
          <w:tblBorders>
            <w:insideH w:val="none" w:sz="0" w:space="0" w:color="auto"/>
          </w:tblBorders>
        </w:tblPrEx>
        <w:tc>
          <w:tcPr>
            <w:tcW w:w="2465" w:type="dxa"/>
            <w:tcBorders>
              <w:top w:val="single" w:sz="4" w:space="0" w:color="auto"/>
              <w:bottom w:val="single" w:sz="4" w:space="0" w:color="auto"/>
            </w:tcBorders>
          </w:tcPr>
          <w:p w:rsidR="002F7C9A" w:rsidRDefault="002F7C9A" w:rsidP="008518F4">
            <w:pPr>
              <w:pStyle w:val="ConsPlusNormal"/>
              <w:ind w:firstLine="0"/>
            </w:pPr>
            <w:r>
              <w:t>Ведение дачного хозяйства</w:t>
            </w:r>
          </w:p>
        </w:tc>
        <w:tc>
          <w:tcPr>
            <w:tcW w:w="5953" w:type="dxa"/>
            <w:tcBorders>
              <w:top w:val="single" w:sz="4" w:space="0" w:color="auto"/>
              <w:bottom w:val="single" w:sz="4" w:space="0" w:color="auto"/>
            </w:tcBorders>
          </w:tcPr>
          <w:p w:rsidR="002F7C9A" w:rsidRDefault="002F7C9A" w:rsidP="008518F4">
            <w:pPr>
              <w:pStyle w:val="ConsPlusNormal"/>
              <w:ind w:firstLine="0"/>
              <w:jc w:val="both"/>
            </w:pPr>
            <w: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2F7C9A" w:rsidRDefault="002F7C9A" w:rsidP="008518F4">
            <w:pPr>
              <w:pStyle w:val="ConsPlusNormal"/>
              <w:ind w:firstLine="0"/>
              <w:jc w:val="both"/>
            </w:pPr>
            <w: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2F7C9A" w:rsidRDefault="002F7C9A" w:rsidP="008518F4">
            <w:pPr>
              <w:pStyle w:val="ConsPlusNormal"/>
              <w:ind w:firstLine="0"/>
              <w:jc w:val="both"/>
            </w:pPr>
            <w:r>
              <w:t>размещение хозяйственных строений и сооружений</w:t>
            </w:r>
          </w:p>
        </w:tc>
        <w:tc>
          <w:tcPr>
            <w:tcW w:w="709" w:type="dxa"/>
            <w:tcBorders>
              <w:top w:val="single" w:sz="4" w:space="0" w:color="auto"/>
              <w:bottom w:val="single" w:sz="4" w:space="0" w:color="auto"/>
            </w:tcBorders>
          </w:tcPr>
          <w:p w:rsidR="002F7C9A" w:rsidRDefault="002F7C9A" w:rsidP="008518F4">
            <w:pPr>
              <w:pStyle w:val="ConsPlusNormal"/>
              <w:ind w:firstLine="0"/>
              <w:jc w:val="center"/>
            </w:pPr>
            <w:r>
              <w:t>13.3</w:t>
            </w:r>
          </w:p>
        </w:tc>
        <w:tc>
          <w:tcPr>
            <w:tcW w:w="709" w:type="dxa"/>
            <w:tcBorders>
              <w:top w:val="single" w:sz="4" w:space="0" w:color="auto"/>
              <w:bottom w:val="single" w:sz="4" w:space="0" w:color="auto"/>
            </w:tcBorders>
          </w:tcPr>
          <w:p w:rsidR="002F7C9A" w:rsidRDefault="002F7C9A" w:rsidP="008518F4">
            <w:pPr>
              <w:pStyle w:val="ConsPlusNormal"/>
              <w:ind w:firstLine="0"/>
              <w:jc w:val="center"/>
            </w:pPr>
            <w:r>
              <w:t>С-3</w:t>
            </w:r>
          </w:p>
        </w:tc>
        <w:tc>
          <w:tcPr>
            <w:tcW w:w="708" w:type="dxa"/>
            <w:tcBorders>
              <w:top w:val="single" w:sz="4" w:space="0" w:color="auto"/>
              <w:bottom w:val="single" w:sz="4" w:space="0" w:color="auto"/>
            </w:tcBorders>
          </w:tcPr>
          <w:p w:rsidR="002F7C9A" w:rsidRDefault="002F7C9A" w:rsidP="008518F4">
            <w:pPr>
              <w:pStyle w:val="ConsPlusNormal"/>
              <w:ind w:firstLine="0"/>
              <w:jc w:val="center"/>
            </w:pPr>
            <w:r>
              <w:t>ИТ</w:t>
            </w:r>
          </w:p>
        </w:tc>
        <w:tc>
          <w:tcPr>
            <w:tcW w:w="709" w:type="dxa"/>
            <w:tcBorders>
              <w:top w:val="single" w:sz="4" w:space="0" w:color="auto"/>
              <w:bottom w:val="single" w:sz="4" w:space="0" w:color="auto"/>
            </w:tcBorders>
          </w:tcPr>
          <w:p w:rsidR="002F7C9A" w:rsidRDefault="002F7C9A" w:rsidP="008518F4">
            <w:pPr>
              <w:pStyle w:val="ConsPlusNormal"/>
              <w:ind w:firstLine="0"/>
              <w:jc w:val="center"/>
            </w:pPr>
          </w:p>
        </w:tc>
      </w:tr>
    </w:tbl>
    <w:p w:rsidR="002F7C9A" w:rsidRDefault="002F7C9A" w:rsidP="00703BFB">
      <w:pPr>
        <w:spacing w:after="0" w:line="240" w:lineRule="auto"/>
        <w:ind w:firstLine="709"/>
        <w:jc w:val="both"/>
        <w:outlineLvl w:val="3"/>
        <w:rPr>
          <w:rFonts w:ascii="Times New Roman" w:hAnsi="Times New Roman"/>
          <w:bCs/>
          <w:sz w:val="20"/>
          <w:szCs w:val="20"/>
          <w:lang w:val="en-US" w:eastAsia="ru-RU"/>
        </w:rPr>
      </w:pPr>
    </w:p>
    <w:p w:rsidR="002F7C9A" w:rsidRPr="00CE7950" w:rsidRDefault="002F7C9A" w:rsidP="00703BFB">
      <w:pPr>
        <w:spacing w:after="0" w:line="240" w:lineRule="auto"/>
        <w:ind w:firstLine="709"/>
        <w:jc w:val="both"/>
        <w:outlineLvl w:val="3"/>
        <w:rPr>
          <w:rFonts w:ascii="Times New Roman" w:hAnsi="Times New Roman"/>
          <w:bCs/>
          <w:sz w:val="20"/>
          <w:szCs w:val="20"/>
          <w:lang w:eastAsia="ru-RU"/>
        </w:rPr>
      </w:pPr>
      <w:r w:rsidRPr="00CE7950">
        <w:rPr>
          <w:rFonts w:ascii="Times New Roman" w:hAnsi="Times New Roman"/>
          <w:bCs/>
          <w:sz w:val="20"/>
          <w:szCs w:val="20"/>
          <w:lang w:eastAsia="ru-RU"/>
        </w:rPr>
        <w:t>Условные обозначения к таблице:</w:t>
      </w:r>
    </w:p>
    <w:tbl>
      <w:tblPr>
        <w:tblW w:w="5000" w:type="pct"/>
        <w:tblBorders>
          <w:top w:val="single" w:sz="4" w:space="0" w:color="auto"/>
          <w:left w:val="single" w:sz="4" w:space="0" w:color="auto"/>
          <w:bottom w:val="single" w:sz="4" w:space="0" w:color="auto"/>
          <w:right w:val="single" w:sz="4" w:space="0" w:color="auto"/>
        </w:tblBorders>
        <w:tblLook w:val="0000"/>
      </w:tblPr>
      <w:tblGrid>
        <w:gridCol w:w="399"/>
        <w:gridCol w:w="9881"/>
      </w:tblGrid>
      <w:tr w:rsidR="002F7C9A" w:rsidRPr="00CE7950" w:rsidTr="008518F4">
        <w:tc>
          <w:tcPr>
            <w:tcW w:w="194" w:type="pct"/>
            <w:tcBorders>
              <w:top w:val="single" w:sz="4" w:space="0" w:color="auto"/>
              <w:bottom w:val="single" w:sz="4" w:space="0" w:color="auto"/>
              <w:right w:val="single" w:sz="4" w:space="0" w:color="auto"/>
            </w:tcBorders>
            <w:vAlign w:val="center"/>
          </w:tcPr>
          <w:p w:rsidR="002F7C9A" w:rsidRPr="00CE7950" w:rsidRDefault="002F7C9A" w:rsidP="008518F4">
            <w:pPr>
              <w:spacing w:after="0" w:line="240" w:lineRule="auto"/>
              <w:jc w:val="center"/>
              <w:outlineLvl w:val="3"/>
              <w:rPr>
                <w:rFonts w:ascii="Times New Roman" w:hAnsi="Times New Roman"/>
                <w:sz w:val="20"/>
                <w:szCs w:val="20"/>
                <w:lang w:eastAsia="ru-RU"/>
              </w:rPr>
            </w:pPr>
            <w:r w:rsidRPr="00CE7950">
              <w:rPr>
                <w:rFonts w:ascii="Times New Roman" w:hAnsi="Times New Roman"/>
                <w:sz w:val="20"/>
                <w:szCs w:val="20"/>
                <w:lang w:eastAsia="ru-RU"/>
              </w:rPr>
              <w:t>О</w:t>
            </w:r>
          </w:p>
        </w:tc>
        <w:tc>
          <w:tcPr>
            <w:tcW w:w="4806" w:type="pct"/>
            <w:tcBorders>
              <w:top w:val="nil"/>
              <w:left w:val="single" w:sz="4" w:space="0" w:color="auto"/>
              <w:bottom w:val="nil"/>
              <w:right w:val="nil"/>
            </w:tcBorders>
          </w:tcPr>
          <w:p w:rsidR="002F7C9A" w:rsidRPr="00CE7950" w:rsidRDefault="002F7C9A" w:rsidP="008518F4">
            <w:pPr>
              <w:tabs>
                <w:tab w:val="left" w:pos="317"/>
              </w:tabs>
              <w:spacing w:after="0" w:line="240" w:lineRule="auto"/>
              <w:outlineLvl w:val="3"/>
              <w:rPr>
                <w:rFonts w:ascii="Times New Roman" w:hAnsi="Times New Roman"/>
                <w:b/>
                <w:sz w:val="20"/>
                <w:szCs w:val="20"/>
                <w:lang w:eastAsia="ru-RU"/>
              </w:rPr>
            </w:pPr>
            <w:r w:rsidRPr="00CE7950">
              <w:rPr>
                <w:rFonts w:ascii="Times New Roman" w:hAnsi="Times New Roman"/>
                <w:sz w:val="20"/>
                <w:szCs w:val="20"/>
                <w:lang w:eastAsia="ru-RU"/>
              </w:rPr>
              <w:t>−  основной вид разрешенного использования</w:t>
            </w:r>
          </w:p>
        </w:tc>
      </w:tr>
      <w:tr w:rsidR="002F7C9A" w:rsidRPr="00CE7950" w:rsidTr="008518F4">
        <w:tc>
          <w:tcPr>
            <w:tcW w:w="194" w:type="pct"/>
            <w:tcBorders>
              <w:top w:val="single" w:sz="4" w:space="0" w:color="auto"/>
              <w:bottom w:val="single" w:sz="4" w:space="0" w:color="auto"/>
              <w:right w:val="single" w:sz="4" w:space="0" w:color="auto"/>
            </w:tcBorders>
            <w:vAlign w:val="center"/>
          </w:tcPr>
          <w:p w:rsidR="002F7C9A" w:rsidRPr="00CE7950" w:rsidRDefault="002F7C9A" w:rsidP="008518F4">
            <w:pPr>
              <w:spacing w:after="0" w:line="240" w:lineRule="auto"/>
              <w:jc w:val="center"/>
              <w:outlineLvl w:val="3"/>
              <w:rPr>
                <w:rFonts w:ascii="Times New Roman" w:hAnsi="Times New Roman"/>
                <w:sz w:val="20"/>
                <w:szCs w:val="20"/>
                <w:lang w:eastAsia="ru-RU"/>
              </w:rPr>
            </w:pPr>
            <w:r w:rsidRPr="00CE7950">
              <w:rPr>
                <w:rFonts w:ascii="Times New Roman" w:hAnsi="Times New Roman"/>
                <w:sz w:val="20"/>
                <w:szCs w:val="20"/>
                <w:lang w:eastAsia="ru-RU"/>
              </w:rPr>
              <w:t>В</w:t>
            </w:r>
          </w:p>
        </w:tc>
        <w:tc>
          <w:tcPr>
            <w:tcW w:w="4806" w:type="pct"/>
            <w:tcBorders>
              <w:top w:val="nil"/>
              <w:left w:val="single" w:sz="4" w:space="0" w:color="auto"/>
              <w:bottom w:val="nil"/>
              <w:right w:val="nil"/>
            </w:tcBorders>
          </w:tcPr>
          <w:p w:rsidR="002F7C9A" w:rsidRPr="00CE7950" w:rsidRDefault="002F7C9A" w:rsidP="008518F4">
            <w:pPr>
              <w:tabs>
                <w:tab w:val="left" w:pos="317"/>
              </w:tabs>
              <w:spacing w:after="0" w:line="240" w:lineRule="auto"/>
              <w:outlineLvl w:val="3"/>
              <w:rPr>
                <w:rFonts w:ascii="Times New Roman" w:hAnsi="Times New Roman"/>
                <w:b/>
                <w:sz w:val="20"/>
                <w:szCs w:val="20"/>
                <w:lang w:eastAsia="ru-RU"/>
              </w:rPr>
            </w:pPr>
            <w:r w:rsidRPr="00CE7950">
              <w:rPr>
                <w:rFonts w:ascii="Times New Roman" w:hAnsi="Times New Roman"/>
                <w:sz w:val="20"/>
                <w:szCs w:val="20"/>
                <w:lang w:eastAsia="ru-RU"/>
              </w:rPr>
              <w:t>−  вспомогательный вид разрешенного использования</w:t>
            </w:r>
          </w:p>
        </w:tc>
      </w:tr>
      <w:tr w:rsidR="002F7C9A" w:rsidRPr="00CE7950" w:rsidTr="008518F4">
        <w:tc>
          <w:tcPr>
            <w:tcW w:w="194" w:type="pct"/>
            <w:tcBorders>
              <w:top w:val="single" w:sz="4" w:space="0" w:color="auto"/>
              <w:bottom w:val="single" w:sz="4" w:space="0" w:color="auto"/>
              <w:right w:val="single" w:sz="4" w:space="0" w:color="auto"/>
            </w:tcBorders>
            <w:vAlign w:val="center"/>
          </w:tcPr>
          <w:p w:rsidR="002F7C9A" w:rsidRPr="00CE7950" w:rsidRDefault="002F7C9A" w:rsidP="008518F4">
            <w:pPr>
              <w:spacing w:after="0" w:line="240" w:lineRule="auto"/>
              <w:jc w:val="center"/>
              <w:outlineLvl w:val="3"/>
              <w:rPr>
                <w:rFonts w:ascii="Times New Roman" w:hAnsi="Times New Roman"/>
                <w:sz w:val="20"/>
                <w:szCs w:val="20"/>
                <w:lang w:eastAsia="ru-RU"/>
              </w:rPr>
            </w:pPr>
            <w:r w:rsidRPr="00CE7950">
              <w:rPr>
                <w:rFonts w:ascii="Times New Roman" w:hAnsi="Times New Roman"/>
                <w:sz w:val="20"/>
                <w:szCs w:val="20"/>
                <w:lang w:eastAsia="ru-RU"/>
              </w:rPr>
              <w:t>У</w:t>
            </w:r>
          </w:p>
        </w:tc>
        <w:tc>
          <w:tcPr>
            <w:tcW w:w="4806" w:type="pct"/>
            <w:tcBorders>
              <w:top w:val="nil"/>
              <w:left w:val="single" w:sz="4" w:space="0" w:color="auto"/>
              <w:bottom w:val="nil"/>
              <w:right w:val="nil"/>
            </w:tcBorders>
          </w:tcPr>
          <w:p w:rsidR="002F7C9A" w:rsidRPr="00CE7950" w:rsidRDefault="002F7C9A" w:rsidP="008518F4">
            <w:pPr>
              <w:tabs>
                <w:tab w:val="left" w:pos="317"/>
              </w:tabs>
              <w:spacing w:after="0" w:line="240" w:lineRule="auto"/>
              <w:outlineLvl w:val="3"/>
              <w:rPr>
                <w:rFonts w:ascii="Times New Roman" w:hAnsi="Times New Roman"/>
                <w:sz w:val="20"/>
                <w:szCs w:val="20"/>
                <w:lang w:eastAsia="ru-RU"/>
              </w:rPr>
            </w:pPr>
            <w:r w:rsidRPr="00CE7950">
              <w:rPr>
                <w:rFonts w:ascii="Times New Roman" w:hAnsi="Times New Roman"/>
                <w:sz w:val="20"/>
                <w:szCs w:val="20"/>
                <w:lang w:eastAsia="ru-RU"/>
              </w:rPr>
              <w:t>−  условно разрешенный вид использования</w:t>
            </w:r>
          </w:p>
        </w:tc>
      </w:tr>
    </w:tbl>
    <w:p w:rsidR="002F7C9A" w:rsidRPr="00535A7D" w:rsidRDefault="002F7C9A" w:rsidP="00703BFB">
      <w:pPr>
        <w:pStyle w:val="ConsPlusNormal"/>
        <w:ind w:firstLine="0"/>
        <w:jc w:val="both"/>
        <w:rPr>
          <w:i/>
        </w:rPr>
      </w:pPr>
      <w:r>
        <w:rPr>
          <w:i/>
        </w:rPr>
        <w:t xml:space="preserve">                 </w:t>
      </w:r>
      <w:r w:rsidRPr="00535A7D">
        <w:rPr>
          <w:i/>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2F7C9A" w:rsidRPr="00B27754" w:rsidRDefault="002F7C9A" w:rsidP="00703BFB">
      <w:pPr>
        <w:widowControl w:val="0"/>
        <w:autoSpaceDE w:val="0"/>
        <w:autoSpaceDN w:val="0"/>
        <w:adjustRightInd w:val="0"/>
        <w:spacing w:after="0" w:line="240" w:lineRule="auto"/>
        <w:jc w:val="center"/>
        <w:rPr>
          <w:color w:val="1F497D"/>
        </w:rPr>
      </w:pPr>
      <w:hyperlink r:id="rId18" w:history="1">
        <w:r w:rsidRPr="001C46C9">
          <w:rPr>
            <w:i/>
            <w:color w:val="1F497D"/>
          </w:rPr>
          <w:br/>
        </w:r>
        <w:r w:rsidRPr="001C46C9">
          <w:rPr>
            <w:rFonts w:ascii="Arial" w:hAnsi="Arial" w:cs="Arial"/>
            <w:i/>
            <w:color w:val="1F497D"/>
          </w:rPr>
          <w:t>Приказ Минэкономразвития России от 01.09.2014 N 540 (ред. от 30.09.2015)                                                        "Об утверждении классификатора видов разрешенного использования земельных участков</w:t>
        </w:r>
        <w:r w:rsidRPr="001C46C9">
          <w:rPr>
            <w:i/>
            <w:color w:val="1F497D"/>
          </w:rPr>
          <w:t xml:space="preserve">" </w:t>
        </w:r>
      </w:hyperlink>
      <w:bookmarkStart w:id="249" w:name="_Toc351977051"/>
      <w:bookmarkStart w:id="250" w:name="_Toc398890952"/>
      <w:bookmarkStart w:id="251" w:name="_Toc452336988"/>
      <w:bookmarkStart w:id="252" w:name="_Toc325644512"/>
    </w:p>
    <w:p w:rsidR="002F7C9A" w:rsidRPr="00E4206A" w:rsidRDefault="002F7C9A" w:rsidP="00703BFB">
      <w:pPr>
        <w:pStyle w:val="Heading3"/>
        <w:ind w:firstLine="708"/>
        <w:jc w:val="both"/>
      </w:pPr>
      <w:bookmarkStart w:id="253" w:name="_Toc497987722"/>
      <w:r w:rsidRPr="00B27754">
        <w:t>Статья 3</w:t>
      </w:r>
      <w:r>
        <w:t>2</w:t>
      </w:r>
      <w:r w:rsidRPr="00B27754">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49"/>
      <w:r w:rsidRPr="00B27754">
        <w:t>.</w:t>
      </w:r>
      <w:bookmarkEnd w:id="250"/>
      <w:bookmarkEnd w:id="251"/>
      <w:bookmarkEnd w:id="253"/>
    </w:p>
    <w:p w:rsidR="002F7C9A" w:rsidRPr="00B27754" w:rsidRDefault="002F7C9A" w:rsidP="00703BFB">
      <w:pPr>
        <w:spacing w:after="0" w:line="240" w:lineRule="auto"/>
        <w:ind w:firstLine="709"/>
        <w:outlineLvl w:val="3"/>
        <w:rPr>
          <w:rFonts w:ascii="Times New Roman" w:hAnsi="Times New Roman"/>
          <w:bCs/>
          <w:sz w:val="24"/>
          <w:szCs w:val="24"/>
          <w:lang w:eastAsia="ru-RU"/>
        </w:rPr>
      </w:pPr>
      <w:r w:rsidRPr="008C22CE">
        <w:rPr>
          <w:rFonts w:ascii="Times New Roman" w:hAnsi="Times New Roman"/>
          <w:bCs/>
          <w:sz w:val="24"/>
          <w:szCs w:val="24"/>
          <w:lang w:eastAsia="ru-RU"/>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2F7C9A" w:rsidRPr="00B27754" w:rsidRDefault="002F7C9A" w:rsidP="00703BFB">
      <w:pPr>
        <w:spacing w:after="0" w:line="240" w:lineRule="auto"/>
        <w:ind w:firstLine="709"/>
        <w:outlineLvl w:val="3"/>
        <w:rPr>
          <w:rFonts w:ascii="Times New Roman" w:hAnsi="Times New Roman"/>
          <w:bCs/>
          <w:sz w:val="24"/>
          <w:szCs w:val="24"/>
          <w:lang w:eastAsia="ru-RU"/>
        </w:rPr>
      </w:pPr>
    </w:p>
    <w:p w:rsidR="002F7C9A" w:rsidRPr="00DE25A6" w:rsidRDefault="002F7C9A" w:rsidP="00703BFB">
      <w:pPr>
        <w:keepNext/>
        <w:spacing w:after="0" w:line="240" w:lineRule="auto"/>
        <w:ind w:firstLine="709"/>
        <w:jc w:val="center"/>
        <w:outlineLvl w:val="3"/>
        <w:rPr>
          <w:rFonts w:ascii="Times New Roman" w:hAnsi="Times New Roman"/>
          <w:b/>
          <w:bCs/>
          <w:sz w:val="26"/>
          <w:szCs w:val="26"/>
          <w:lang w:eastAsia="ru-RU"/>
        </w:rPr>
      </w:pPr>
      <w:r w:rsidRPr="00DE25A6">
        <w:rPr>
          <w:rFonts w:ascii="Times New Roman" w:hAnsi="Times New Roman"/>
          <w:b/>
          <w:bCs/>
          <w:sz w:val="26"/>
          <w:szCs w:val="26"/>
          <w:lang w:eastAsia="ru-RU"/>
        </w:rPr>
        <w:t>Перечень предельных (максимальных и (или) минимальных) размеров ЗУ и параметров разрешенного строительства, реконструкции ОКС</w:t>
      </w:r>
    </w:p>
    <w:p w:rsidR="002F7C9A" w:rsidRDefault="002F7C9A" w:rsidP="00703BFB">
      <w:pPr>
        <w:pStyle w:val="ConsPlusNormal"/>
        <w:ind w:firstLine="540"/>
        <w:jc w:val="right"/>
        <w:rPr>
          <w:rFonts w:ascii="Times New Roman" w:hAnsi="Times New Roman" w:cs="Times New Roman"/>
          <w:i/>
          <w:sz w:val="26"/>
          <w:szCs w:val="26"/>
        </w:rPr>
      </w:pPr>
      <w:r w:rsidRPr="00DE25A6">
        <w:rPr>
          <w:rFonts w:ascii="Times New Roman" w:hAnsi="Times New Roman" w:cs="Times New Roman"/>
          <w:i/>
          <w:sz w:val="26"/>
          <w:szCs w:val="26"/>
        </w:rPr>
        <w:t xml:space="preserve">Таблица </w:t>
      </w:r>
      <w:r w:rsidRPr="00DE25A6">
        <w:rPr>
          <w:rFonts w:ascii="Times New Roman" w:hAnsi="Times New Roman" w:cs="Times New Roman"/>
          <w:i/>
          <w:sz w:val="26"/>
          <w:szCs w:val="26"/>
          <w:lang w:val="en-US"/>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77"/>
        <w:gridCol w:w="621"/>
        <w:gridCol w:w="621"/>
        <w:gridCol w:w="621"/>
        <w:gridCol w:w="621"/>
        <w:gridCol w:w="567"/>
        <w:gridCol w:w="567"/>
        <w:gridCol w:w="567"/>
        <w:gridCol w:w="567"/>
        <w:gridCol w:w="567"/>
        <w:gridCol w:w="686"/>
        <w:gridCol w:w="686"/>
        <w:gridCol w:w="613"/>
        <w:gridCol w:w="604"/>
        <w:gridCol w:w="537"/>
        <w:gridCol w:w="537"/>
      </w:tblGrid>
      <w:tr w:rsidR="002F7C9A" w:rsidRPr="004058F1" w:rsidTr="008518F4">
        <w:tc>
          <w:tcPr>
            <w:tcW w:w="1177" w:type="dxa"/>
          </w:tcPr>
          <w:p w:rsidR="002F7C9A" w:rsidRDefault="002F7C9A" w:rsidP="008518F4">
            <w:pPr>
              <w:spacing w:after="0"/>
              <w:jc w:val="center"/>
              <w:rPr>
                <w:rFonts w:ascii="Times New Roman" w:hAnsi="Times New Roman"/>
                <w:b/>
                <w:sz w:val="18"/>
                <w:szCs w:val="18"/>
              </w:rPr>
            </w:pPr>
          </w:p>
          <w:p w:rsidR="002F7C9A" w:rsidRPr="00C644FD" w:rsidRDefault="002F7C9A" w:rsidP="008518F4">
            <w:pPr>
              <w:spacing w:after="0"/>
              <w:jc w:val="center"/>
              <w:rPr>
                <w:rFonts w:ascii="Times New Roman" w:hAnsi="Times New Roman"/>
                <w:b/>
                <w:sz w:val="18"/>
                <w:szCs w:val="18"/>
              </w:rPr>
            </w:pPr>
            <w:r w:rsidRPr="00C644FD">
              <w:rPr>
                <w:rFonts w:ascii="Times New Roman" w:hAnsi="Times New Roman"/>
                <w:b/>
                <w:sz w:val="18"/>
                <w:szCs w:val="18"/>
              </w:rPr>
              <w:t>Обозна</w:t>
            </w:r>
          </w:p>
          <w:p w:rsidR="002F7C9A" w:rsidRPr="00C644FD" w:rsidRDefault="002F7C9A" w:rsidP="008518F4">
            <w:pPr>
              <w:spacing w:after="0"/>
              <w:jc w:val="center"/>
              <w:rPr>
                <w:rFonts w:ascii="Times New Roman" w:hAnsi="Times New Roman"/>
                <w:b/>
                <w:sz w:val="18"/>
                <w:szCs w:val="18"/>
              </w:rPr>
            </w:pPr>
            <w:r w:rsidRPr="00C644FD">
              <w:rPr>
                <w:rFonts w:ascii="Times New Roman" w:hAnsi="Times New Roman"/>
                <w:b/>
                <w:sz w:val="18"/>
                <w:szCs w:val="18"/>
              </w:rPr>
              <w:t>чение</w:t>
            </w:r>
          </w:p>
        </w:tc>
        <w:tc>
          <w:tcPr>
            <w:tcW w:w="1809" w:type="dxa"/>
            <w:gridSpan w:val="3"/>
          </w:tcPr>
          <w:p w:rsidR="002F7C9A" w:rsidRDefault="002F7C9A" w:rsidP="008518F4">
            <w:pPr>
              <w:spacing w:after="0"/>
              <w:jc w:val="center"/>
              <w:rPr>
                <w:rFonts w:ascii="Times New Roman" w:hAnsi="Times New Roman"/>
                <w:b/>
                <w:sz w:val="18"/>
                <w:szCs w:val="18"/>
              </w:rPr>
            </w:pPr>
          </w:p>
          <w:p w:rsidR="002F7C9A" w:rsidRPr="00C644FD" w:rsidRDefault="002F7C9A" w:rsidP="008518F4">
            <w:pPr>
              <w:spacing w:after="0"/>
              <w:jc w:val="center"/>
              <w:rPr>
                <w:rFonts w:ascii="Times New Roman" w:hAnsi="Times New Roman"/>
                <w:b/>
                <w:sz w:val="18"/>
                <w:szCs w:val="18"/>
              </w:rPr>
            </w:pPr>
            <w:r w:rsidRPr="00C644FD">
              <w:rPr>
                <w:rFonts w:ascii="Times New Roman" w:hAnsi="Times New Roman"/>
                <w:b/>
                <w:sz w:val="18"/>
                <w:szCs w:val="18"/>
              </w:rPr>
              <w:t>Минимальная</w:t>
            </w:r>
          </w:p>
          <w:p w:rsidR="002F7C9A" w:rsidRPr="00C644FD" w:rsidRDefault="002F7C9A" w:rsidP="008518F4">
            <w:pPr>
              <w:spacing w:after="0"/>
              <w:jc w:val="center"/>
              <w:rPr>
                <w:rFonts w:ascii="Times New Roman" w:hAnsi="Times New Roman"/>
                <w:b/>
                <w:sz w:val="18"/>
                <w:szCs w:val="18"/>
              </w:rPr>
            </w:pPr>
            <w:r w:rsidRPr="00C644FD">
              <w:rPr>
                <w:rFonts w:ascii="Times New Roman" w:hAnsi="Times New Roman"/>
                <w:b/>
                <w:sz w:val="18"/>
                <w:szCs w:val="18"/>
              </w:rPr>
              <w:t>Площадь ЗУ,(га)</w:t>
            </w:r>
          </w:p>
        </w:tc>
        <w:tc>
          <w:tcPr>
            <w:tcW w:w="1755" w:type="dxa"/>
            <w:gridSpan w:val="3"/>
          </w:tcPr>
          <w:p w:rsidR="002F7C9A" w:rsidRDefault="002F7C9A" w:rsidP="008518F4">
            <w:pPr>
              <w:spacing w:after="0"/>
              <w:jc w:val="center"/>
              <w:rPr>
                <w:rFonts w:ascii="Times New Roman" w:hAnsi="Times New Roman"/>
                <w:b/>
                <w:sz w:val="18"/>
                <w:szCs w:val="18"/>
              </w:rPr>
            </w:pPr>
          </w:p>
          <w:p w:rsidR="002F7C9A" w:rsidRPr="00C644FD" w:rsidRDefault="002F7C9A" w:rsidP="008518F4">
            <w:pPr>
              <w:spacing w:after="0"/>
              <w:jc w:val="center"/>
              <w:rPr>
                <w:rFonts w:ascii="Times New Roman" w:hAnsi="Times New Roman"/>
                <w:b/>
                <w:sz w:val="18"/>
                <w:szCs w:val="18"/>
              </w:rPr>
            </w:pPr>
            <w:r w:rsidRPr="00C644FD">
              <w:rPr>
                <w:rFonts w:ascii="Times New Roman" w:hAnsi="Times New Roman"/>
                <w:b/>
                <w:sz w:val="18"/>
                <w:szCs w:val="18"/>
              </w:rPr>
              <w:t>Максимальная</w:t>
            </w:r>
          </w:p>
          <w:p w:rsidR="002F7C9A" w:rsidRPr="00C644FD" w:rsidRDefault="002F7C9A" w:rsidP="008518F4">
            <w:pPr>
              <w:spacing w:after="0"/>
              <w:jc w:val="center"/>
              <w:rPr>
                <w:rFonts w:ascii="Times New Roman" w:hAnsi="Times New Roman"/>
                <w:b/>
                <w:sz w:val="18"/>
                <w:szCs w:val="18"/>
              </w:rPr>
            </w:pPr>
            <w:r w:rsidRPr="00C644FD">
              <w:rPr>
                <w:rFonts w:ascii="Times New Roman" w:hAnsi="Times New Roman"/>
                <w:b/>
                <w:sz w:val="18"/>
                <w:szCs w:val="18"/>
              </w:rPr>
              <w:t>Площадь ЗУ, (га)</w:t>
            </w:r>
          </w:p>
        </w:tc>
        <w:tc>
          <w:tcPr>
            <w:tcW w:w="1701" w:type="dxa"/>
            <w:gridSpan w:val="3"/>
          </w:tcPr>
          <w:p w:rsidR="002F7C9A" w:rsidRPr="00C644FD" w:rsidRDefault="002F7C9A" w:rsidP="008518F4">
            <w:pPr>
              <w:spacing w:after="0"/>
              <w:jc w:val="center"/>
              <w:rPr>
                <w:rFonts w:ascii="Times New Roman" w:hAnsi="Times New Roman"/>
                <w:b/>
                <w:sz w:val="18"/>
                <w:szCs w:val="18"/>
              </w:rPr>
            </w:pPr>
            <w:r w:rsidRPr="00C644FD">
              <w:rPr>
                <w:rFonts w:ascii="Times New Roman" w:hAnsi="Times New Roman"/>
                <w:b/>
                <w:sz w:val="18"/>
                <w:szCs w:val="18"/>
              </w:rPr>
              <w:t>Миним.</w:t>
            </w:r>
            <w:r>
              <w:rPr>
                <w:rFonts w:ascii="Times New Roman" w:hAnsi="Times New Roman"/>
                <w:b/>
                <w:sz w:val="18"/>
                <w:szCs w:val="18"/>
              </w:rPr>
              <w:t xml:space="preserve"> </w:t>
            </w:r>
            <w:r w:rsidRPr="00C644FD">
              <w:rPr>
                <w:rFonts w:ascii="Times New Roman" w:hAnsi="Times New Roman"/>
                <w:b/>
                <w:sz w:val="18"/>
                <w:szCs w:val="18"/>
              </w:rPr>
              <w:t xml:space="preserve">отступ от границ ЗУ в целях определения мест допустимого размещения </w:t>
            </w:r>
            <w:r>
              <w:rPr>
                <w:rFonts w:ascii="Times New Roman" w:hAnsi="Times New Roman"/>
                <w:b/>
                <w:sz w:val="18"/>
                <w:szCs w:val="18"/>
              </w:rPr>
              <w:t>ЗСС</w:t>
            </w:r>
            <w:r w:rsidRPr="00C644FD">
              <w:rPr>
                <w:rFonts w:ascii="Times New Roman" w:hAnsi="Times New Roman"/>
                <w:b/>
                <w:sz w:val="18"/>
                <w:szCs w:val="18"/>
              </w:rPr>
              <w:t>,(м)</w:t>
            </w:r>
          </w:p>
        </w:tc>
        <w:tc>
          <w:tcPr>
            <w:tcW w:w="1985" w:type="dxa"/>
            <w:gridSpan w:val="3"/>
          </w:tcPr>
          <w:p w:rsidR="002F7C9A" w:rsidRDefault="002F7C9A" w:rsidP="008518F4">
            <w:pPr>
              <w:spacing w:after="0"/>
              <w:jc w:val="center"/>
              <w:rPr>
                <w:rFonts w:ascii="Times New Roman" w:hAnsi="Times New Roman"/>
                <w:b/>
                <w:sz w:val="18"/>
                <w:szCs w:val="18"/>
              </w:rPr>
            </w:pPr>
          </w:p>
          <w:p w:rsidR="002F7C9A" w:rsidRPr="00C644FD" w:rsidRDefault="002F7C9A" w:rsidP="008518F4">
            <w:pPr>
              <w:spacing w:after="0"/>
              <w:jc w:val="center"/>
              <w:rPr>
                <w:rFonts w:ascii="Times New Roman" w:hAnsi="Times New Roman"/>
                <w:b/>
                <w:sz w:val="18"/>
                <w:szCs w:val="18"/>
              </w:rPr>
            </w:pPr>
            <w:r>
              <w:rPr>
                <w:rFonts w:ascii="Times New Roman" w:hAnsi="Times New Roman"/>
                <w:b/>
                <w:sz w:val="18"/>
                <w:szCs w:val="18"/>
              </w:rPr>
              <w:t>М</w:t>
            </w:r>
            <w:r w:rsidRPr="00C644FD">
              <w:rPr>
                <w:rFonts w:ascii="Times New Roman" w:hAnsi="Times New Roman"/>
                <w:b/>
                <w:sz w:val="18"/>
                <w:szCs w:val="18"/>
              </w:rPr>
              <w:t>акс.процент застройки</w:t>
            </w:r>
            <w:r>
              <w:rPr>
                <w:rFonts w:ascii="Times New Roman" w:hAnsi="Times New Roman"/>
                <w:b/>
                <w:sz w:val="18"/>
                <w:szCs w:val="18"/>
              </w:rPr>
              <w:t xml:space="preserve"> ЗСС</w:t>
            </w:r>
            <w:r w:rsidRPr="00C644FD">
              <w:rPr>
                <w:rFonts w:ascii="Times New Roman" w:hAnsi="Times New Roman"/>
                <w:b/>
                <w:sz w:val="18"/>
                <w:szCs w:val="18"/>
              </w:rPr>
              <w:t>,(%)</w:t>
            </w:r>
          </w:p>
        </w:tc>
        <w:tc>
          <w:tcPr>
            <w:tcW w:w="1678" w:type="dxa"/>
            <w:gridSpan w:val="3"/>
          </w:tcPr>
          <w:p w:rsidR="002F7C9A" w:rsidRDefault="002F7C9A" w:rsidP="008518F4">
            <w:pPr>
              <w:spacing w:after="0"/>
              <w:jc w:val="center"/>
              <w:rPr>
                <w:rFonts w:ascii="Times New Roman" w:hAnsi="Times New Roman"/>
                <w:b/>
                <w:sz w:val="18"/>
                <w:szCs w:val="18"/>
              </w:rPr>
            </w:pPr>
          </w:p>
          <w:p w:rsidR="002F7C9A" w:rsidRPr="00C644FD" w:rsidRDefault="002F7C9A" w:rsidP="008518F4">
            <w:pPr>
              <w:spacing w:after="0"/>
              <w:jc w:val="center"/>
              <w:rPr>
                <w:rFonts w:ascii="Times New Roman" w:hAnsi="Times New Roman"/>
                <w:b/>
                <w:sz w:val="18"/>
                <w:szCs w:val="18"/>
              </w:rPr>
            </w:pPr>
            <w:r>
              <w:rPr>
                <w:rFonts w:ascii="Times New Roman" w:hAnsi="Times New Roman"/>
                <w:b/>
                <w:sz w:val="18"/>
                <w:szCs w:val="18"/>
              </w:rPr>
              <w:t>Предельная</w:t>
            </w:r>
            <w:r w:rsidRPr="00C644FD">
              <w:rPr>
                <w:rFonts w:ascii="Times New Roman" w:hAnsi="Times New Roman"/>
                <w:b/>
                <w:sz w:val="18"/>
                <w:szCs w:val="18"/>
              </w:rPr>
              <w:t xml:space="preserve"> </w:t>
            </w:r>
            <w:r>
              <w:rPr>
                <w:rFonts w:ascii="Times New Roman" w:hAnsi="Times New Roman"/>
                <w:b/>
                <w:sz w:val="18"/>
                <w:szCs w:val="18"/>
              </w:rPr>
              <w:t>высота ЗСС</w:t>
            </w:r>
            <w:r w:rsidRPr="00C644FD">
              <w:rPr>
                <w:rFonts w:ascii="Times New Roman" w:hAnsi="Times New Roman"/>
                <w:b/>
                <w:sz w:val="18"/>
                <w:szCs w:val="18"/>
              </w:rPr>
              <w:t>,(м)</w:t>
            </w:r>
          </w:p>
        </w:tc>
      </w:tr>
      <w:tr w:rsidR="002F7C9A" w:rsidRPr="004058F1" w:rsidTr="008518F4">
        <w:tc>
          <w:tcPr>
            <w:tcW w:w="1177" w:type="dxa"/>
          </w:tcPr>
          <w:p w:rsidR="002F7C9A" w:rsidRPr="00636E9D" w:rsidRDefault="002F7C9A" w:rsidP="008518F4">
            <w:pPr>
              <w:spacing w:before="120" w:after="120"/>
              <w:jc w:val="both"/>
              <w:rPr>
                <w:rFonts w:ascii="Times New Roman" w:hAnsi="Times New Roman"/>
                <w:sz w:val="18"/>
                <w:szCs w:val="18"/>
              </w:rPr>
            </w:pPr>
          </w:p>
        </w:tc>
        <w:tc>
          <w:tcPr>
            <w:tcW w:w="621" w:type="dxa"/>
          </w:tcPr>
          <w:p w:rsidR="002F7C9A" w:rsidRPr="00636E9D" w:rsidRDefault="002F7C9A" w:rsidP="008518F4">
            <w:pPr>
              <w:spacing w:before="120" w:after="120"/>
              <w:jc w:val="both"/>
              <w:rPr>
                <w:rFonts w:ascii="Times New Roman" w:hAnsi="Times New Roman"/>
                <w:sz w:val="18"/>
                <w:szCs w:val="18"/>
              </w:rPr>
            </w:pPr>
            <w:r w:rsidRPr="00636E9D">
              <w:rPr>
                <w:rFonts w:ascii="Times New Roman" w:hAnsi="Times New Roman"/>
                <w:sz w:val="18"/>
                <w:szCs w:val="18"/>
              </w:rPr>
              <w:t>О</w:t>
            </w:r>
          </w:p>
        </w:tc>
        <w:tc>
          <w:tcPr>
            <w:tcW w:w="621" w:type="dxa"/>
          </w:tcPr>
          <w:p w:rsidR="002F7C9A" w:rsidRPr="00636E9D" w:rsidRDefault="002F7C9A" w:rsidP="008518F4">
            <w:pPr>
              <w:spacing w:before="120" w:after="120"/>
              <w:jc w:val="both"/>
              <w:rPr>
                <w:rFonts w:ascii="Times New Roman" w:hAnsi="Times New Roman"/>
                <w:sz w:val="18"/>
                <w:szCs w:val="18"/>
              </w:rPr>
            </w:pPr>
            <w:r w:rsidRPr="00636E9D">
              <w:rPr>
                <w:rFonts w:ascii="Times New Roman" w:hAnsi="Times New Roman"/>
                <w:sz w:val="18"/>
                <w:szCs w:val="18"/>
              </w:rPr>
              <w:t>В</w:t>
            </w:r>
          </w:p>
        </w:tc>
        <w:tc>
          <w:tcPr>
            <w:tcW w:w="567" w:type="dxa"/>
          </w:tcPr>
          <w:p w:rsidR="002F7C9A" w:rsidRPr="00636E9D" w:rsidRDefault="002F7C9A" w:rsidP="008518F4">
            <w:pPr>
              <w:spacing w:before="120" w:after="120"/>
              <w:jc w:val="both"/>
              <w:rPr>
                <w:rFonts w:ascii="Times New Roman" w:hAnsi="Times New Roman"/>
                <w:sz w:val="18"/>
                <w:szCs w:val="18"/>
              </w:rPr>
            </w:pPr>
            <w:r w:rsidRPr="00636E9D">
              <w:rPr>
                <w:rFonts w:ascii="Times New Roman" w:hAnsi="Times New Roman"/>
                <w:sz w:val="18"/>
                <w:szCs w:val="18"/>
              </w:rPr>
              <w:t>У</w:t>
            </w:r>
          </w:p>
        </w:tc>
        <w:tc>
          <w:tcPr>
            <w:tcW w:w="621" w:type="dxa"/>
          </w:tcPr>
          <w:p w:rsidR="002F7C9A" w:rsidRPr="00636E9D" w:rsidRDefault="002F7C9A" w:rsidP="008518F4">
            <w:pPr>
              <w:spacing w:before="120" w:after="120"/>
              <w:jc w:val="both"/>
              <w:rPr>
                <w:rFonts w:ascii="Times New Roman" w:hAnsi="Times New Roman"/>
                <w:sz w:val="18"/>
                <w:szCs w:val="18"/>
              </w:rPr>
            </w:pPr>
            <w:r w:rsidRPr="00636E9D">
              <w:rPr>
                <w:rFonts w:ascii="Times New Roman" w:hAnsi="Times New Roman"/>
                <w:sz w:val="18"/>
                <w:szCs w:val="18"/>
              </w:rPr>
              <w:t>О</w:t>
            </w:r>
          </w:p>
        </w:tc>
        <w:tc>
          <w:tcPr>
            <w:tcW w:w="567" w:type="dxa"/>
          </w:tcPr>
          <w:p w:rsidR="002F7C9A" w:rsidRPr="00636E9D" w:rsidRDefault="002F7C9A" w:rsidP="008518F4">
            <w:pPr>
              <w:spacing w:before="120" w:after="120"/>
              <w:jc w:val="both"/>
              <w:rPr>
                <w:rFonts w:ascii="Times New Roman" w:hAnsi="Times New Roman"/>
                <w:sz w:val="18"/>
                <w:szCs w:val="18"/>
              </w:rPr>
            </w:pPr>
            <w:r w:rsidRPr="00636E9D">
              <w:rPr>
                <w:rFonts w:ascii="Times New Roman" w:hAnsi="Times New Roman"/>
                <w:sz w:val="18"/>
                <w:szCs w:val="18"/>
              </w:rPr>
              <w:t>В</w:t>
            </w:r>
          </w:p>
        </w:tc>
        <w:tc>
          <w:tcPr>
            <w:tcW w:w="567" w:type="dxa"/>
          </w:tcPr>
          <w:p w:rsidR="002F7C9A" w:rsidRPr="00636E9D" w:rsidRDefault="002F7C9A" w:rsidP="008518F4">
            <w:pPr>
              <w:spacing w:before="120" w:after="120"/>
              <w:jc w:val="both"/>
              <w:rPr>
                <w:rFonts w:ascii="Times New Roman" w:hAnsi="Times New Roman"/>
                <w:sz w:val="18"/>
                <w:szCs w:val="18"/>
              </w:rPr>
            </w:pPr>
            <w:r w:rsidRPr="00636E9D">
              <w:rPr>
                <w:rFonts w:ascii="Times New Roman" w:hAnsi="Times New Roman"/>
                <w:sz w:val="18"/>
                <w:szCs w:val="18"/>
              </w:rPr>
              <w:t>У</w:t>
            </w:r>
          </w:p>
        </w:tc>
        <w:tc>
          <w:tcPr>
            <w:tcW w:w="567" w:type="dxa"/>
          </w:tcPr>
          <w:p w:rsidR="002F7C9A" w:rsidRPr="00636E9D" w:rsidRDefault="002F7C9A" w:rsidP="008518F4">
            <w:pPr>
              <w:spacing w:before="120" w:after="120"/>
              <w:jc w:val="both"/>
              <w:rPr>
                <w:rFonts w:ascii="Times New Roman" w:hAnsi="Times New Roman"/>
                <w:sz w:val="18"/>
                <w:szCs w:val="18"/>
              </w:rPr>
            </w:pPr>
            <w:r w:rsidRPr="00636E9D">
              <w:rPr>
                <w:rFonts w:ascii="Times New Roman" w:hAnsi="Times New Roman"/>
                <w:sz w:val="18"/>
                <w:szCs w:val="18"/>
              </w:rPr>
              <w:t>О</w:t>
            </w:r>
          </w:p>
        </w:tc>
        <w:tc>
          <w:tcPr>
            <w:tcW w:w="567" w:type="dxa"/>
          </w:tcPr>
          <w:p w:rsidR="002F7C9A" w:rsidRPr="00636E9D" w:rsidRDefault="002F7C9A" w:rsidP="008518F4">
            <w:pPr>
              <w:spacing w:before="120" w:after="120"/>
              <w:jc w:val="both"/>
              <w:rPr>
                <w:rFonts w:ascii="Times New Roman" w:hAnsi="Times New Roman"/>
                <w:sz w:val="18"/>
                <w:szCs w:val="18"/>
              </w:rPr>
            </w:pPr>
            <w:r w:rsidRPr="00636E9D">
              <w:rPr>
                <w:rFonts w:ascii="Times New Roman" w:hAnsi="Times New Roman"/>
                <w:sz w:val="18"/>
                <w:szCs w:val="18"/>
              </w:rPr>
              <w:t>В</w:t>
            </w:r>
          </w:p>
        </w:tc>
        <w:tc>
          <w:tcPr>
            <w:tcW w:w="567" w:type="dxa"/>
          </w:tcPr>
          <w:p w:rsidR="002F7C9A" w:rsidRPr="00636E9D" w:rsidRDefault="002F7C9A" w:rsidP="008518F4">
            <w:pPr>
              <w:spacing w:before="120" w:after="120"/>
              <w:jc w:val="both"/>
              <w:rPr>
                <w:rFonts w:ascii="Times New Roman" w:hAnsi="Times New Roman"/>
                <w:sz w:val="18"/>
                <w:szCs w:val="18"/>
              </w:rPr>
            </w:pPr>
            <w:r w:rsidRPr="00636E9D">
              <w:rPr>
                <w:rFonts w:ascii="Times New Roman" w:hAnsi="Times New Roman"/>
                <w:sz w:val="18"/>
                <w:szCs w:val="18"/>
              </w:rPr>
              <w:t>У</w:t>
            </w:r>
          </w:p>
        </w:tc>
        <w:tc>
          <w:tcPr>
            <w:tcW w:w="686" w:type="dxa"/>
          </w:tcPr>
          <w:p w:rsidR="002F7C9A" w:rsidRPr="00636E9D" w:rsidRDefault="002F7C9A" w:rsidP="008518F4">
            <w:pPr>
              <w:spacing w:before="120" w:after="120"/>
              <w:jc w:val="both"/>
              <w:rPr>
                <w:rFonts w:ascii="Times New Roman" w:hAnsi="Times New Roman"/>
                <w:sz w:val="18"/>
                <w:szCs w:val="18"/>
              </w:rPr>
            </w:pPr>
            <w:r w:rsidRPr="00636E9D">
              <w:rPr>
                <w:rFonts w:ascii="Times New Roman" w:hAnsi="Times New Roman"/>
                <w:sz w:val="18"/>
                <w:szCs w:val="18"/>
              </w:rPr>
              <w:t>О</w:t>
            </w:r>
          </w:p>
        </w:tc>
        <w:tc>
          <w:tcPr>
            <w:tcW w:w="686" w:type="dxa"/>
          </w:tcPr>
          <w:p w:rsidR="002F7C9A" w:rsidRPr="00636E9D" w:rsidRDefault="002F7C9A" w:rsidP="008518F4">
            <w:pPr>
              <w:spacing w:before="120" w:after="120"/>
              <w:jc w:val="both"/>
              <w:rPr>
                <w:rFonts w:ascii="Times New Roman" w:hAnsi="Times New Roman"/>
                <w:sz w:val="18"/>
                <w:szCs w:val="18"/>
              </w:rPr>
            </w:pPr>
            <w:r w:rsidRPr="00636E9D">
              <w:rPr>
                <w:rFonts w:ascii="Times New Roman" w:hAnsi="Times New Roman"/>
                <w:sz w:val="18"/>
                <w:szCs w:val="18"/>
              </w:rPr>
              <w:t>В</w:t>
            </w:r>
          </w:p>
        </w:tc>
        <w:tc>
          <w:tcPr>
            <w:tcW w:w="613" w:type="dxa"/>
          </w:tcPr>
          <w:p w:rsidR="002F7C9A" w:rsidRPr="00636E9D" w:rsidRDefault="002F7C9A" w:rsidP="008518F4">
            <w:pPr>
              <w:spacing w:before="120" w:after="120"/>
              <w:jc w:val="both"/>
              <w:rPr>
                <w:rFonts w:ascii="Times New Roman" w:hAnsi="Times New Roman"/>
                <w:sz w:val="18"/>
                <w:szCs w:val="18"/>
              </w:rPr>
            </w:pPr>
            <w:r w:rsidRPr="00636E9D">
              <w:rPr>
                <w:rFonts w:ascii="Times New Roman" w:hAnsi="Times New Roman"/>
                <w:sz w:val="18"/>
                <w:szCs w:val="18"/>
              </w:rPr>
              <w:t>У</w:t>
            </w:r>
          </w:p>
        </w:tc>
        <w:tc>
          <w:tcPr>
            <w:tcW w:w="604" w:type="dxa"/>
          </w:tcPr>
          <w:p w:rsidR="002F7C9A" w:rsidRPr="00636E9D" w:rsidRDefault="002F7C9A" w:rsidP="008518F4">
            <w:pPr>
              <w:spacing w:before="120" w:after="120"/>
              <w:jc w:val="both"/>
              <w:rPr>
                <w:rFonts w:ascii="Times New Roman" w:hAnsi="Times New Roman"/>
                <w:sz w:val="18"/>
                <w:szCs w:val="18"/>
              </w:rPr>
            </w:pPr>
            <w:r w:rsidRPr="00636E9D">
              <w:rPr>
                <w:rFonts w:ascii="Times New Roman" w:hAnsi="Times New Roman"/>
                <w:sz w:val="18"/>
                <w:szCs w:val="18"/>
              </w:rPr>
              <w:t>О</w:t>
            </w:r>
          </w:p>
        </w:tc>
        <w:tc>
          <w:tcPr>
            <w:tcW w:w="537" w:type="dxa"/>
          </w:tcPr>
          <w:p w:rsidR="002F7C9A" w:rsidRPr="00636E9D" w:rsidRDefault="002F7C9A" w:rsidP="008518F4">
            <w:pPr>
              <w:spacing w:before="120" w:after="120"/>
              <w:jc w:val="both"/>
              <w:rPr>
                <w:rFonts w:ascii="Times New Roman" w:hAnsi="Times New Roman"/>
                <w:sz w:val="18"/>
                <w:szCs w:val="18"/>
              </w:rPr>
            </w:pPr>
            <w:r w:rsidRPr="00636E9D">
              <w:rPr>
                <w:rFonts w:ascii="Times New Roman" w:hAnsi="Times New Roman"/>
                <w:sz w:val="18"/>
                <w:szCs w:val="18"/>
              </w:rPr>
              <w:t>В</w:t>
            </w:r>
          </w:p>
        </w:tc>
        <w:tc>
          <w:tcPr>
            <w:tcW w:w="537" w:type="dxa"/>
          </w:tcPr>
          <w:p w:rsidR="002F7C9A" w:rsidRPr="00636E9D" w:rsidRDefault="002F7C9A" w:rsidP="008518F4">
            <w:pPr>
              <w:spacing w:before="120" w:after="120"/>
              <w:jc w:val="both"/>
              <w:rPr>
                <w:rFonts w:ascii="Times New Roman" w:hAnsi="Times New Roman"/>
                <w:sz w:val="18"/>
                <w:szCs w:val="18"/>
              </w:rPr>
            </w:pPr>
            <w:r w:rsidRPr="00636E9D">
              <w:rPr>
                <w:rFonts w:ascii="Times New Roman" w:hAnsi="Times New Roman"/>
                <w:sz w:val="18"/>
                <w:szCs w:val="18"/>
              </w:rPr>
              <w:t>У</w:t>
            </w:r>
          </w:p>
        </w:tc>
      </w:tr>
      <w:tr w:rsidR="002F7C9A" w:rsidRPr="000212E0" w:rsidTr="008518F4">
        <w:trPr>
          <w:trHeight w:val="1016"/>
        </w:trPr>
        <w:tc>
          <w:tcPr>
            <w:tcW w:w="1177" w:type="dxa"/>
          </w:tcPr>
          <w:p w:rsidR="002F7C9A" w:rsidRPr="00557636" w:rsidRDefault="002F7C9A" w:rsidP="008518F4">
            <w:pPr>
              <w:spacing w:before="120" w:after="120"/>
              <w:jc w:val="center"/>
              <w:rPr>
                <w:rFonts w:ascii="Times New Roman" w:hAnsi="Times New Roman"/>
                <w:sz w:val="18"/>
                <w:szCs w:val="18"/>
              </w:rPr>
            </w:pPr>
            <w:r w:rsidRPr="00557636">
              <w:rPr>
                <w:rFonts w:ascii="Times New Roman" w:hAnsi="Times New Roman"/>
                <w:sz w:val="18"/>
                <w:szCs w:val="18"/>
              </w:rPr>
              <w:t>Ж-1</w:t>
            </w:r>
          </w:p>
          <w:p w:rsidR="002F7C9A" w:rsidRPr="00636E9D" w:rsidRDefault="002F7C9A" w:rsidP="008518F4">
            <w:pPr>
              <w:spacing w:before="120" w:after="120"/>
              <w:jc w:val="both"/>
              <w:rPr>
                <w:rFonts w:ascii="Times New Roman" w:hAnsi="Times New Roman"/>
                <w:sz w:val="18"/>
                <w:szCs w:val="18"/>
              </w:rPr>
            </w:pPr>
            <w:r w:rsidRPr="00557636">
              <w:rPr>
                <w:rFonts w:ascii="Times New Roman" w:hAnsi="Times New Roman"/>
                <w:sz w:val="20"/>
                <w:szCs w:val="20"/>
              </w:rPr>
              <w:t>с кодом 2.1,21.1,2.2</w:t>
            </w:r>
          </w:p>
        </w:tc>
        <w:tc>
          <w:tcPr>
            <w:tcW w:w="621" w:type="dxa"/>
            <w:vAlign w:val="center"/>
          </w:tcPr>
          <w:p w:rsidR="002F7C9A" w:rsidRPr="00931ABF" w:rsidRDefault="002F7C9A" w:rsidP="008518F4">
            <w:pPr>
              <w:spacing w:after="0" w:line="240" w:lineRule="auto"/>
              <w:ind w:firstLine="33"/>
              <w:outlineLvl w:val="3"/>
              <w:rPr>
                <w:rFonts w:ascii="Times New Roman" w:hAnsi="Times New Roman"/>
                <w:sz w:val="18"/>
                <w:szCs w:val="18"/>
                <w:lang w:eastAsia="ru-RU"/>
              </w:rPr>
            </w:pPr>
            <w:r w:rsidRPr="00931ABF">
              <w:rPr>
                <w:rFonts w:ascii="Times New Roman" w:hAnsi="Times New Roman"/>
                <w:sz w:val="18"/>
                <w:szCs w:val="18"/>
                <w:lang w:eastAsia="ru-RU"/>
              </w:rPr>
              <w:t>0,04</w:t>
            </w:r>
          </w:p>
        </w:tc>
        <w:tc>
          <w:tcPr>
            <w:tcW w:w="621" w:type="dxa"/>
            <w:vAlign w:val="center"/>
          </w:tcPr>
          <w:p w:rsidR="002F7C9A" w:rsidRPr="00931ABF" w:rsidRDefault="002F7C9A" w:rsidP="008518F4">
            <w:pPr>
              <w:spacing w:after="0" w:line="240" w:lineRule="auto"/>
              <w:outlineLvl w:val="3"/>
              <w:rPr>
                <w:rFonts w:ascii="Times New Roman" w:hAnsi="Times New Roman"/>
                <w:sz w:val="18"/>
                <w:szCs w:val="18"/>
                <w:lang w:eastAsia="ru-RU"/>
              </w:rPr>
            </w:pPr>
            <w:r w:rsidRPr="00931ABF">
              <w:rPr>
                <w:rFonts w:ascii="Times New Roman" w:hAnsi="Times New Roman"/>
                <w:sz w:val="18"/>
                <w:szCs w:val="18"/>
                <w:lang w:eastAsia="ru-RU"/>
              </w:rPr>
              <w:t>0,01</w:t>
            </w:r>
          </w:p>
        </w:tc>
        <w:tc>
          <w:tcPr>
            <w:tcW w:w="567" w:type="dxa"/>
            <w:vAlign w:val="center"/>
          </w:tcPr>
          <w:p w:rsidR="002F7C9A" w:rsidRPr="00931ABF" w:rsidRDefault="002F7C9A" w:rsidP="008518F4">
            <w:pPr>
              <w:spacing w:after="0" w:line="240" w:lineRule="auto"/>
              <w:outlineLvl w:val="3"/>
              <w:rPr>
                <w:rFonts w:ascii="Times New Roman" w:hAnsi="Times New Roman"/>
                <w:sz w:val="18"/>
                <w:szCs w:val="18"/>
                <w:lang w:eastAsia="ru-RU"/>
              </w:rPr>
            </w:pPr>
            <w:r>
              <w:rPr>
                <w:rFonts w:ascii="Times New Roman" w:hAnsi="Times New Roman"/>
                <w:sz w:val="18"/>
                <w:szCs w:val="18"/>
                <w:lang w:eastAsia="ru-RU"/>
              </w:rPr>
              <w:t>0,03</w:t>
            </w:r>
          </w:p>
        </w:tc>
        <w:tc>
          <w:tcPr>
            <w:tcW w:w="621" w:type="dxa"/>
            <w:vAlign w:val="center"/>
          </w:tcPr>
          <w:p w:rsidR="002F7C9A" w:rsidRPr="00931ABF" w:rsidRDefault="002F7C9A" w:rsidP="008518F4">
            <w:pPr>
              <w:spacing w:after="0" w:line="240" w:lineRule="auto"/>
              <w:ind w:firstLine="33"/>
              <w:outlineLvl w:val="3"/>
              <w:rPr>
                <w:rFonts w:ascii="Times New Roman" w:hAnsi="Times New Roman"/>
                <w:sz w:val="18"/>
                <w:szCs w:val="18"/>
                <w:lang w:eastAsia="ru-RU"/>
              </w:rPr>
            </w:pPr>
            <w:r w:rsidRPr="00931ABF">
              <w:rPr>
                <w:rFonts w:ascii="Times New Roman" w:hAnsi="Times New Roman"/>
                <w:sz w:val="18"/>
                <w:szCs w:val="18"/>
                <w:lang w:eastAsia="ru-RU"/>
              </w:rPr>
              <w:t>0,50</w:t>
            </w:r>
          </w:p>
        </w:tc>
        <w:tc>
          <w:tcPr>
            <w:tcW w:w="567" w:type="dxa"/>
            <w:vAlign w:val="center"/>
          </w:tcPr>
          <w:p w:rsidR="002F7C9A" w:rsidRPr="00931ABF" w:rsidRDefault="002F7C9A" w:rsidP="008518F4">
            <w:pPr>
              <w:spacing w:after="0" w:line="240" w:lineRule="auto"/>
              <w:outlineLvl w:val="3"/>
              <w:rPr>
                <w:rFonts w:ascii="Times New Roman" w:hAnsi="Times New Roman"/>
                <w:sz w:val="18"/>
                <w:szCs w:val="18"/>
                <w:lang w:eastAsia="ru-RU"/>
              </w:rPr>
            </w:pPr>
            <w:r w:rsidRPr="00931ABF">
              <w:rPr>
                <w:rFonts w:ascii="Times New Roman" w:hAnsi="Times New Roman"/>
                <w:sz w:val="18"/>
                <w:szCs w:val="18"/>
                <w:lang w:eastAsia="ru-RU"/>
              </w:rPr>
              <w:t>0,30</w:t>
            </w:r>
          </w:p>
        </w:tc>
        <w:tc>
          <w:tcPr>
            <w:tcW w:w="567" w:type="dxa"/>
          </w:tcPr>
          <w:p w:rsidR="002F7C9A" w:rsidRDefault="002F7C9A" w:rsidP="008518F4">
            <w:pPr>
              <w:rPr>
                <w:rFonts w:ascii="Times New Roman" w:hAnsi="Times New Roman"/>
                <w:sz w:val="18"/>
                <w:szCs w:val="18"/>
                <w:lang w:eastAsia="ru-RU"/>
              </w:rPr>
            </w:pPr>
          </w:p>
          <w:p w:rsidR="002F7C9A" w:rsidRPr="00931ABF" w:rsidRDefault="002F7C9A" w:rsidP="008518F4">
            <w:pPr>
              <w:rPr>
                <w:rFonts w:ascii="Times New Roman" w:hAnsi="Times New Roman"/>
                <w:sz w:val="18"/>
                <w:szCs w:val="18"/>
              </w:rPr>
            </w:pPr>
            <w:r w:rsidRPr="00931ABF">
              <w:rPr>
                <w:rFonts w:ascii="Times New Roman" w:hAnsi="Times New Roman"/>
                <w:sz w:val="18"/>
                <w:szCs w:val="18"/>
                <w:lang w:eastAsia="ru-RU"/>
              </w:rPr>
              <w:t>0,50</w:t>
            </w:r>
          </w:p>
        </w:tc>
        <w:tc>
          <w:tcPr>
            <w:tcW w:w="567" w:type="dxa"/>
            <w:vAlign w:val="center"/>
          </w:tcPr>
          <w:p w:rsidR="002F7C9A" w:rsidRPr="00931ABF" w:rsidRDefault="002F7C9A" w:rsidP="008518F4">
            <w:pPr>
              <w:spacing w:after="0" w:line="240" w:lineRule="auto"/>
              <w:ind w:firstLine="33"/>
              <w:outlineLvl w:val="3"/>
              <w:rPr>
                <w:rFonts w:ascii="Times New Roman" w:hAnsi="Times New Roman"/>
                <w:sz w:val="18"/>
                <w:szCs w:val="18"/>
                <w:lang w:eastAsia="ru-RU"/>
              </w:rPr>
            </w:pPr>
            <w:r>
              <w:rPr>
                <w:rFonts w:ascii="Times New Roman" w:hAnsi="Times New Roman"/>
                <w:sz w:val="18"/>
                <w:szCs w:val="18"/>
                <w:lang w:eastAsia="ru-RU"/>
              </w:rPr>
              <w:t>3</w:t>
            </w:r>
          </w:p>
        </w:tc>
        <w:tc>
          <w:tcPr>
            <w:tcW w:w="567" w:type="dxa"/>
            <w:vAlign w:val="center"/>
          </w:tcPr>
          <w:p w:rsidR="002F7C9A" w:rsidRPr="00931ABF" w:rsidRDefault="002F7C9A" w:rsidP="008518F4">
            <w:pPr>
              <w:spacing w:after="0" w:line="240" w:lineRule="auto"/>
              <w:outlineLvl w:val="3"/>
              <w:rPr>
                <w:rFonts w:ascii="Times New Roman" w:hAnsi="Times New Roman"/>
                <w:sz w:val="18"/>
                <w:szCs w:val="18"/>
                <w:lang w:eastAsia="ru-RU"/>
              </w:rPr>
            </w:pPr>
            <w:r>
              <w:rPr>
                <w:rFonts w:ascii="Times New Roman" w:hAnsi="Times New Roman"/>
                <w:sz w:val="18"/>
                <w:szCs w:val="18"/>
                <w:lang w:eastAsia="ru-RU"/>
              </w:rPr>
              <w:t>1</w:t>
            </w:r>
          </w:p>
        </w:tc>
        <w:tc>
          <w:tcPr>
            <w:tcW w:w="567" w:type="dxa"/>
            <w:vAlign w:val="center"/>
          </w:tcPr>
          <w:p w:rsidR="002F7C9A" w:rsidRPr="00931ABF" w:rsidRDefault="002F7C9A" w:rsidP="008518F4">
            <w:pPr>
              <w:spacing w:after="0" w:line="240" w:lineRule="auto"/>
              <w:outlineLvl w:val="3"/>
              <w:rPr>
                <w:rFonts w:ascii="Times New Roman" w:hAnsi="Times New Roman"/>
                <w:sz w:val="18"/>
                <w:szCs w:val="18"/>
                <w:lang w:eastAsia="ru-RU"/>
              </w:rPr>
            </w:pPr>
            <w:r>
              <w:rPr>
                <w:rFonts w:ascii="Times New Roman" w:hAnsi="Times New Roman"/>
                <w:sz w:val="18"/>
                <w:szCs w:val="18"/>
                <w:lang w:eastAsia="ru-RU"/>
              </w:rPr>
              <w:t>3</w:t>
            </w:r>
          </w:p>
        </w:tc>
        <w:tc>
          <w:tcPr>
            <w:tcW w:w="686" w:type="dxa"/>
            <w:vAlign w:val="center"/>
          </w:tcPr>
          <w:p w:rsidR="002F7C9A" w:rsidRPr="00931ABF" w:rsidRDefault="002F7C9A" w:rsidP="008518F4">
            <w:pPr>
              <w:spacing w:after="0" w:line="240" w:lineRule="auto"/>
              <w:ind w:firstLine="33"/>
              <w:outlineLvl w:val="3"/>
              <w:rPr>
                <w:rFonts w:ascii="Times New Roman" w:hAnsi="Times New Roman"/>
                <w:sz w:val="18"/>
                <w:szCs w:val="18"/>
                <w:lang w:eastAsia="ru-RU"/>
              </w:rPr>
            </w:pPr>
            <w:r w:rsidRPr="00931ABF">
              <w:rPr>
                <w:rFonts w:ascii="Times New Roman" w:hAnsi="Times New Roman"/>
                <w:sz w:val="18"/>
                <w:szCs w:val="18"/>
                <w:lang w:eastAsia="ru-RU"/>
              </w:rPr>
              <w:t>68</w:t>
            </w:r>
          </w:p>
        </w:tc>
        <w:tc>
          <w:tcPr>
            <w:tcW w:w="686" w:type="dxa"/>
          </w:tcPr>
          <w:p w:rsidR="002F7C9A" w:rsidRDefault="002F7C9A" w:rsidP="008518F4">
            <w:pPr>
              <w:rPr>
                <w:rFonts w:ascii="Times New Roman" w:hAnsi="Times New Roman"/>
                <w:sz w:val="18"/>
                <w:szCs w:val="18"/>
              </w:rPr>
            </w:pPr>
          </w:p>
          <w:p w:rsidR="002F7C9A" w:rsidRPr="00931ABF" w:rsidRDefault="002F7C9A" w:rsidP="008518F4">
            <w:pPr>
              <w:rPr>
                <w:rFonts w:ascii="Times New Roman" w:hAnsi="Times New Roman"/>
                <w:sz w:val="18"/>
                <w:szCs w:val="18"/>
              </w:rPr>
            </w:pPr>
            <w:r>
              <w:rPr>
                <w:rFonts w:ascii="Times New Roman" w:hAnsi="Times New Roman"/>
                <w:sz w:val="18"/>
                <w:szCs w:val="18"/>
              </w:rPr>
              <w:t>20</w:t>
            </w:r>
          </w:p>
        </w:tc>
        <w:tc>
          <w:tcPr>
            <w:tcW w:w="613" w:type="dxa"/>
          </w:tcPr>
          <w:p w:rsidR="002F7C9A" w:rsidRDefault="002F7C9A" w:rsidP="008518F4">
            <w:pPr>
              <w:rPr>
                <w:rFonts w:ascii="Times New Roman" w:hAnsi="Times New Roman"/>
                <w:sz w:val="18"/>
                <w:szCs w:val="18"/>
              </w:rPr>
            </w:pPr>
          </w:p>
          <w:p w:rsidR="002F7C9A" w:rsidRPr="00931ABF" w:rsidRDefault="002F7C9A" w:rsidP="008518F4">
            <w:pPr>
              <w:rPr>
                <w:rFonts w:ascii="Times New Roman" w:hAnsi="Times New Roman"/>
                <w:sz w:val="18"/>
                <w:szCs w:val="18"/>
              </w:rPr>
            </w:pPr>
            <w:r>
              <w:rPr>
                <w:rFonts w:ascii="Times New Roman" w:hAnsi="Times New Roman"/>
                <w:sz w:val="18"/>
                <w:szCs w:val="18"/>
              </w:rPr>
              <w:t>80</w:t>
            </w:r>
          </w:p>
        </w:tc>
        <w:tc>
          <w:tcPr>
            <w:tcW w:w="604" w:type="dxa"/>
            <w:vAlign w:val="center"/>
          </w:tcPr>
          <w:p w:rsidR="002F7C9A" w:rsidRPr="00931ABF" w:rsidRDefault="002F7C9A" w:rsidP="008518F4">
            <w:pPr>
              <w:spacing w:after="0" w:line="240" w:lineRule="auto"/>
              <w:ind w:firstLine="33"/>
              <w:outlineLvl w:val="3"/>
              <w:rPr>
                <w:rFonts w:ascii="Times New Roman" w:hAnsi="Times New Roman"/>
                <w:sz w:val="18"/>
                <w:szCs w:val="18"/>
                <w:lang w:eastAsia="ru-RU"/>
              </w:rPr>
            </w:pPr>
            <w:r w:rsidRPr="00931ABF">
              <w:rPr>
                <w:rFonts w:ascii="Times New Roman" w:hAnsi="Times New Roman"/>
                <w:sz w:val="18"/>
                <w:szCs w:val="18"/>
                <w:lang w:eastAsia="ru-RU"/>
              </w:rPr>
              <w:t>3/15</w:t>
            </w:r>
          </w:p>
        </w:tc>
        <w:tc>
          <w:tcPr>
            <w:tcW w:w="537" w:type="dxa"/>
            <w:vAlign w:val="center"/>
          </w:tcPr>
          <w:p w:rsidR="002F7C9A" w:rsidRPr="00931ABF" w:rsidRDefault="002F7C9A" w:rsidP="008518F4">
            <w:pPr>
              <w:spacing w:after="0" w:line="240" w:lineRule="auto"/>
              <w:outlineLvl w:val="3"/>
              <w:rPr>
                <w:rFonts w:ascii="Times New Roman" w:hAnsi="Times New Roman"/>
                <w:sz w:val="18"/>
                <w:szCs w:val="18"/>
                <w:lang w:eastAsia="ru-RU"/>
              </w:rPr>
            </w:pPr>
            <w:r w:rsidRPr="00931ABF">
              <w:rPr>
                <w:rFonts w:ascii="Times New Roman" w:hAnsi="Times New Roman"/>
                <w:sz w:val="18"/>
                <w:szCs w:val="18"/>
                <w:lang w:eastAsia="ru-RU"/>
              </w:rPr>
              <w:t>1/7</w:t>
            </w:r>
          </w:p>
        </w:tc>
        <w:tc>
          <w:tcPr>
            <w:tcW w:w="537" w:type="dxa"/>
            <w:vAlign w:val="center"/>
          </w:tcPr>
          <w:p w:rsidR="002F7C9A" w:rsidRPr="00931ABF" w:rsidRDefault="002F7C9A" w:rsidP="008518F4">
            <w:pPr>
              <w:spacing w:after="0" w:line="240" w:lineRule="auto"/>
              <w:outlineLvl w:val="3"/>
              <w:rPr>
                <w:rFonts w:ascii="Times New Roman" w:hAnsi="Times New Roman"/>
                <w:sz w:val="18"/>
                <w:szCs w:val="18"/>
                <w:lang w:eastAsia="ru-RU"/>
              </w:rPr>
            </w:pPr>
            <w:r>
              <w:rPr>
                <w:rFonts w:ascii="Times New Roman" w:hAnsi="Times New Roman"/>
                <w:sz w:val="18"/>
                <w:szCs w:val="18"/>
                <w:lang w:eastAsia="ru-RU"/>
              </w:rPr>
              <w:t>4</w:t>
            </w:r>
            <w:r w:rsidRPr="00931ABF">
              <w:rPr>
                <w:rFonts w:ascii="Times New Roman" w:hAnsi="Times New Roman"/>
                <w:sz w:val="18"/>
                <w:szCs w:val="18"/>
                <w:lang w:eastAsia="ru-RU"/>
              </w:rPr>
              <w:t>/</w:t>
            </w:r>
            <w:r>
              <w:rPr>
                <w:rFonts w:ascii="Times New Roman" w:hAnsi="Times New Roman"/>
                <w:sz w:val="18"/>
                <w:szCs w:val="18"/>
                <w:lang w:eastAsia="ru-RU"/>
              </w:rPr>
              <w:t>15</w:t>
            </w:r>
          </w:p>
        </w:tc>
      </w:tr>
      <w:tr w:rsidR="002F7C9A" w:rsidRPr="000212E0" w:rsidTr="008518F4">
        <w:trPr>
          <w:trHeight w:val="707"/>
        </w:trPr>
        <w:tc>
          <w:tcPr>
            <w:tcW w:w="1177" w:type="dxa"/>
          </w:tcPr>
          <w:p w:rsidR="002F7C9A" w:rsidRPr="004537BC" w:rsidRDefault="002F7C9A" w:rsidP="008518F4">
            <w:pPr>
              <w:ind w:left="-160"/>
              <w:jc w:val="center"/>
              <w:rPr>
                <w:rFonts w:ascii="Times New Roman" w:hAnsi="Times New Roman"/>
                <w:sz w:val="18"/>
                <w:szCs w:val="18"/>
              </w:rPr>
            </w:pPr>
            <w:r w:rsidRPr="004537BC">
              <w:rPr>
                <w:rFonts w:ascii="Times New Roman" w:hAnsi="Times New Roman"/>
                <w:sz w:val="18"/>
                <w:szCs w:val="18"/>
              </w:rPr>
              <w:t xml:space="preserve">Ж-1 </w:t>
            </w:r>
          </w:p>
          <w:p w:rsidR="002F7C9A" w:rsidRPr="002C36E8" w:rsidRDefault="002F7C9A" w:rsidP="008518F4">
            <w:pPr>
              <w:ind w:left="-160"/>
              <w:jc w:val="center"/>
              <w:rPr>
                <w:sz w:val="18"/>
                <w:szCs w:val="18"/>
              </w:rPr>
            </w:pPr>
            <w:r w:rsidRPr="004537BC">
              <w:rPr>
                <w:rFonts w:ascii="Times New Roman" w:hAnsi="Times New Roman"/>
                <w:sz w:val="18"/>
                <w:szCs w:val="18"/>
              </w:rPr>
              <w:t>остальное</w:t>
            </w:r>
          </w:p>
        </w:tc>
        <w:tc>
          <w:tcPr>
            <w:tcW w:w="621" w:type="dxa"/>
          </w:tcPr>
          <w:p w:rsidR="002F7C9A" w:rsidRDefault="002F7C9A" w:rsidP="008518F4">
            <w:pPr>
              <w:ind w:left="-36" w:firstLine="33"/>
              <w:jc w:val="center"/>
              <w:outlineLvl w:val="3"/>
              <w:rPr>
                <w:sz w:val="18"/>
                <w:szCs w:val="18"/>
              </w:rPr>
            </w:pPr>
          </w:p>
          <w:p w:rsidR="002F7C9A" w:rsidRPr="00965829" w:rsidRDefault="002F7C9A" w:rsidP="008518F4">
            <w:pPr>
              <w:ind w:left="-36" w:firstLine="33"/>
              <w:jc w:val="center"/>
              <w:outlineLvl w:val="3"/>
              <w:rPr>
                <w:sz w:val="18"/>
                <w:szCs w:val="18"/>
              </w:rPr>
            </w:pPr>
            <w:r w:rsidRPr="00965829">
              <w:rPr>
                <w:sz w:val="18"/>
                <w:szCs w:val="18"/>
              </w:rPr>
              <w:t>0,03</w:t>
            </w:r>
          </w:p>
        </w:tc>
        <w:tc>
          <w:tcPr>
            <w:tcW w:w="621" w:type="dxa"/>
          </w:tcPr>
          <w:p w:rsidR="002F7C9A" w:rsidRDefault="002F7C9A" w:rsidP="008518F4">
            <w:pPr>
              <w:ind w:left="-36" w:firstLine="33"/>
              <w:jc w:val="center"/>
              <w:outlineLvl w:val="3"/>
              <w:rPr>
                <w:sz w:val="18"/>
                <w:szCs w:val="18"/>
              </w:rPr>
            </w:pPr>
          </w:p>
          <w:p w:rsidR="002F7C9A" w:rsidRPr="00965829" w:rsidRDefault="002F7C9A" w:rsidP="008518F4">
            <w:pPr>
              <w:ind w:left="-36" w:firstLine="33"/>
              <w:jc w:val="center"/>
              <w:outlineLvl w:val="3"/>
              <w:rPr>
                <w:sz w:val="18"/>
                <w:szCs w:val="18"/>
              </w:rPr>
            </w:pPr>
            <w:r w:rsidRPr="00965829">
              <w:rPr>
                <w:sz w:val="18"/>
                <w:szCs w:val="18"/>
              </w:rPr>
              <w:t>0,01</w:t>
            </w:r>
          </w:p>
        </w:tc>
        <w:tc>
          <w:tcPr>
            <w:tcW w:w="567" w:type="dxa"/>
          </w:tcPr>
          <w:p w:rsidR="002F7C9A" w:rsidRDefault="002F7C9A" w:rsidP="008518F4">
            <w:pPr>
              <w:ind w:left="-36" w:firstLine="33"/>
              <w:jc w:val="center"/>
              <w:outlineLvl w:val="3"/>
              <w:rPr>
                <w:sz w:val="18"/>
                <w:szCs w:val="18"/>
              </w:rPr>
            </w:pPr>
          </w:p>
          <w:p w:rsidR="002F7C9A" w:rsidRPr="00965829" w:rsidRDefault="002F7C9A" w:rsidP="008518F4">
            <w:pPr>
              <w:ind w:left="-36" w:firstLine="33"/>
              <w:jc w:val="center"/>
              <w:outlineLvl w:val="3"/>
              <w:rPr>
                <w:sz w:val="18"/>
                <w:szCs w:val="18"/>
              </w:rPr>
            </w:pPr>
            <w:r w:rsidRPr="00965829">
              <w:rPr>
                <w:sz w:val="18"/>
                <w:szCs w:val="18"/>
              </w:rPr>
              <w:t>0,03</w:t>
            </w:r>
          </w:p>
        </w:tc>
        <w:tc>
          <w:tcPr>
            <w:tcW w:w="621" w:type="dxa"/>
          </w:tcPr>
          <w:p w:rsidR="002F7C9A" w:rsidRDefault="002F7C9A" w:rsidP="008518F4">
            <w:pPr>
              <w:ind w:left="-36" w:firstLine="33"/>
              <w:jc w:val="center"/>
              <w:outlineLvl w:val="3"/>
              <w:rPr>
                <w:sz w:val="18"/>
                <w:szCs w:val="18"/>
              </w:rPr>
            </w:pPr>
          </w:p>
          <w:p w:rsidR="002F7C9A" w:rsidRPr="00965829" w:rsidRDefault="002F7C9A" w:rsidP="008518F4">
            <w:pPr>
              <w:ind w:left="-36" w:firstLine="33"/>
              <w:jc w:val="center"/>
              <w:outlineLvl w:val="3"/>
              <w:rPr>
                <w:sz w:val="18"/>
                <w:szCs w:val="18"/>
              </w:rPr>
            </w:pPr>
            <w:r w:rsidRPr="00965829">
              <w:rPr>
                <w:sz w:val="18"/>
                <w:szCs w:val="18"/>
              </w:rPr>
              <w:t>0,5</w:t>
            </w:r>
          </w:p>
        </w:tc>
        <w:tc>
          <w:tcPr>
            <w:tcW w:w="567" w:type="dxa"/>
          </w:tcPr>
          <w:p w:rsidR="002F7C9A" w:rsidRDefault="002F7C9A" w:rsidP="008518F4">
            <w:pPr>
              <w:ind w:left="-36" w:firstLine="33"/>
              <w:jc w:val="center"/>
              <w:outlineLvl w:val="3"/>
              <w:rPr>
                <w:sz w:val="18"/>
                <w:szCs w:val="18"/>
              </w:rPr>
            </w:pPr>
          </w:p>
          <w:p w:rsidR="002F7C9A" w:rsidRPr="00965829" w:rsidRDefault="002F7C9A" w:rsidP="008518F4">
            <w:pPr>
              <w:ind w:left="-36" w:firstLine="33"/>
              <w:jc w:val="center"/>
              <w:outlineLvl w:val="3"/>
              <w:rPr>
                <w:sz w:val="18"/>
                <w:szCs w:val="18"/>
              </w:rPr>
            </w:pPr>
            <w:r w:rsidRPr="00965829">
              <w:rPr>
                <w:sz w:val="18"/>
                <w:szCs w:val="18"/>
              </w:rPr>
              <w:t>0,15</w:t>
            </w:r>
          </w:p>
        </w:tc>
        <w:tc>
          <w:tcPr>
            <w:tcW w:w="567" w:type="dxa"/>
          </w:tcPr>
          <w:p w:rsidR="002F7C9A" w:rsidRDefault="002F7C9A" w:rsidP="008518F4">
            <w:pPr>
              <w:ind w:left="-36" w:firstLine="33"/>
              <w:jc w:val="center"/>
              <w:rPr>
                <w:sz w:val="18"/>
                <w:szCs w:val="18"/>
              </w:rPr>
            </w:pPr>
          </w:p>
          <w:p w:rsidR="002F7C9A" w:rsidRPr="00965829" w:rsidRDefault="002F7C9A" w:rsidP="008518F4">
            <w:pPr>
              <w:ind w:left="-36" w:firstLine="33"/>
              <w:jc w:val="center"/>
              <w:rPr>
                <w:sz w:val="18"/>
                <w:szCs w:val="18"/>
              </w:rPr>
            </w:pPr>
            <w:r w:rsidRPr="00965829">
              <w:rPr>
                <w:sz w:val="18"/>
                <w:szCs w:val="18"/>
              </w:rPr>
              <w:t>1,0</w:t>
            </w:r>
          </w:p>
        </w:tc>
        <w:tc>
          <w:tcPr>
            <w:tcW w:w="567" w:type="dxa"/>
          </w:tcPr>
          <w:p w:rsidR="002F7C9A" w:rsidRDefault="002F7C9A" w:rsidP="008518F4">
            <w:pPr>
              <w:ind w:left="-36" w:firstLine="33"/>
              <w:jc w:val="center"/>
              <w:outlineLvl w:val="3"/>
              <w:rPr>
                <w:sz w:val="18"/>
                <w:szCs w:val="18"/>
              </w:rPr>
            </w:pPr>
          </w:p>
          <w:p w:rsidR="002F7C9A" w:rsidRPr="00965829" w:rsidRDefault="002F7C9A" w:rsidP="008518F4">
            <w:pPr>
              <w:ind w:left="-36" w:firstLine="33"/>
              <w:jc w:val="center"/>
              <w:outlineLvl w:val="3"/>
              <w:rPr>
                <w:sz w:val="18"/>
                <w:szCs w:val="18"/>
              </w:rPr>
            </w:pPr>
            <w:r w:rsidRPr="00965829">
              <w:rPr>
                <w:sz w:val="18"/>
                <w:szCs w:val="18"/>
              </w:rPr>
              <w:t>1</w:t>
            </w:r>
          </w:p>
        </w:tc>
        <w:tc>
          <w:tcPr>
            <w:tcW w:w="567" w:type="dxa"/>
          </w:tcPr>
          <w:p w:rsidR="002F7C9A" w:rsidRDefault="002F7C9A" w:rsidP="008518F4">
            <w:pPr>
              <w:ind w:left="-36" w:firstLine="33"/>
              <w:jc w:val="center"/>
              <w:rPr>
                <w:sz w:val="18"/>
                <w:szCs w:val="18"/>
              </w:rPr>
            </w:pPr>
          </w:p>
          <w:p w:rsidR="002F7C9A" w:rsidRPr="00965829" w:rsidRDefault="002F7C9A" w:rsidP="008518F4">
            <w:pPr>
              <w:ind w:left="-36" w:firstLine="33"/>
              <w:jc w:val="center"/>
              <w:rPr>
                <w:sz w:val="18"/>
                <w:szCs w:val="18"/>
              </w:rPr>
            </w:pPr>
            <w:r w:rsidRPr="00965829">
              <w:rPr>
                <w:sz w:val="18"/>
                <w:szCs w:val="18"/>
              </w:rPr>
              <w:t>1</w:t>
            </w:r>
          </w:p>
        </w:tc>
        <w:tc>
          <w:tcPr>
            <w:tcW w:w="567" w:type="dxa"/>
          </w:tcPr>
          <w:p w:rsidR="002F7C9A" w:rsidRDefault="002F7C9A" w:rsidP="008518F4">
            <w:pPr>
              <w:jc w:val="center"/>
              <w:rPr>
                <w:sz w:val="18"/>
                <w:szCs w:val="18"/>
              </w:rPr>
            </w:pPr>
          </w:p>
          <w:p w:rsidR="002F7C9A" w:rsidRPr="00965829" w:rsidRDefault="002F7C9A" w:rsidP="008518F4">
            <w:pPr>
              <w:jc w:val="center"/>
              <w:rPr>
                <w:sz w:val="18"/>
                <w:szCs w:val="18"/>
              </w:rPr>
            </w:pPr>
            <w:r w:rsidRPr="00965829">
              <w:rPr>
                <w:sz w:val="18"/>
                <w:szCs w:val="18"/>
              </w:rPr>
              <w:t>1</w:t>
            </w:r>
          </w:p>
        </w:tc>
        <w:tc>
          <w:tcPr>
            <w:tcW w:w="686" w:type="dxa"/>
          </w:tcPr>
          <w:p w:rsidR="002F7C9A" w:rsidRDefault="002F7C9A" w:rsidP="008518F4">
            <w:pPr>
              <w:outlineLvl w:val="3"/>
              <w:rPr>
                <w:sz w:val="18"/>
                <w:szCs w:val="18"/>
              </w:rPr>
            </w:pPr>
          </w:p>
          <w:p w:rsidR="002F7C9A" w:rsidRPr="00965829" w:rsidRDefault="002F7C9A" w:rsidP="008518F4">
            <w:pPr>
              <w:outlineLvl w:val="3"/>
              <w:rPr>
                <w:sz w:val="18"/>
                <w:szCs w:val="18"/>
              </w:rPr>
            </w:pPr>
            <w:r w:rsidRPr="00965829">
              <w:rPr>
                <w:sz w:val="18"/>
                <w:szCs w:val="18"/>
              </w:rPr>
              <w:t>80</w:t>
            </w:r>
          </w:p>
        </w:tc>
        <w:tc>
          <w:tcPr>
            <w:tcW w:w="686" w:type="dxa"/>
          </w:tcPr>
          <w:p w:rsidR="002F7C9A" w:rsidRDefault="002F7C9A" w:rsidP="008518F4">
            <w:pPr>
              <w:jc w:val="center"/>
              <w:rPr>
                <w:sz w:val="18"/>
                <w:szCs w:val="18"/>
              </w:rPr>
            </w:pPr>
          </w:p>
          <w:p w:rsidR="002F7C9A" w:rsidRPr="00965829" w:rsidRDefault="002F7C9A" w:rsidP="008518F4">
            <w:pPr>
              <w:jc w:val="center"/>
              <w:rPr>
                <w:sz w:val="18"/>
                <w:szCs w:val="18"/>
              </w:rPr>
            </w:pPr>
            <w:r w:rsidRPr="00965829">
              <w:rPr>
                <w:sz w:val="18"/>
                <w:szCs w:val="18"/>
              </w:rPr>
              <w:t>20</w:t>
            </w:r>
          </w:p>
        </w:tc>
        <w:tc>
          <w:tcPr>
            <w:tcW w:w="613" w:type="dxa"/>
          </w:tcPr>
          <w:p w:rsidR="002F7C9A" w:rsidRDefault="002F7C9A" w:rsidP="008518F4">
            <w:pPr>
              <w:jc w:val="center"/>
              <w:rPr>
                <w:sz w:val="18"/>
                <w:szCs w:val="18"/>
              </w:rPr>
            </w:pPr>
          </w:p>
          <w:p w:rsidR="002F7C9A" w:rsidRPr="00965829" w:rsidRDefault="002F7C9A" w:rsidP="008518F4">
            <w:pPr>
              <w:jc w:val="center"/>
              <w:rPr>
                <w:sz w:val="18"/>
                <w:szCs w:val="18"/>
              </w:rPr>
            </w:pPr>
            <w:r w:rsidRPr="00965829">
              <w:rPr>
                <w:sz w:val="18"/>
                <w:szCs w:val="18"/>
              </w:rPr>
              <w:t>80</w:t>
            </w:r>
          </w:p>
        </w:tc>
        <w:tc>
          <w:tcPr>
            <w:tcW w:w="604" w:type="dxa"/>
          </w:tcPr>
          <w:p w:rsidR="002F7C9A" w:rsidRDefault="002F7C9A" w:rsidP="008518F4">
            <w:pPr>
              <w:ind w:firstLine="33"/>
              <w:jc w:val="center"/>
              <w:outlineLvl w:val="3"/>
              <w:rPr>
                <w:sz w:val="18"/>
                <w:szCs w:val="18"/>
              </w:rPr>
            </w:pPr>
          </w:p>
          <w:p w:rsidR="002F7C9A" w:rsidRPr="00965829" w:rsidRDefault="002F7C9A" w:rsidP="008518F4">
            <w:pPr>
              <w:ind w:firstLine="33"/>
              <w:jc w:val="center"/>
              <w:outlineLvl w:val="3"/>
              <w:rPr>
                <w:sz w:val="18"/>
                <w:szCs w:val="18"/>
              </w:rPr>
            </w:pPr>
            <w:r w:rsidRPr="00965829">
              <w:rPr>
                <w:sz w:val="18"/>
                <w:szCs w:val="18"/>
              </w:rPr>
              <w:t>27</w:t>
            </w:r>
          </w:p>
        </w:tc>
        <w:tc>
          <w:tcPr>
            <w:tcW w:w="537" w:type="dxa"/>
          </w:tcPr>
          <w:p w:rsidR="002F7C9A" w:rsidRDefault="002F7C9A" w:rsidP="008518F4">
            <w:pPr>
              <w:jc w:val="center"/>
              <w:outlineLvl w:val="3"/>
              <w:rPr>
                <w:sz w:val="18"/>
                <w:szCs w:val="18"/>
              </w:rPr>
            </w:pPr>
          </w:p>
          <w:p w:rsidR="002F7C9A" w:rsidRPr="00965829" w:rsidRDefault="002F7C9A" w:rsidP="008518F4">
            <w:pPr>
              <w:jc w:val="center"/>
              <w:outlineLvl w:val="3"/>
              <w:rPr>
                <w:sz w:val="18"/>
                <w:szCs w:val="18"/>
              </w:rPr>
            </w:pPr>
            <w:r w:rsidRPr="00965829">
              <w:rPr>
                <w:sz w:val="18"/>
                <w:szCs w:val="18"/>
              </w:rPr>
              <w:t>7</w:t>
            </w:r>
          </w:p>
        </w:tc>
        <w:tc>
          <w:tcPr>
            <w:tcW w:w="537" w:type="dxa"/>
          </w:tcPr>
          <w:p w:rsidR="002F7C9A" w:rsidRDefault="002F7C9A" w:rsidP="008518F4">
            <w:pPr>
              <w:ind w:left="-54" w:right="-49"/>
              <w:jc w:val="center"/>
              <w:outlineLvl w:val="3"/>
              <w:rPr>
                <w:sz w:val="18"/>
                <w:szCs w:val="18"/>
              </w:rPr>
            </w:pPr>
          </w:p>
          <w:p w:rsidR="002F7C9A" w:rsidRPr="00965829" w:rsidRDefault="002F7C9A" w:rsidP="008518F4">
            <w:pPr>
              <w:ind w:left="-54" w:right="-49"/>
              <w:jc w:val="center"/>
              <w:outlineLvl w:val="3"/>
              <w:rPr>
                <w:sz w:val="18"/>
                <w:szCs w:val="18"/>
              </w:rPr>
            </w:pPr>
            <w:r w:rsidRPr="00965829">
              <w:rPr>
                <w:sz w:val="18"/>
                <w:szCs w:val="18"/>
              </w:rPr>
              <w:t>27</w:t>
            </w:r>
          </w:p>
        </w:tc>
      </w:tr>
      <w:tr w:rsidR="002F7C9A" w:rsidRPr="00225B64" w:rsidTr="008518F4">
        <w:tc>
          <w:tcPr>
            <w:tcW w:w="1177" w:type="dxa"/>
          </w:tcPr>
          <w:p w:rsidR="002F7C9A" w:rsidRPr="002C36E8" w:rsidRDefault="002F7C9A" w:rsidP="008518F4">
            <w:pPr>
              <w:spacing w:before="120" w:after="120"/>
              <w:jc w:val="center"/>
              <w:rPr>
                <w:rFonts w:ascii="Times New Roman" w:hAnsi="Times New Roman"/>
                <w:sz w:val="18"/>
                <w:szCs w:val="18"/>
              </w:rPr>
            </w:pPr>
            <w:r w:rsidRPr="002C36E8">
              <w:rPr>
                <w:rFonts w:ascii="Times New Roman" w:hAnsi="Times New Roman"/>
                <w:sz w:val="18"/>
                <w:szCs w:val="18"/>
              </w:rPr>
              <w:t>П-2</w:t>
            </w:r>
          </w:p>
        </w:tc>
        <w:tc>
          <w:tcPr>
            <w:tcW w:w="621" w:type="dxa"/>
          </w:tcPr>
          <w:p w:rsidR="002F7C9A" w:rsidRPr="00CD56C3" w:rsidRDefault="002F7C9A" w:rsidP="008518F4">
            <w:pPr>
              <w:spacing w:before="120" w:after="120"/>
              <w:jc w:val="both"/>
              <w:rPr>
                <w:rFonts w:ascii="Times New Roman" w:hAnsi="Times New Roman"/>
                <w:color w:val="FF0000"/>
                <w:sz w:val="18"/>
                <w:szCs w:val="18"/>
              </w:rPr>
            </w:pPr>
            <w:r w:rsidRPr="00931ABF">
              <w:rPr>
                <w:rFonts w:ascii="Times New Roman" w:hAnsi="Times New Roman"/>
                <w:sz w:val="18"/>
                <w:szCs w:val="18"/>
                <w:lang w:eastAsia="ru-RU"/>
              </w:rPr>
              <w:t>0,</w:t>
            </w:r>
            <w:r>
              <w:rPr>
                <w:rFonts w:ascii="Times New Roman" w:hAnsi="Times New Roman"/>
                <w:sz w:val="18"/>
                <w:szCs w:val="18"/>
                <w:lang w:eastAsia="ru-RU"/>
              </w:rPr>
              <w:t>10</w:t>
            </w:r>
          </w:p>
        </w:tc>
        <w:tc>
          <w:tcPr>
            <w:tcW w:w="621" w:type="dxa"/>
          </w:tcPr>
          <w:p w:rsidR="002F7C9A" w:rsidRPr="00CD56C3" w:rsidRDefault="002F7C9A" w:rsidP="008518F4">
            <w:pPr>
              <w:spacing w:before="120" w:after="120"/>
              <w:jc w:val="both"/>
              <w:rPr>
                <w:rFonts w:ascii="Times New Roman" w:hAnsi="Times New Roman"/>
                <w:color w:val="FF0000"/>
                <w:sz w:val="18"/>
                <w:szCs w:val="18"/>
              </w:rPr>
            </w:pPr>
            <w:r w:rsidRPr="00931ABF">
              <w:rPr>
                <w:rFonts w:ascii="Times New Roman" w:hAnsi="Times New Roman"/>
                <w:sz w:val="18"/>
                <w:szCs w:val="18"/>
                <w:lang w:eastAsia="ru-RU"/>
              </w:rPr>
              <w:t>0,01</w:t>
            </w:r>
          </w:p>
        </w:tc>
        <w:tc>
          <w:tcPr>
            <w:tcW w:w="567" w:type="dxa"/>
          </w:tcPr>
          <w:p w:rsidR="002F7C9A" w:rsidRPr="00CD56C3" w:rsidRDefault="002F7C9A" w:rsidP="008518F4">
            <w:pPr>
              <w:spacing w:before="120" w:after="120"/>
              <w:jc w:val="both"/>
              <w:rPr>
                <w:rFonts w:ascii="Times New Roman" w:hAnsi="Times New Roman"/>
                <w:color w:val="FF0000"/>
                <w:sz w:val="18"/>
                <w:szCs w:val="18"/>
              </w:rPr>
            </w:pPr>
            <w:r w:rsidRPr="00931ABF">
              <w:rPr>
                <w:rFonts w:ascii="Times New Roman" w:hAnsi="Times New Roman"/>
                <w:sz w:val="18"/>
                <w:szCs w:val="18"/>
                <w:lang w:eastAsia="ru-RU"/>
              </w:rPr>
              <w:t>0,</w:t>
            </w:r>
            <w:r>
              <w:rPr>
                <w:rFonts w:ascii="Times New Roman" w:hAnsi="Times New Roman"/>
                <w:sz w:val="18"/>
                <w:szCs w:val="18"/>
                <w:lang w:eastAsia="ru-RU"/>
              </w:rPr>
              <w:t>10</w:t>
            </w:r>
          </w:p>
        </w:tc>
        <w:tc>
          <w:tcPr>
            <w:tcW w:w="621" w:type="dxa"/>
          </w:tcPr>
          <w:p w:rsidR="002F7C9A" w:rsidRPr="00040DDC" w:rsidRDefault="002F7C9A" w:rsidP="008518F4">
            <w:pPr>
              <w:spacing w:before="120" w:after="120"/>
              <w:jc w:val="both"/>
              <w:rPr>
                <w:rFonts w:ascii="Times New Roman" w:hAnsi="Times New Roman"/>
                <w:sz w:val="18"/>
                <w:szCs w:val="18"/>
              </w:rPr>
            </w:pPr>
            <w:r w:rsidRPr="00040DDC">
              <w:rPr>
                <w:rFonts w:ascii="Times New Roman" w:hAnsi="Times New Roman"/>
                <w:sz w:val="18"/>
                <w:szCs w:val="18"/>
              </w:rPr>
              <w:t>200</w:t>
            </w:r>
          </w:p>
        </w:tc>
        <w:tc>
          <w:tcPr>
            <w:tcW w:w="567" w:type="dxa"/>
          </w:tcPr>
          <w:p w:rsidR="002F7C9A" w:rsidRPr="00040DDC" w:rsidRDefault="002F7C9A" w:rsidP="008518F4">
            <w:pPr>
              <w:spacing w:before="120" w:after="120"/>
              <w:jc w:val="both"/>
              <w:rPr>
                <w:rFonts w:ascii="Times New Roman" w:hAnsi="Times New Roman"/>
                <w:sz w:val="18"/>
                <w:szCs w:val="18"/>
              </w:rPr>
            </w:pPr>
            <w:r w:rsidRPr="00040DDC">
              <w:rPr>
                <w:rFonts w:ascii="Times New Roman" w:hAnsi="Times New Roman"/>
                <w:sz w:val="18"/>
                <w:szCs w:val="18"/>
                <w:lang w:eastAsia="ru-RU"/>
              </w:rPr>
              <w:t>0,2</w:t>
            </w:r>
            <w:r>
              <w:rPr>
                <w:rFonts w:ascii="Times New Roman" w:hAnsi="Times New Roman"/>
                <w:sz w:val="18"/>
                <w:szCs w:val="18"/>
                <w:lang w:eastAsia="ru-RU"/>
              </w:rPr>
              <w:t>0</w:t>
            </w:r>
          </w:p>
        </w:tc>
        <w:tc>
          <w:tcPr>
            <w:tcW w:w="567" w:type="dxa"/>
          </w:tcPr>
          <w:p w:rsidR="002F7C9A" w:rsidRPr="00040DDC" w:rsidRDefault="002F7C9A" w:rsidP="008518F4">
            <w:pPr>
              <w:spacing w:before="120" w:after="120"/>
              <w:jc w:val="both"/>
              <w:rPr>
                <w:rFonts w:ascii="Times New Roman" w:hAnsi="Times New Roman"/>
                <w:sz w:val="18"/>
                <w:szCs w:val="18"/>
              </w:rPr>
            </w:pPr>
            <w:r w:rsidRPr="00040DDC">
              <w:rPr>
                <w:rFonts w:ascii="Times New Roman" w:hAnsi="Times New Roman"/>
                <w:sz w:val="18"/>
                <w:szCs w:val="18"/>
              </w:rPr>
              <w:t>200</w:t>
            </w:r>
          </w:p>
        </w:tc>
        <w:tc>
          <w:tcPr>
            <w:tcW w:w="567" w:type="dxa"/>
          </w:tcPr>
          <w:p w:rsidR="002F7C9A" w:rsidRPr="00040DDC" w:rsidRDefault="002F7C9A" w:rsidP="008518F4">
            <w:pPr>
              <w:spacing w:before="120" w:after="120"/>
              <w:jc w:val="both"/>
              <w:rPr>
                <w:rFonts w:ascii="Times New Roman" w:hAnsi="Times New Roman"/>
                <w:sz w:val="18"/>
                <w:szCs w:val="18"/>
              </w:rPr>
            </w:pPr>
            <w:r w:rsidRPr="00040DDC">
              <w:rPr>
                <w:rFonts w:ascii="Times New Roman" w:hAnsi="Times New Roman"/>
                <w:sz w:val="18"/>
                <w:szCs w:val="18"/>
              </w:rPr>
              <w:t>3</w:t>
            </w:r>
          </w:p>
        </w:tc>
        <w:tc>
          <w:tcPr>
            <w:tcW w:w="567" w:type="dxa"/>
          </w:tcPr>
          <w:p w:rsidR="002F7C9A" w:rsidRPr="00040DDC" w:rsidRDefault="002F7C9A" w:rsidP="008518F4">
            <w:pPr>
              <w:spacing w:before="120" w:after="120"/>
              <w:jc w:val="both"/>
              <w:rPr>
                <w:rFonts w:ascii="Times New Roman" w:hAnsi="Times New Roman"/>
                <w:sz w:val="18"/>
                <w:szCs w:val="18"/>
              </w:rPr>
            </w:pPr>
            <w:r w:rsidRPr="00040DDC">
              <w:rPr>
                <w:rFonts w:ascii="Times New Roman" w:hAnsi="Times New Roman"/>
                <w:sz w:val="18"/>
                <w:szCs w:val="18"/>
              </w:rPr>
              <w:t>1</w:t>
            </w:r>
          </w:p>
        </w:tc>
        <w:tc>
          <w:tcPr>
            <w:tcW w:w="567" w:type="dxa"/>
          </w:tcPr>
          <w:p w:rsidR="002F7C9A" w:rsidRPr="00040DDC" w:rsidRDefault="002F7C9A" w:rsidP="008518F4">
            <w:pPr>
              <w:spacing w:before="120" w:after="120"/>
              <w:jc w:val="both"/>
              <w:rPr>
                <w:rFonts w:ascii="Times New Roman" w:hAnsi="Times New Roman"/>
                <w:sz w:val="18"/>
                <w:szCs w:val="18"/>
              </w:rPr>
            </w:pPr>
            <w:r w:rsidRPr="00040DDC">
              <w:rPr>
                <w:rFonts w:ascii="Times New Roman" w:hAnsi="Times New Roman"/>
                <w:sz w:val="18"/>
                <w:szCs w:val="18"/>
              </w:rPr>
              <w:t>3</w:t>
            </w:r>
          </w:p>
        </w:tc>
        <w:tc>
          <w:tcPr>
            <w:tcW w:w="686" w:type="dxa"/>
          </w:tcPr>
          <w:p w:rsidR="002F7C9A" w:rsidRPr="00040DDC" w:rsidRDefault="002F7C9A" w:rsidP="008518F4">
            <w:pPr>
              <w:spacing w:before="120" w:after="120"/>
              <w:jc w:val="both"/>
              <w:rPr>
                <w:rFonts w:ascii="Times New Roman" w:hAnsi="Times New Roman"/>
                <w:sz w:val="18"/>
                <w:szCs w:val="18"/>
                <w:lang w:val="en-US"/>
              </w:rPr>
            </w:pPr>
            <w:r w:rsidRPr="00040DDC">
              <w:rPr>
                <w:sz w:val="18"/>
                <w:szCs w:val="18"/>
              </w:rPr>
              <w:t>80</w:t>
            </w:r>
          </w:p>
        </w:tc>
        <w:tc>
          <w:tcPr>
            <w:tcW w:w="686" w:type="dxa"/>
          </w:tcPr>
          <w:p w:rsidR="002F7C9A" w:rsidRPr="00040DDC" w:rsidRDefault="002F7C9A" w:rsidP="008518F4">
            <w:pPr>
              <w:spacing w:before="120" w:after="120"/>
              <w:jc w:val="both"/>
              <w:rPr>
                <w:rFonts w:ascii="Times New Roman" w:hAnsi="Times New Roman"/>
                <w:sz w:val="18"/>
                <w:szCs w:val="18"/>
              </w:rPr>
            </w:pPr>
            <w:r w:rsidRPr="00040DDC">
              <w:rPr>
                <w:sz w:val="18"/>
                <w:szCs w:val="18"/>
              </w:rPr>
              <w:t>20</w:t>
            </w:r>
          </w:p>
        </w:tc>
        <w:tc>
          <w:tcPr>
            <w:tcW w:w="613" w:type="dxa"/>
          </w:tcPr>
          <w:p w:rsidR="002F7C9A" w:rsidRPr="00040DDC" w:rsidRDefault="002F7C9A" w:rsidP="008518F4">
            <w:pPr>
              <w:spacing w:before="120" w:after="120"/>
              <w:jc w:val="both"/>
              <w:rPr>
                <w:rFonts w:ascii="Times New Roman" w:hAnsi="Times New Roman"/>
                <w:sz w:val="18"/>
                <w:szCs w:val="18"/>
              </w:rPr>
            </w:pPr>
            <w:r w:rsidRPr="00040DDC">
              <w:rPr>
                <w:sz w:val="18"/>
                <w:szCs w:val="18"/>
              </w:rPr>
              <w:t>80</w:t>
            </w:r>
          </w:p>
        </w:tc>
        <w:tc>
          <w:tcPr>
            <w:tcW w:w="604" w:type="dxa"/>
          </w:tcPr>
          <w:p w:rsidR="002F7C9A" w:rsidRPr="00040DDC" w:rsidRDefault="002F7C9A" w:rsidP="008518F4">
            <w:pPr>
              <w:spacing w:before="120" w:after="120"/>
              <w:jc w:val="both"/>
              <w:rPr>
                <w:rFonts w:ascii="Times New Roman" w:hAnsi="Times New Roman"/>
                <w:sz w:val="18"/>
                <w:szCs w:val="18"/>
              </w:rPr>
            </w:pPr>
            <w:r w:rsidRPr="00040DDC">
              <w:rPr>
                <w:rFonts w:ascii="Times New Roman" w:hAnsi="Times New Roman"/>
                <w:sz w:val="18"/>
                <w:szCs w:val="18"/>
                <w:lang w:eastAsia="ru-RU"/>
              </w:rPr>
              <w:t>4/18</w:t>
            </w:r>
          </w:p>
        </w:tc>
        <w:tc>
          <w:tcPr>
            <w:tcW w:w="537" w:type="dxa"/>
          </w:tcPr>
          <w:p w:rsidR="002F7C9A" w:rsidRPr="00040DDC" w:rsidRDefault="002F7C9A" w:rsidP="008518F4">
            <w:pPr>
              <w:spacing w:before="120" w:after="120"/>
              <w:jc w:val="both"/>
              <w:rPr>
                <w:rFonts w:ascii="Times New Roman" w:hAnsi="Times New Roman"/>
                <w:sz w:val="18"/>
                <w:szCs w:val="18"/>
              </w:rPr>
            </w:pPr>
            <w:r w:rsidRPr="00040DDC">
              <w:rPr>
                <w:rFonts w:ascii="Times New Roman" w:hAnsi="Times New Roman"/>
                <w:sz w:val="18"/>
                <w:szCs w:val="18"/>
                <w:lang w:eastAsia="ru-RU"/>
              </w:rPr>
              <w:t>2/9</w:t>
            </w:r>
          </w:p>
        </w:tc>
        <w:tc>
          <w:tcPr>
            <w:tcW w:w="537" w:type="dxa"/>
          </w:tcPr>
          <w:p w:rsidR="002F7C9A" w:rsidRPr="00040DDC" w:rsidRDefault="002F7C9A" w:rsidP="008518F4">
            <w:pPr>
              <w:spacing w:before="120" w:after="120"/>
              <w:jc w:val="both"/>
              <w:rPr>
                <w:rFonts w:ascii="Times New Roman" w:hAnsi="Times New Roman"/>
                <w:sz w:val="18"/>
                <w:szCs w:val="18"/>
              </w:rPr>
            </w:pPr>
            <w:r w:rsidRPr="00040DDC">
              <w:rPr>
                <w:rFonts w:ascii="Times New Roman" w:hAnsi="Times New Roman"/>
                <w:sz w:val="18"/>
                <w:szCs w:val="18"/>
                <w:lang w:eastAsia="ru-RU"/>
              </w:rPr>
              <w:t>4/18</w:t>
            </w:r>
          </w:p>
        </w:tc>
      </w:tr>
      <w:tr w:rsidR="002F7C9A" w:rsidRPr="00225B64" w:rsidTr="008518F4">
        <w:tc>
          <w:tcPr>
            <w:tcW w:w="1177" w:type="dxa"/>
          </w:tcPr>
          <w:p w:rsidR="002F7C9A" w:rsidRPr="002C36E8" w:rsidRDefault="002F7C9A" w:rsidP="008518F4">
            <w:pPr>
              <w:spacing w:before="120" w:after="120"/>
              <w:jc w:val="center"/>
              <w:rPr>
                <w:rFonts w:ascii="Times New Roman" w:hAnsi="Times New Roman"/>
                <w:sz w:val="18"/>
                <w:szCs w:val="18"/>
              </w:rPr>
            </w:pPr>
            <w:r w:rsidRPr="002C36E8">
              <w:rPr>
                <w:rFonts w:ascii="Times New Roman" w:hAnsi="Times New Roman"/>
                <w:sz w:val="18"/>
                <w:szCs w:val="18"/>
              </w:rPr>
              <w:t>С-1</w:t>
            </w:r>
          </w:p>
        </w:tc>
        <w:tc>
          <w:tcPr>
            <w:tcW w:w="621" w:type="dxa"/>
          </w:tcPr>
          <w:p w:rsidR="002F7C9A" w:rsidRPr="00CD56C3" w:rsidRDefault="002F7C9A" w:rsidP="008518F4">
            <w:pPr>
              <w:spacing w:before="120" w:after="120"/>
              <w:jc w:val="both"/>
              <w:rPr>
                <w:rFonts w:ascii="Times New Roman" w:hAnsi="Times New Roman"/>
                <w:color w:val="FF0000"/>
                <w:sz w:val="18"/>
                <w:szCs w:val="18"/>
              </w:rPr>
            </w:pPr>
            <w:r>
              <w:rPr>
                <w:rFonts w:ascii="Times New Roman" w:hAnsi="Times New Roman"/>
                <w:sz w:val="18"/>
                <w:szCs w:val="18"/>
                <w:lang w:eastAsia="ru-RU"/>
              </w:rPr>
              <w:t>0,02</w:t>
            </w:r>
          </w:p>
        </w:tc>
        <w:tc>
          <w:tcPr>
            <w:tcW w:w="621" w:type="dxa"/>
          </w:tcPr>
          <w:p w:rsidR="002F7C9A" w:rsidRPr="00CD56C3" w:rsidRDefault="002F7C9A" w:rsidP="008518F4">
            <w:pPr>
              <w:spacing w:before="120" w:after="120"/>
              <w:jc w:val="both"/>
              <w:rPr>
                <w:rFonts w:ascii="Times New Roman" w:hAnsi="Times New Roman"/>
                <w:color w:val="FF0000"/>
                <w:sz w:val="18"/>
                <w:szCs w:val="18"/>
              </w:rPr>
            </w:pPr>
            <w:r w:rsidRPr="00931ABF">
              <w:rPr>
                <w:rFonts w:ascii="Times New Roman" w:hAnsi="Times New Roman"/>
                <w:sz w:val="18"/>
                <w:szCs w:val="18"/>
                <w:lang w:eastAsia="ru-RU"/>
              </w:rPr>
              <w:t>0,01</w:t>
            </w:r>
          </w:p>
        </w:tc>
        <w:tc>
          <w:tcPr>
            <w:tcW w:w="567" w:type="dxa"/>
          </w:tcPr>
          <w:p w:rsidR="002F7C9A" w:rsidRPr="00CD56C3" w:rsidRDefault="002F7C9A" w:rsidP="008518F4">
            <w:pPr>
              <w:spacing w:before="120" w:after="120"/>
              <w:jc w:val="both"/>
              <w:rPr>
                <w:rFonts w:ascii="Times New Roman" w:hAnsi="Times New Roman"/>
                <w:color w:val="FF0000"/>
                <w:sz w:val="18"/>
                <w:szCs w:val="18"/>
              </w:rPr>
            </w:pPr>
            <w:r w:rsidRPr="00931ABF">
              <w:rPr>
                <w:rFonts w:ascii="Times New Roman" w:hAnsi="Times New Roman"/>
                <w:sz w:val="18"/>
                <w:szCs w:val="18"/>
                <w:lang w:eastAsia="ru-RU"/>
              </w:rPr>
              <w:t>0,0</w:t>
            </w:r>
            <w:r>
              <w:rPr>
                <w:rFonts w:ascii="Times New Roman" w:hAnsi="Times New Roman"/>
                <w:sz w:val="18"/>
                <w:szCs w:val="18"/>
                <w:lang w:eastAsia="ru-RU"/>
              </w:rPr>
              <w:t>5</w:t>
            </w:r>
          </w:p>
        </w:tc>
        <w:tc>
          <w:tcPr>
            <w:tcW w:w="621" w:type="dxa"/>
          </w:tcPr>
          <w:p w:rsidR="002F7C9A" w:rsidRPr="00CD56C3" w:rsidRDefault="002F7C9A" w:rsidP="008518F4">
            <w:pPr>
              <w:spacing w:before="120" w:after="120"/>
              <w:jc w:val="both"/>
              <w:rPr>
                <w:rFonts w:ascii="Times New Roman" w:hAnsi="Times New Roman"/>
                <w:color w:val="FF0000"/>
                <w:sz w:val="18"/>
                <w:szCs w:val="18"/>
              </w:rPr>
            </w:pPr>
            <w:r w:rsidRPr="00040DDC">
              <w:rPr>
                <w:rFonts w:ascii="Times New Roman" w:hAnsi="Times New Roman"/>
                <w:sz w:val="18"/>
                <w:szCs w:val="18"/>
              </w:rPr>
              <w:t>200</w:t>
            </w:r>
          </w:p>
        </w:tc>
        <w:tc>
          <w:tcPr>
            <w:tcW w:w="567" w:type="dxa"/>
          </w:tcPr>
          <w:p w:rsidR="002F7C9A" w:rsidRPr="00CD56C3" w:rsidRDefault="002F7C9A" w:rsidP="008518F4">
            <w:pPr>
              <w:spacing w:before="120" w:after="120"/>
              <w:jc w:val="both"/>
              <w:rPr>
                <w:rFonts w:ascii="Times New Roman" w:hAnsi="Times New Roman"/>
                <w:color w:val="FF0000"/>
                <w:sz w:val="18"/>
                <w:szCs w:val="18"/>
              </w:rPr>
            </w:pPr>
            <w:r w:rsidRPr="00040DDC">
              <w:rPr>
                <w:rFonts w:ascii="Times New Roman" w:hAnsi="Times New Roman"/>
                <w:sz w:val="18"/>
                <w:szCs w:val="18"/>
                <w:lang w:eastAsia="ru-RU"/>
              </w:rPr>
              <w:t>0,2</w:t>
            </w:r>
            <w:r>
              <w:rPr>
                <w:rFonts w:ascii="Times New Roman" w:hAnsi="Times New Roman"/>
                <w:sz w:val="18"/>
                <w:szCs w:val="18"/>
                <w:lang w:eastAsia="ru-RU"/>
              </w:rPr>
              <w:t>0</w:t>
            </w:r>
          </w:p>
        </w:tc>
        <w:tc>
          <w:tcPr>
            <w:tcW w:w="567" w:type="dxa"/>
          </w:tcPr>
          <w:p w:rsidR="002F7C9A" w:rsidRPr="00CD56C3" w:rsidRDefault="002F7C9A" w:rsidP="008518F4">
            <w:pPr>
              <w:spacing w:before="120" w:after="120"/>
              <w:jc w:val="both"/>
              <w:rPr>
                <w:rFonts w:ascii="Times New Roman" w:hAnsi="Times New Roman"/>
                <w:color w:val="FF0000"/>
                <w:sz w:val="18"/>
                <w:szCs w:val="18"/>
              </w:rPr>
            </w:pPr>
            <w:r w:rsidRPr="00040DDC">
              <w:rPr>
                <w:rFonts w:ascii="Times New Roman" w:hAnsi="Times New Roman"/>
                <w:sz w:val="18"/>
                <w:szCs w:val="18"/>
              </w:rPr>
              <w:t>200</w:t>
            </w:r>
          </w:p>
        </w:tc>
        <w:tc>
          <w:tcPr>
            <w:tcW w:w="567" w:type="dxa"/>
          </w:tcPr>
          <w:p w:rsidR="002F7C9A" w:rsidRPr="00CC5F09" w:rsidRDefault="002F7C9A" w:rsidP="008518F4">
            <w:pPr>
              <w:ind w:left="-36" w:firstLine="33"/>
              <w:jc w:val="center"/>
            </w:pPr>
            <w:r w:rsidRPr="00CC5F09">
              <w:t>-</w:t>
            </w:r>
          </w:p>
        </w:tc>
        <w:tc>
          <w:tcPr>
            <w:tcW w:w="567" w:type="dxa"/>
          </w:tcPr>
          <w:p w:rsidR="002F7C9A" w:rsidRPr="00CC5F09" w:rsidRDefault="002F7C9A" w:rsidP="008518F4">
            <w:pPr>
              <w:ind w:left="-36" w:firstLine="33"/>
              <w:jc w:val="center"/>
            </w:pPr>
            <w:r w:rsidRPr="00CC5F09">
              <w:t>-</w:t>
            </w:r>
          </w:p>
        </w:tc>
        <w:tc>
          <w:tcPr>
            <w:tcW w:w="567" w:type="dxa"/>
          </w:tcPr>
          <w:p w:rsidR="002F7C9A" w:rsidRPr="00CC5F09" w:rsidRDefault="002F7C9A" w:rsidP="008518F4">
            <w:pPr>
              <w:jc w:val="center"/>
            </w:pPr>
            <w:r w:rsidRPr="00CC5F09">
              <w:t>-</w:t>
            </w:r>
          </w:p>
        </w:tc>
        <w:tc>
          <w:tcPr>
            <w:tcW w:w="686" w:type="dxa"/>
          </w:tcPr>
          <w:p w:rsidR="002F7C9A" w:rsidRPr="00CC5F09" w:rsidRDefault="002F7C9A" w:rsidP="008518F4">
            <w:pPr>
              <w:jc w:val="center"/>
            </w:pPr>
            <w:r w:rsidRPr="00CC5F09">
              <w:t>-</w:t>
            </w:r>
          </w:p>
        </w:tc>
        <w:tc>
          <w:tcPr>
            <w:tcW w:w="686" w:type="dxa"/>
          </w:tcPr>
          <w:p w:rsidR="002F7C9A" w:rsidRPr="00CC5F09" w:rsidRDefault="002F7C9A" w:rsidP="008518F4">
            <w:pPr>
              <w:jc w:val="center"/>
            </w:pPr>
            <w:r w:rsidRPr="00CC5F09">
              <w:t>-</w:t>
            </w:r>
          </w:p>
        </w:tc>
        <w:tc>
          <w:tcPr>
            <w:tcW w:w="613" w:type="dxa"/>
          </w:tcPr>
          <w:p w:rsidR="002F7C9A" w:rsidRPr="00CC5F09" w:rsidRDefault="002F7C9A" w:rsidP="008518F4">
            <w:r w:rsidRPr="00CC5F09">
              <w:t>-</w:t>
            </w:r>
          </w:p>
        </w:tc>
        <w:tc>
          <w:tcPr>
            <w:tcW w:w="604" w:type="dxa"/>
          </w:tcPr>
          <w:p w:rsidR="002F7C9A" w:rsidRPr="00CC5F09" w:rsidRDefault="002F7C9A" w:rsidP="008518F4">
            <w:r w:rsidRPr="00CC5F09">
              <w:t>-</w:t>
            </w:r>
          </w:p>
        </w:tc>
        <w:tc>
          <w:tcPr>
            <w:tcW w:w="537" w:type="dxa"/>
          </w:tcPr>
          <w:p w:rsidR="002F7C9A" w:rsidRPr="00CC5F09" w:rsidRDefault="002F7C9A" w:rsidP="008518F4">
            <w:r w:rsidRPr="00CC5F09">
              <w:t>-</w:t>
            </w:r>
          </w:p>
        </w:tc>
        <w:tc>
          <w:tcPr>
            <w:tcW w:w="537" w:type="dxa"/>
          </w:tcPr>
          <w:p w:rsidR="002F7C9A" w:rsidRPr="00CC5F09" w:rsidRDefault="002F7C9A" w:rsidP="008518F4">
            <w:pPr>
              <w:ind w:left="-54" w:right="-49"/>
            </w:pPr>
            <w:r w:rsidRPr="00CC5F09">
              <w:t>-</w:t>
            </w:r>
          </w:p>
        </w:tc>
      </w:tr>
      <w:tr w:rsidR="002F7C9A" w:rsidRPr="00225B64" w:rsidTr="008518F4">
        <w:tc>
          <w:tcPr>
            <w:tcW w:w="1177" w:type="dxa"/>
          </w:tcPr>
          <w:p w:rsidR="002F7C9A" w:rsidRPr="002C36E8" w:rsidRDefault="002F7C9A" w:rsidP="008518F4">
            <w:pPr>
              <w:spacing w:before="120" w:after="120"/>
              <w:jc w:val="center"/>
              <w:rPr>
                <w:rFonts w:ascii="Times New Roman" w:hAnsi="Times New Roman"/>
                <w:sz w:val="18"/>
                <w:szCs w:val="18"/>
              </w:rPr>
            </w:pPr>
            <w:r w:rsidRPr="002C36E8">
              <w:rPr>
                <w:rFonts w:ascii="Times New Roman" w:hAnsi="Times New Roman"/>
                <w:sz w:val="18"/>
                <w:szCs w:val="18"/>
              </w:rPr>
              <w:t>С-2</w:t>
            </w:r>
          </w:p>
        </w:tc>
        <w:tc>
          <w:tcPr>
            <w:tcW w:w="621" w:type="dxa"/>
          </w:tcPr>
          <w:p w:rsidR="002F7C9A" w:rsidRPr="00CD56C3" w:rsidRDefault="002F7C9A" w:rsidP="008518F4">
            <w:pPr>
              <w:spacing w:before="120" w:after="120"/>
              <w:jc w:val="both"/>
              <w:rPr>
                <w:rFonts w:ascii="Times New Roman" w:hAnsi="Times New Roman"/>
                <w:color w:val="FF0000"/>
                <w:sz w:val="18"/>
                <w:szCs w:val="18"/>
              </w:rPr>
            </w:pPr>
            <w:r>
              <w:rPr>
                <w:rFonts w:ascii="Times New Roman" w:hAnsi="Times New Roman"/>
                <w:sz w:val="18"/>
                <w:szCs w:val="18"/>
                <w:lang w:eastAsia="ru-RU"/>
              </w:rPr>
              <w:t>0,02</w:t>
            </w:r>
          </w:p>
        </w:tc>
        <w:tc>
          <w:tcPr>
            <w:tcW w:w="621" w:type="dxa"/>
          </w:tcPr>
          <w:p w:rsidR="002F7C9A" w:rsidRPr="00CD56C3" w:rsidRDefault="002F7C9A" w:rsidP="008518F4">
            <w:pPr>
              <w:spacing w:before="120" w:after="120"/>
              <w:jc w:val="both"/>
              <w:rPr>
                <w:rFonts w:ascii="Times New Roman" w:hAnsi="Times New Roman"/>
                <w:color w:val="FF0000"/>
                <w:sz w:val="18"/>
                <w:szCs w:val="18"/>
              </w:rPr>
            </w:pPr>
            <w:r w:rsidRPr="00931ABF">
              <w:rPr>
                <w:rFonts w:ascii="Times New Roman" w:hAnsi="Times New Roman"/>
                <w:sz w:val="18"/>
                <w:szCs w:val="18"/>
                <w:lang w:eastAsia="ru-RU"/>
              </w:rPr>
              <w:t>0,01</w:t>
            </w:r>
          </w:p>
        </w:tc>
        <w:tc>
          <w:tcPr>
            <w:tcW w:w="567" w:type="dxa"/>
          </w:tcPr>
          <w:p w:rsidR="002F7C9A" w:rsidRPr="00CD56C3" w:rsidRDefault="002F7C9A" w:rsidP="008518F4">
            <w:pPr>
              <w:spacing w:before="120" w:after="120"/>
              <w:jc w:val="both"/>
              <w:rPr>
                <w:rFonts w:ascii="Times New Roman" w:hAnsi="Times New Roman"/>
                <w:color w:val="FF0000"/>
                <w:sz w:val="18"/>
                <w:szCs w:val="18"/>
              </w:rPr>
            </w:pPr>
            <w:r w:rsidRPr="00931ABF">
              <w:rPr>
                <w:rFonts w:ascii="Times New Roman" w:hAnsi="Times New Roman"/>
                <w:sz w:val="18"/>
                <w:szCs w:val="18"/>
                <w:lang w:eastAsia="ru-RU"/>
              </w:rPr>
              <w:t>0,0</w:t>
            </w:r>
            <w:r>
              <w:rPr>
                <w:rFonts w:ascii="Times New Roman" w:hAnsi="Times New Roman"/>
                <w:sz w:val="18"/>
                <w:szCs w:val="18"/>
                <w:lang w:eastAsia="ru-RU"/>
              </w:rPr>
              <w:t>5</w:t>
            </w:r>
          </w:p>
        </w:tc>
        <w:tc>
          <w:tcPr>
            <w:tcW w:w="621" w:type="dxa"/>
          </w:tcPr>
          <w:p w:rsidR="002F7C9A" w:rsidRPr="00CD56C3" w:rsidRDefault="002F7C9A" w:rsidP="008518F4">
            <w:pPr>
              <w:spacing w:before="120" w:after="120"/>
              <w:jc w:val="both"/>
              <w:rPr>
                <w:rFonts w:ascii="Times New Roman" w:hAnsi="Times New Roman"/>
                <w:color w:val="FF0000"/>
                <w:sz w:val="18"/>
                <w:szCs w:val="18"/>
              </w:rPr>
            </w:pPr>
            <w:r>
              <w:rPr>
                <w:rFonts w:ascii="Times New Roman" w:hAnsi="Times New Roman"/>
                <w:sz w:val="18"/>
                <w:szCs w:val="18"/>
              </w:rPr>
              <w:t>50</w:t>
            </w:r>
          </w:p>
        </w:tc>
        <w:tc>
          <w:tcPr>
            <w:tcW w:w="567" w:type="dxa"/>
          </w:tcPr>
          <w:p w:rsidR="002F7C9A" w:rsidRPr="00CD56C3" w:rsidRDefault="002F7C9A" w:rsidP="008518F4">
            <w:pPr>
              <w:spacing w:before="120" w:after="120"/>
              <w:jc w:val="both"/>
              <w:rPr>
                <w:rFonts w:ascii="Times New Roman" w:hAnsi="Times New Roman"/>
                <w:color w:val="FF0000"/>
                <w:sz w:val="18"/>
                <w:szCs w:val="18"/>
              </w:rPr>
            </w:pPr>
            <w:r w:rsidRPr="00040DDC">
              <w:rPr>
                <w:rFonts w:ascii="Times New Roman" w:hAnsi="Times New Roman"/>
                <w:sz w:val="18"/>
                <w:szCs w:val="18"/>
                <w:lang w:eastAsia="ru-RU"/>
              </w:rPr>
              <w:t>0,</w:t>
            </w:r>
            <w:r>
              <w:rPr>
                <w:rFonts w:ascii="Times New Roman" w:hAnsi="Times New Roman"/>
                <w:sz w:val="18"/>
                <w:szCs w:val="18"/>
                <w:lang w:eastAsia="ru-RU"/>
              </w:rPr>
              <w:t>15</w:t>
            </w:r>
          </w:p>
        </w:tc>
        <w:tc>
          <w:tcPr>
            <w:tcW w:w="567" w:type="dxa"/>
          </w:tcPr>
          <w:p w:rsidR="002F7C9A" w:rsidRPr="00CD56C3" w:rsidRDefault="002F7C9A" w:rsidP="008518F4">
            <w:pPr>
              <w:spacing w:before="120" w:after="120"/>
              <w:jc w:val="both"/>
              <w:rPr>
                <w:rFonts w:ascii="Times New Roman" w:hAnsi="Times New Roman"/>
                <w:color w:val="FF0000"/>
                <w:sz w:val="18"/>
                <w:szCs w:val="18"/>
              </w:rPr>
            </w:pPr>
            <w:r>
              <w:rPr>
                <w:rFonts w:ascii="Times New Roman" w:hAnsi="Times New Roman"/>
                <w:sz w:val="18"/>
                <w:szCs w:val="18"/>
              </w:rPr>
              <w:t>50</w:t>
            </w:r>
          </w:p>
        </w:tc>
        <w:tc>
          <w:tcPr>
            <w:tcW w:w="567" w:type="dxa"/>
          </w:tcPr>
          <w:p w:rsidR="002F7C9A" w:rsidRPr="00AE3DF4" w:rsidRDefault="002F7C9A" w:rsidP="008518F4">
            <w:pPr>
              <w:spacing w:before="120" w:after="120"/>
              <w:jc w:val="both"/>
              <w:rPr>
                <w:rFonts w:ascii="Times New Roman" w:hAnsi="Times New Roman"/>
                <w:sz w:val="18"/>
                <w:szCs w:val="18"/>
              </w:rPr>
            </w:pPr>
            <w:r w:rsidRPr="00AE3DF4">
              <w:rPr>
                <w:rFonts w:ascii="Times New Roman" w:hAnsi="Times New Roman"/>
                <w:sz w:val="18"/>
                <w:szCs w:val="18"/>
              </w:rPr>
              <w:t>1</w:t>
            </w:r>
          </w:p>
        </w:tc>
        <w:tc>
          <w:tcPr>
            <w:tcW w:w="567" w:type="dxa"/>
          </w:tcPr>
          <w:p w:rsidR="002F7C9A" w:rsidRPr="00AE3DF4" w:rsidRDefault="002F7C9A" w:rsidP="008518F4">
            <w:pPr>
              <w:spacing w:before="120" w:after="120"/>
              <w:jc w:val="both"/>
              <w:rPr>
                <w:rFonts w:ascii="Times New Roman" w:hAnsi="Times New Roman"/>
                <w:sz w:val="18"/>
                <w:szCs w:val="18"/>
              </w:rPr>
            </w:pPr>
            <w:r w:rsidRPr="00AE3DF4">
              <w:rPr>
                <w:rFonts w:ascii="Times New Roman" w:hAnsi="Times New Roman"/>
                <w:sz w:val="18"/>
                <w:szCs w:val="18"/>
              </w:rPr>
              <w:t>1</w:t>
            </w:r>
          </w:p>
        </w:tc>
        <w:tc>
          <w:tcPr>
            <w:tcW w:w="567" w:type="dxa"/>
          </w:tcPr>
          <w:p w:rsidR="002F7C9A" w:rsidRPr="00AE3DF4" w:rsidRDefault="002F7C9A" w:rsidP="008518F4">
            <w:pPr>
              <w:spacing w:before="120" w:after="120"/>
              <w:jc w:val="both"/>
              <w:rPr>
                <w:rFonts w:ascii="Times New Roman" w:hAnsi="Times New Roman"/>
                <w:sz w:val="18"/>
                <w:szCs w:val="18"/>
              </w:rPr>
            </w:pPr>
            <w:r w:rsidRPr="00AE3DF4">
              <w:rPr>
                <w:rFonts w:ascii="Times New Roman" w:hAnsi="Times New Roman"/>
                <w:sz w:val="18"/>
                <w:szCs w:val="18"/>
              </w:rPr>
              <w:t>1</w:t>
            </w:r>
          </w:p>
        </w:tc>
        <w:tc>
          <w:tcPr>
            <w:tcW w:w="686" w:type="dxa"/>
          </w:tcPr>
          <w:p w:rsidR="002F7C9A" w:rsidRPr="00040DDC" w:rsidRDefault="002F7C9A" w:rsidP="008518F4">
            <w:pPr>
              <w:spacing w:before="120" w:after="120"/>
              <w:jc w:val="both"/>
              <w:rPr>
                <w:rFonts w:ascii="Times New Roman" w:hAnsi="Times New Roman"/>
                <w:sz w:val="18"/>
                <w:szCs w:val="18"/>
                <w:lang w:val="en-US"/>
              </w:rPr>
            </w:pPr>
            <w:r w:rsidRPr="00040DDC">
              <w:rPr>
                <w:sz w:val="18"/>
                <w:szCs w:val="18"/>
              </w:rPr>
              <w:t>80</w:t>
            </w:r>
          </w:p>
        </w:tc>
        <w:tc>
          <w:tcPr>
            <w:tcW w:w="686" w:type="dxa"/>
          </w:tcPr>
          <w:p w:rsidR="002F7C9A" w:rsidRPr="00040DDC" w:rsidRDefault="002F7C9A" w:rsidP="008518F4">
            <w:pPr>
              <w:spacing w:before="120" w:after="120"/>
              <w:jc w:val="both"/>
              <w:rPr>
                <w:rFonts w:ascii="Times New Roman" w:hAnsi="Times New Roman"/>
                <w:sz w:val="18"/>
                <w:szCs w:val="18"/>
              </w:rPr>
            </w:pPr>
            <w:r w:rsidRPr="00040DDC">
              <w:rPr>
                <w:sz w:val="18"/>
                <w:szCs w:val="18"/>
              </w:rPr>
              <w:t>20</w:t>
            </w:r>
          </w:p>
        </w:tc>
        <w:tc>
          <w:tcPr>
            <w:tcW w:w="613" w:type="dxa"/>
          </w:tcPr>
          <w:p w:rsidR="002F7C9A" w:rsidRPr="00040DDC" w:rsidRDefault="002F7C9A" w:rsidP="008518F4">
            <w:pPr>
              <w:spacing w:before="120" w:after="120"/>
              <w:jc w:val="both"/>
              <w:rPr>
                <w:rFonts w:ascii="Times New Roman" w:hAnsi="Times New Roman"/>
                <w:sz w:val="18"/>
                <w:szCs w:val="18"/>
              </w:rPr>
            </w:pPr>
            <w:r w:rsidRPr="00040DDC">
              <w:rPr>
                <w:sz w:val="18"/>
                <w:szCs w:val="18"/>
              </w:rPr>
              <w:t>80</w:t>
            </w:r>
          </w:p>
        </w:tc>
        <w:tc>
          <w:tcPr>
            <w:tcW w:w="604" w:type="dxa"/>
          </w:tcPr>
          <w:p w:rsidR="002F7C9A" w:rsidRPr="00040DDC" w:rsidRDefault="002F7C9A" w:rsidP="008518F4">
            <w:pPr>
              <w:spacing w:before="120" w:after="120"/>
              <w:jc w:val="both"/>
              <w:rPr>
                <w:rFonts w:ascii="Times New Roman" w:hAnsi="Times New Roman"/>
                <w:sz w:val="18"/>
                <w:szCs w:val="18"/>
              </w:rPr>
            </w:pPr>
            <w:r>
              <w:rPr>
                <w:rFonts w:ascii="Times New Roman" w:hAnsi="Times New Roman"/>
                <w:sz w:val="18"/>
                <w:szCs w:val="18"/>
                <w:lang w:eastAsia="ru-RU"/>
              </w:rPr>
              <w:t>2</w:t>
            </w:r>
            <w:r w:rsidRPr="00040DDC">
              <w:rPr>
                <w:rFonts w:ascii="Times New Roman" w:hAnsi="Times New Roman"/>
                <w:sz w:val="18"/>
                <w:szCs w:val="18"/>
                <w:lang w:eastAsia="ru-RU"/>
              </w:rPr>
              <w:t>/</w:t>
            </w:r>
            <w:r>
              <w:rPr>
                <w:rFonts w:ascii="Times New Roman" w:hAnsi="Times New Roman"/>
                <w:sz w:val="18"/>
                <w:szCs w:val="18"/>
                <w:lang w:eastAsia="ru-RU"/>
              </w:rPr>
              <w:t>9</w:t>
            </w:r>
          </w:p>
        </w:tc>
        <w:tc>
          <w:tcPr>
            <w:tcW w:w="537" w:type="dxa"/>
          </w:tcPr>
          <w:p w:rsidR="002F7C9A" w:rsidRPr="00040DDC" w:rsidRDefault="002F7C9A" w:rsidP="008518F4">
            <w:pPr>
              <w:spacing w:before="120" w:after="120"/>
              <w:jc w:val="both"/>
              <w:rPr>
                <w:rFonts w:ascii="Times New Roman" w:hAnsi="Times New Roman"/>
                <w:sz w:val="18"/>
                <w:szCs w:val="18"/>
              </w:rPr>
            </w:pPr>
            <w:r w:rsidRPr="00040DDC">
              <w:rPr>
                <w:rFonts w:ascii="Times New Roman" w:hAnsi="Times New Roman"/>
                <w:sz w:val="18"/>
                <w:szCs w:val="18"/>
                <w:lang w:eastAsia="ru-RU"/>
              </w:rPr>
              <w:t>2/9</w:t>
            </w:r>
          </w:p>
        </w:tc>
        <w:tc>
          <w:tcPr>
            <w:tcW w:w="537" w:type="dxa"/>
          </w:tcPr>
          <w:p w:rsidR="002F7C9A" w:rsidRPr="00040DDC" w:rsidRDefault="002F7C9A" w:rsidP="008518F4">
            <w:pPr>
              <w:spacing w:before="120" w:after="120"/>
              <w:jc w:val="both"/>
              <w:rPr>
                <w:rFonts w:ascii="Times New Roman" w:hAnsi="Times New Roman"/>
                <w:sz w:val="18"/>
                <w:szCs w:val="18"/>
              </w:rPr>
            </w:pPr>
            <w:r>
              <w:rPr>
                <w:rFonts w:ascii="Times New Roman" w:hAnsi="Times New Roman"/>
                <w:sz w:val="18"/>
                <w:szCs w:val="18"/>
                <w:lang w:eastAsia="ru-RU"/>
              </w:rPr>
              <w:t>2</w:t>
            </w:r>
            <w:r w:rsidRPr="00040DDC">
              <w:rPr>
                <w:rFonts w:ascii="Times New Roman" w:hAnsi="Times New Roman"/>
                <w:sz w:val="18"/>
                <w:szCs w:val="18"/>
                <w:lang w:eastAsia="ru-RU"/>
              </w:rPr>
              <w:t>/1</w:t>
            </w:r>
            <w:r>
              <w:rPr>
                <w:rFonts w:ascii="Times New Roman" w:hAnsi="Times New Roman"/>
                <w:sz w:val="18"/>
                <w:szCs w:val="18"/>
                <w:lang w:eastAsia="ru-RU"/>
              </w:rPr>
              <w:t>2</w:t>
            </w:r>
          </w:p>
        </w:tc>
      </w:tr>
      <w:tr w:rsidR="002F7C9A" w:rsidRPr="00225B64" w:rsidTr="008518F4">
        <w:tc>
          <w:tcPr>
            <w:tcW w:w="1177" w:type="dxa"/>
          </w:tcPr>
          <w:p w:rsidR="002F7C9A" w:rsidRPr="002C36E8" w:rsidRDefault="002F7C9A" w:rsidP="008518F4">
            <w:pPr>
              <w:spacing w:before="120" w:after="120"/>
              <w:jc w:val="center"/>
              <w:rPr>
                <w:rFonts w:ascii="Times New Roman" w:hAnsi="Times New Roman"/>
                <w:sz w:val="18"/>
                <w:szCs w:val="18"/>
              </w:rPr>
            </w:pPr>
            <w:r w:rsidRPr="002C36E8">
              <w:rPr>
                <w:rFonts w:ascii="Times New Roman" w:hAnsi="Times New Roman"/>
                <w:sz w:val="18"/>
                <w:szCs w:val="18"/>
              </w:rPr>
              <w:t>С-3</w:t>
            </w:r>
          </w:p>
        </w:tc>
        <w:tc>
          <w:tcPr>
            <w:tcW w:w="621" w:type="dxa"/>
          </w:tcPr>
          <w:p w:rsidR="002F7C9A" w:rsidRPr="007312CD" w:rsidRDefault="002F7C9A" w:rsidP="008518F4">
            <w:pPr>
              <w:spacing w:before="120" w:after="120"/>
              <w:jc w:val="both"/>
              <w:rPr>
                <w:rFonts w:ascii="Times New Roman" w:hAnsi="Times New Roman"/>
                <w:sz w:val="18"/>
                <w:szCs w:val="18"/>
              </w:rPr>
            </w:pPr>
            <w:r w:rsidRPr="007312CD">
              <w:rPr>
                <w:rFonts w:ascii="Times New Roman" w:hAnsi="Times New Roman"/>
                <w:sz w:val="18"/>
                <w:szCs w:val="18"/>
              </w:rPr>
              <w:t>0,02</w:t>
            </w:r>
          </w:p>
        </w:tc>
        <w:tc>
          <w:tcPr>
            <w:tcW w:w="621" w:type="dxa"/>
          </w:tcPr>
          <w:p w:rsidR="002F7C9A" w:rsidRPr="00CD56C3" w:rsidRDefault="002F7C9A" w:rsidP="008518F4">
            <w:pPr>
              <w:spacing w:before="120" w:after="120"/>
              <w:jc w:val="both"/>
              <w:rPr>
                <w:rFonts w:ascii="Times New Roman" w:hAnsi="Times New Roman"/>
                <w:color w:val="FF0000"/>
                <w:sz w:val="18"/>
                <w:szCs w:val="18"/>
              </w:rPr>
            </w:pPr>
            <w:r w:rsidRPr="00931ABF">
              <w:rPr>
                <w:rFonts w:ascii="Times New Roman" w:hAnsi="Times New Roman"/>
                <w:sz w:val="18"/>
                <w:szCs w:val="18"/>
                <w:lang w:eastAsia="ru-RU"/>
              </w:rPr>
              <w:t>0,01</w:t>
            </w:r>
          </w:p>
        </w:tc>
        <w:tc>
          <w:tcPr>
            <w:tcW w:w="567" w:type="dxa"/>
          </w:tcPr>
          <w:p w:rsidR="002F7C9A" w:rsidRPr="00CD56C3" w:rsidRDefault="002F7C9A" w:rsidP="008518F4">
            <w:pPr>
              <w:spacing w:before="120" w:after="120"/>
              <w:jc w:val="both"/>
              <w:rPr>
                <w:rFonts w:ascii="Times New Roman" w:hAnsi="Times New Roman"/>
                <w:color w:val="FF0000"/>
                <w:sz w:val="18"/>
                <w:szCs w:val="18"/>
              </w:rPr>
            </w:pPr>
            <w:r w:rsidRPr="00931ABF">
              <w:rPr>
                <w:rFonts w:ascii="Times New Roman" w:hAnsi="Times New Roman"/>
                <w:sz w:val="18"/>
                <w:szCs w:val="18"/>
                <w:lang w:eastAsia="ru-RU"/>
              </w:rPr>
              <w:t>0,0</w:t>
            </w:r>
            <w:r>
              <w:rPr>
                <w:rFonts w:ascii="Times New Roman" w:hAnsi="Times New Roman"/>
                <w:sz w:val="18"/>
                <w:szCs w:val="18"/>
                <w:lang w:eastAsia="ru-RU"/>
              </w:rPr>
              <w:t>2</w:t>
            </w:r>
          </w:p>
        </w:tc>
        <w:tc>
          <w:tcPr>
            <w:tcW w:w="621" w:type="dxa"/>
          </w:tcPr>
          <w:p w:rsidR="002F7C9A" w:rsidRPr="00CD56C3" w:rsidRDefault="002F7C9A" w:rsidP="008518F4">
            <w:pPr>
              <w:spacing w:before="120" w:after="120"/>
              <w:jc w:val="both"/>
              <w:rPr>
                <w:rFonts w:ascii="Times New Roman" w:hAnsi="Times New Roman"/>
                <w:color w:val="FF0000"/>
                <w:sz w:val="18"/>
                <w:szCs w:val="18"/>
              </w:rPr>
            </w:pPr>
            <w:r w:rsidRPr="00931ABF">
              <w:rPr>
                <w:rFonts w:ascii="Times New Roman" w:hAnsi="Times New Roman"/>
                <w:sz w:val="18"/>
                <w:szCs w:val="18"/>
                <w:lang w:eastAsia="ru-RU"/>
              </w:rPr>
              <w:t>0,</w:t>
            </w:r>
            <w:r>
              <w:rPr>
                <w:rFonts w:ascii="Times New Roman" w:hAnsi="Times New Roman"/>
                <w:sz w:val="18"/>
                <w:szCs w:val="18"/>
                <w:lang w:eastAsia="ru-RU"/>
              </w:rPr>
              <w:t>20</w:t>
            </w:r>
          </w:p>
        </w:tc>
        <w:tc>
          <w:tcPr>
            <w:tcW w:w="567" w:type="dxa"/>
          </w:tcPr>
          <w:p w:rsidR="002F7C9A" w:rsidRPr="00CD56C3" w:rsidRDefault="002F7C9A" w:rsidP="008518F4">
            <w:pPr>
              <w:spacing w:before="120" w:after="120"/>
              <w:jc w:val="both"/>
              <w:rPr>
                <w:rFonts w:ascii="Times New Roman" w:hAnsi="Times New Roman"/>
                <w:color w:val="FF0000"/>
                <w:sz w:val="18"/>
                <w:szCs w:val="18"/>
              </w:rPr>
            </w:pPr>
            <w:r w:rsidRPr="00040DDC">
              <w:rPr>
                <w:rFonts w:ascii="Times New Roman" w:hAnsi="Times New Roman"/>
                <w:sz w:val="18"/>
                <w:szCs w:val="18"/>
                <w:lang w:eastAsia="ru-RU"/>
              </w:rPr>
              <w:t>0,</w:t>
            </w:r>
            <w:r>
              <w:rPr>
                <w:rFonts w:ascii="Times New Roman" w:hAnsi="Times New Roman"/>
                <w:sz w:val="18"/>
                <w:szCs w:val="18"/>
                <w:lang w:eastAsia="ru-RU"/>
              </w:rPr>
              <w:t>10</w:t>
            </w:r>
          </w:p>
        </w:tc>
        <w:tc>
          <w:tcPr>
            <w:tcW w:w="567" w:type="dxa"/>
          </w:tcPr>
          <w:p w:rsidR="002F7C9A" w:rsidRPr="00CD56C3" w:rsidRDefault="002F7C9A" w:rsidP="008518F4">
            <w:pPr>
              <w:spacing w:before="120" w:after="120"/>
              <w:jc w:val="both"/>
              <w:rPr>
                <w:rFonts w:ascii="Times New Roman" w:hAnsi="Times New Roman"/>
                <w:color w:val="FF0000"/>
                <w:sz w:val="18"/>
                <w:szCs w:val="18"/>
              </w:rPr>
            </w:pPr>
            <w:r w:rsidRPr="00931ABF">
              <w:rPr>
                <w:rFonts w:ascii="Times New Roman" w:hAnsi="Times New Roman"/>
                <w:sz w:val="18"/>
                <w:szCs w:val="18"/>
                <w:lang w:eastAsia="ru-RU"/>
              </w:rPr>
              <w:t>0,</w:t>
            </w:r>
            <w:r>
              <w:rPr>
                <w:rFonts w:ascii="Times New Roman" w:hAnsi="Times New Roman"/>
                <w:sz w:val="18"/>
                <w:szCs w:val="18"/>
                <w:lang w:eastAsia="ru-RU"/>
              </w:rPr>
              <w:t>20</w:t>
            </w:r>
          </w:p>
        </w:tc>
        <w:tc>
          <w:tcPr>
            <w:tcW w:w="567" w:type="dxa"/>
          </w:tcPr>
          <w:p w:rsidR="002F7C9A" w:rsidRPr="00AE3DF4" w:rsidRDefault="002F7C9A" w:rsidP="008518F4">
            <w:pPr>
              <w:spacing w:before="120" w:after="120"/>
              <w:jc w:val="both"/>
              <w:rPr>
                <w:rFonts w:ascii="Times New Roman" w:hAnsi="Times New Roman"/>
                <w:sz w:val="18"/>
                <w:szCs w:val="18"/>
              </w:rPr>
            </w:pPr>
            <w:r w:rsidRPr="00AE3DF4">
              <w:rPr>
                <w:rFonts w:ascii="Times New Roman" w:hAnsi="Times New Roman"/>
                <w:sz w:val="18"/>
                <w:szCs w:val="18"/>
              </w:rPr>
              <w:t>1</w:t>
            </w:r>
          </w:p>
        </w:tc>
        <w:tc>
          <w:tcPr>
            <w:tcW w:w="567" w:type="dxa"/>
          </w:tcPr>
          <w:p w:rsidR="002F7C9A" w:rsidRPr="00AE3DF4" w:rsidRDefault="002F7C9A" w:rsidP="008518F4">
            <w:pPr>
              <w:spacing w:before="120" w:after="120"/>
              <w:jc w:val="both"/>
              <w:rPr>
                <w:rFonts w:ascii="Times New Roman" w:hAnsi="Times New Roman"/>
                <w:sz w:val="18"/>
                <w:szCs w:val="18"/>
              </w:rPr>
            </w:pPr>
            <w:r w:rsidRPr="00AE3DF4">
              <w:rPr>
                <w:rFonts w:ascii="Times New Roman" w:hAnsi="Times New Roman"/>
                <w:sz w:val="18"/>
                <w:szCs w:val="18"/>
              </w:rPr>
              <w:t>1</w:t>
            </w:r>
          </w:p>
        </w:tc>
        <w:tc>
          <w:tcPr>
            <w:tcW w:w="567" w:type="dxa"/>
          </w:tcPr>
          <w:p w:rsidR="002F7C9A" w:rsidRPr="00AE3DF4" w:rsidRDefault="002F7C9A" w:rsidP="008518F4">
            <w:pPr>
              <w:spacing w:before="120" w:after="120"/>
              <w:jc w:val="both"/>
              <w:rPr>
                <w:rFonts w:ascii="Times New Roman" w:hAnsi="Times New Roman"/>
                <w:sz w:val="18"/>
                <w:szCs w:val="18"/>
              </w:rPr>
            </w:pPr>
            <w:r w:rsidRPr="00AE3DF4">
              <w:rPr>
                <w:rFonts w:ascii="Times New Roman" w:hAnsi="Times New Roman"/>
                <w:sz w:val="18"/>
                <w:szCs w:val="18"/>
              </w:rPr>
              <w:t>1</w:t>
            </w:r>
          </w:p>
        </w:tc>
        <w:tc>
          <w:tcPr>
            <w:tcW w:w="686" w:type="dxa"/>
          </w:tcPr>
          <w:p w:rsidR="002F7C9A" w:rsidRPr="00040DDC" w:rsidRDefault="002F7C9A" w:rsidP="008518F4">
            <w:pPr>
              <w:spacing w:before="120" w:after="120"/>
              <w:jc w:val="both"/>
              <w:rPr>
                <w:rFonts w:ascii="Times New Roman" w:hAnsi="Times New Roman"/>
                <w:sz w:val="18"/>
                <w:szCs w:val="18"/>
                <w:lang w:val="en-US"/>
              </w:rPr>
            </w:pPr>
            <w:r>
              <w:rPr>
                <w:sz w:val="18"/>
                <w:szCs w:val="18"/>
              </w:rPr>
              <w:t>6</w:t>
            </w:r>
            <w:r w:rsidRPr="00040DDC">
              <w:rPr>
                <w:sz w:val="18"/>
                <w:szCs w:val="18"/>
              </w:rPr>
              <w:t>0</w:t>
            </w:r>
          </w:p>
        </w:tc>
        <w:tc>
          <w:tcPr>
            <w:tcW w:w="686" w:type="dxa"/>
          </w:tcPr>
          <w:p w:rsidR="002F7C9A" w:rsidRPr="00040DDC" w:rsidRDefault="002F7C9A" w:rsidP="008518F4">
            <w:pPr>
              <w:spacing w:before="120" w:after="120"/>
              <w:jc w:val="both"/>
              <w:rPr>
                <w:rFonts w:ascii="Times New Roman" w:hAnsi="Times New Roman"/>
                <w:sz w:val="18"/>
                <w:szCs w:val="18"/>
              </w:rPr>
            </w:pPr>
            <w:r w:rsidRPr="00040DDC">
              <w:rPr>
                <w:sz w:val="18"/>
                <w:szCs w:val="18"/>
              </w:rPr>
              <w:t>20</w:t>
            </w:r>
          </w:p>
        </w:tc>
        <w:tc>
          <w:tcPr>
            <w:tcW w:w="613" w:type="dxa"/>
          </w:tcPr>
          <w:p w:rsidR="002F7C9A" w:rsidRPr="00040DDC" w:rsidRDefault="002F7C9A" w:rsidP="008518F4">
            <w:pPr>
              <w:spacing w:before="120" w:after="120"/>
              <w:jc w:val="both"/>
              <w:rPr>
                <w:rFonts w:ascii="Times New Roman" w:hAnsi="Times New Roman"/>
                <w:sz w:val="18"/>
                <w:szCs w:val="18"/>
              </w:rPr>
            </w:pPr>
            <w:r>
              <w:rPr>
                <w:sz w:val="18"/>
                <w:szCs w:val="18"/>
              </w:rPr>
              <w:t>6</w:t>
            </w:r>
            <w:r w:rsidRPr="00040DDC">
              <w:rPr>
                <w:sz w:val="18"/>
                <w:szCs w:val="18"/>
              </w:rPr>
              <w:t>0</w:t>
            </w:r>
          </w:p>
        </w:tc>
        <w:tc>
          <w:tcPr>
            <w:tcW w:w="604" w:type="dxa"/>
          </w:tcPr>
          <w:p w:rsidR="002F7C9A" w:rsidRPr="00040DDC" w:rsidRDefault="002F7C9A" w:rsidP="008518F4">
            <w:pPr>
              <w:spacing w:before="120" w:after="120"/>
              <w:jc w:val="both"/>
              <w:rPr>
                <w:rFonts w:ascii="Times New Roman" w:hAnsi="Times New Roman"/>
                <w:sz w:val="18"/>
                <w:szCs w:val="18"/>
              </w:rPr>
            </w:pPr>
            <w:r>
              <w:rPr>
                <w:rFonts w:ascii="Times New Roman" w:hAnsi="Times New Roman"/>
                <w:sz w:val="18"/>
                <w:szCs w:val="18"/>
                <w:lang w:eastAsia="ru-RU"/>
              </w:rPr>
              <w:t>2</w:t>
            </w:r>
            <w:r w:rsidRPr="00040DDC">
              <w:rPr>
                <w:rFonts w:ascii="Times New Roman" w:hAnsi="Times New Roman"/>
                <w:sz w:val="18"/>
                <w:szCs w:val="18"/>
                <w:lang w:eastAsia="ru-RU"/>
              </w:rPr>
              <w:t>/</w:t>
            </w:r>
            <w:r>
              <w:rPr>
                <w:rFonts w:ascii="Times New Roman" w:hAnsi="Times New Roman"/>
                <w:sz w:val="18"/>
                <w:szCs w:val="18"/>
                <w:lang w:eastAsia="ru-RU"/>
              </w:rPr>
              <w:t>9</w:t>
            </w:r>
          </w:p>
        </w:tc>
        <w:tc>
          <w:tcPr>
            <w:tcW w:w="537" w:type="dxa"/>
          </w:tcPr>
          <w:p w:rsidR="002F7C9A" w:rsidRPr="00040DDC" w:rsidRDefault="002F7C9A" w:rsidP="008518F4">
            <w:pPr>
              <w:spacing w:before="120" w:after="120"/>
              <w:jc w:val="both"/>
              <w:rPr>
                <w:rFonts w:ascii="Times New Roman" w:hAnsi="Times New Roman"/>
                <w:sz w:val="18"/>
                <w:szCs w:val="18"/>
              </w:rPr>
            </w:pPr>
            <w:r w:rsidRPr="00040DDC">
              <w:rPr>
                <w:rFonts w:ascii="Times New Roman" w:hAnsi="Times New Roman"/>
                <w:sz w:val="18"/>
                <w:szCs w:val="18"/>
                <w:lang w:eastAsia="ru-RU"/>
              </w:rPr>
              <w:t>2/9</w:t>
            </w:r>
          </w:p>
        </w:tc>
        <w:tc>
          <w:tcPr>
            <w:tcW w:w="537" w:type="dxa"/>
          </w:tcPr>
          <w:p w:rsidR="002F7C9A" w:rsidRPr="00040DDC" w:rsidRDefault="002F7C9A" w:rsidP="008518F4">
            <w:pPr>
              <w:spacing w:before="120" w:after="120"/>
              <w:jc w:val="both"/>
              <w:rPr>
                <w:rFonts w:ascii="Times New Roman" w:hAnsi="Times New Roman"/>
                <w:sz w:val="18"/>
                <w:szCs w:val="18"/>
              </w:rPr>
            </w:pPr>
            <w:r>
              <w:rPr>
                <w:rFonts w:ascii="Times New Roman" w:hAnsi="Times New Roman"/>
                <w:sz w:val="18"/>
                <w:szCs w:val="18"/>
                <w:lang w:eastAsia="ru-RU"/>
              </w:rPr>
              <w:t>2</w:t>
            </w:r>
            <w:r w:rsidRPr="00040DDC">
              <w:rPr>
                <w:rFonts w:ascii="Times New Roman" w:hAnsi="Times New Roman"/>
                <w:sz w:val="18"/>
                <w:szCs w:val="18"/>
                <w:lang w:eastAsia="ru-RU"/>
              </w:rPr>
              <w:t>/</w:t>
            </w:r>
            <w:r>
              <w:rPr>
                <w:rFonts w:ascii="Times New Roman" w:hAnsi="Times New Roman"/>
                <w:sz w:val="18"/>
                <w:szCs w:val="18"/>
                <w:lang w:eastAsia="ru-RU"/>
              </w:rPr>
              <w:t>9</w:t>
            </w:r>
          </w:p>
        </w:tc>
      </w:tr>
      <w:tr w:rsidR="002F7C9A" w:rsidRPr="00225B64" w:rsidTr="008518F4">
        <w:tc>
          <w:tcPr>
            <w:tcW w:w="1177" w:type="dxa"/>
          </w:tcPr>
          <w:p w:rsidR="002F7C9A" w:rsidRPr="002C36E8" w:rsidRDefault="002F7C9A" w:rsidP="008518F4">
            <w:pPr>
              <w:spacing w:before="120" w:after="120"/>
              <w:jc w:val="center"/>
              <w:rPr>
                <w:rFonts w:ascii="Times New Roman" w:hAnsi="Times New Roman"/>
                <w:sz w:val="18"/>
                <w:szCs w:val="18"/>
              </w:rPr>
            </w:pPr>
            <w:r w:rsidRPr="002C36E8">
              <w:rPr>
                <w:rFonts w:ascii="Times New Roman" w:hAnsi="Times New Roman"/>
                <w:sz w:val="18"/>
                <w:szCs w:val="18"/>
              </w:rPr>
              <w:t>Р-1</w:t>
            </w:r>
          </w:p>
        </w:tc>
        <w:tc>
          <w:tcPr>
            <w:tcW w:w="621" w:type="dxa"/>
          </w:tcPr>
          <w:p w:rsidR="002F7C9A" w:rsidRPr="00CC5F09" w:rsidRDefault="002F7C9A" w:rsidP="008518F4">
            <w:pPr>
              <w:ind w:left="-36" w:firstLine="33"/>
              <w:jc w:val="center"/>
            </w:pPr>
            <w:r w:rsidRPr="00CC5F09">
              <w:t>-</w:t>
            </w:r>
          </w:p>
        </w:tc>
        <w:tc>
          <w:tcPr>
            <w:tcW w:w="621" w:type="dxa"/>
          </w:tcPr>
          <w:p w:rsidR="002F7C9A" w:rsidRPr="00CC5F09" w:rsidRDefault="002F7C9A" w:rsidP="008518F4">
            <w:pPr>
              <w:ind w:left="-36" w:firstLine="33"/>
              <w:jc w:val="center"/>
            </w:pPr>
            <w:r w:rsidRPr="00CC5F09">
              <w:t>-</w:t>
            </w:r>
          </w:p>
        </w:tc>
        <w:tc>
          <w:tcPr>
            <w:tcW w:w="567" w:type="dxa"/>
          </w:tcPr>
          <w:p w:rsidR="002F7C9A" w:rsidRPr="00CC5F09" w:rsidRDefault="002F7C9A" w:rsidP="008518F4">
            <w:pPr>
              <w:jc w:val="center"/>
            </w:pPr>
            <w:r w:rsidRPr="00CC5F09">
              <w:t>-</w:t>
            </w:r>
          </w:p>
        </w:tc>
        <w:tc>
          <w:tcPr>
            <w:tcW w:w="621" w:type="dxa"/>
          </w:tcPr>
          <w:p w:rsidR="002F7C9A" w:rsidRPr="00CC5F09" w:rsidRDefault="002F7C9A" w:rsidP="008518F4">
            <w:pPr>
              <w:jc w:val="center"/>
            </w:pPr>
            <w:r w:rsidRPr="00CC5F09">
              <w:t>-</w:t>
            </w:r>
          </w:p>
        </w:tc>
        <w:tc>
          <w:tcPr>
            <w:tcW w:w="567" w:type="dxa"/>
          </w:tcPr>
          <w:p w:rsidR="002F7C9A" w:rsidRPr="00CC5F09" w:rsidRDefault="002F7C9A" w:rsidP="008518F4">
            <w:pPr>
              <w:jc w:val="center"/>
            </w:pPr>
            <w:r w:rsidRPr="00CC5F09">
              <w:t>-</w:t>
            </w:r>
          </w:p>
        </w:tc>
        <w:tc>
          <w:tcPr>
            <w:tcW w:w="567" w:type="dxa"/>
          </w:tcPr>
          <w:p w:rsidR="002F7C9A" w:rsidRPr="00CC5F09" w:rsidRDefault="002F7C9A" w:rsidP="008518F4">
            <w:r w:rsidRPr="00CC5F09">
              <w:t>-</w:t>
            </w:r>
          </w:p>
        </w:tc>
        <w:tc>
          <w:tcPr>
            <w:tcW w:w="567" w:type="dxa"/>
          </w:tcPr>
          <w:p w:rsidR="002F7C9A" w:rsidRPr="00CC5F09" w:rsidRDefault="002F7C9A" w:rsidP="008518F4">
            <w:r w:rsidRPr="00CC5F09">
              <w:t>-</w:t>
            </w:r>
          </w:p>
        </w:tc>
        <w:tc>
          <w:tcPr>
            <w:tcW w:w="567" w:type="dxa"/>
          </w:tcPr>
          <w:p w:rsidR="002F7C9A" w:rsidRPr="00CC5F09" w:rsidRDefault="002F7C9A" w:rsidP="008518F4">
            <w:r w:rsidRPr="00CC5F09">
              <w:t>-</w:t>
            </w:r>
          </w:p>
        </w:tc>
        <w:tc>
          <w:tcPr>
            <w:tcW w:w="567" w:type="dxa"/>
          </w:tcPr>
          <w:p w:rsidR="002F7C9A" w:rsidRPr="00CC5F09" w:rsidRDefault="002F7C9A" w:rsidP="008518F4">
            <w:pPr>
              <w:ind w:left="-54" w:right="-49"/>
            </w:pPr>
            <w:r w:rsidRPr="00CC5F09">
              <w:t>-</w:t>
            </w:r>
          </w:p>
        </w:tc>
        <w:tc>
          <w:tcPr>
            <w:tcW w:w="686" w:type="dxa"/>
          </w:tcPr>
          <w:p w:rsidR="002F7C9A" w:rsidRPr="00CC5F09" w:rsidRDefault="002F7C9A" w:rsidP="008518F4">
            <w:pPr>
              <w:ind w:left="-36" w:firstLine="33"/>
              <w:jc w:val="center"/>
            </w:pPr>
            <w:r w:rsidRPr="00CC5F09">
              <w:t>-</w:t>
            </w:r>
          </w:p>
        </w:tc>
        <w:tc>
          <w:tcPr>
            <w:tcW w:w="686" w:type="dxa"/>
          </w:tcPr>
          <w:p w:rsidR="002F7C9A" w:rsidRPr="00CC5F09" w:rsidRDefault="002F7C9A" w:rsidP="008518F4">
            <w:pPr>
              <w:ind w:left="-36" w:firstLine="33"/>
              <w:jc w:val="center"/>
            </w:pPr>
            <w:r w:rsidRPr="00CC5F09">
              <w:t>-</w:t>
            </w:r>
          </w:p>
        </w:tc>
        <w:tc>
          <w:tcPr>
            <w:tcW w:w="613" w:type="dxa"/>
          </w:tcPr>
          <w:p w:rsidR="002F7C9A" w:rsidRPr="00CC5F09" w:rsidRDefault="002F7C9A" w:rsidP="008518F4">
            <w:pPr>
              <w:jc w:val="center"/>
            </w:pPr>
            <w:r w:rsidRPr="00CC5F09">
              <w:t>-</w:t>
            </w:r>
          </w:p>
        </w:tc>
        <w:tc>
          <w:tcPr>
            <w:tcW w:w="604" w:type="dxa"/>
          </w:tcPr>
          <w:p w:rsidR="002F7C9A" w:rsidRPr="00CC5F09" w:rsidRDefault="002F7C9A" w:rsidP="008518F4">
            <w:pPr>
              <w:jc w:val="center"/>
            </w:pPr>
            <w:r w:rsidRPr="00CC5F09">
              <w:t>-</w:t>
            </w:r>
          </w:p>
        </w:tc>
        <w:tc>
          <w:tcPr>
            <w:tcW w:w="537" w:type="dxa"/>
          </w:tcPr>
          <w:p w:rsidR="002F7C9A" w:rsidRPr="00CC5F09" w:rsidRDefault="002F7C9A" w:rsidP="008518F4">
            <w:pPr>
              <w:jc w:val="center"/>
            </w:pPr>
            <w:r w:rsidRPr="00CC5F09">
              <w:t>-</w:t>
            </w:r>
          </w:p>
        </w:tc>
        <w:tc>
          <w:tcPr>
            <w:tcW w:w="537" w:type="dxa"/>
          </w:tcPr>
          <w:p w:rsidR="002F7C9A" w:rsidRPr="00CC5F09" w:rsidRDefault="002F7C9A" w:rsidP="008518F4">
            <w:r w:rsidRPr="00CC5F09">
              <w:t>-</w:t>
            </w:r>
          </w:p>
        </w:tc>
      </w:tr>
      <w:tr w:rsidR="002F7C9A" w:rsidRPr="00225B64" w:rsidTr="008518F4">
        <w:tc>
          <w:tcPr>
            <w:tcW w:w="1177" w:type="dxa"/>
          </w:tcPr>
          <w:p w:rsidR="002F7C9A" w:rsidRPr="002C36E8" w:rsidRDefault="002F7C9A" w:rsidP="008518F4">
            <w:pPr>
              <w:spacing w:before="120" w:after="120"/>
              <w:jc w:val="center"/>
              <w:rPr>
                <w:rFonts w:ascii="Times New Roman" w:hAnsi="Times New Roman"/>
                <w:sz w:val="18"/>
                <w:szCs w:val="18"/>
              </w:rPr>
            </w:pPr>
            <w:r w:rsidRPr="002C36E8">
              <w:rPr>
                <w:rFonts w:ascii="Times New Roman" w:hAnsi="Times New Roman"/>
                <w:sz w:val="18"/>
                <w:szCs w:val="18"/>
              </w:rPr>
              <w:t>Р-2</w:t>
            </w:r>
          </w:p>
        </w:tc>
        <w:tc>
          <w:tcPr>
            <w:tcW w:w="621" w:type="dxa"/>
          </w:tcPr>
          <w:p w:rsidR="002F7C9A" w:rsidRPr="00CC5F09" w:rsidRDefault="002F7C9A" w:rsidP="008518F4">
            <w:pPr>
              <w:ind w:left="-36" w:firstLine="33"/>
              <w:jc w:val="center"/>
            </w:pPr>
            <w:r w:rsidRPr="00CC5F09">
              <w:t>-</w:t>
            </w:r>
          </w:p>
        </w:tc>
        <w:tc>
          <w:tcPr>
            <w:tcW w:w="621" w:type="dxa"/>
          </w:tcPr>
          <w:p w:rsidR="002F7C9A" w:rsidRPr="00CC5F09" w:rsidRDefault="002F7C9A" w:rsidP="008518F4">
            <w:pPr>
              <w:ind w:left="-36" w:firstLine="33"/>
              <w:jc w:val="center"/>
            </w:pPr>
            <w:r w:rsidRPr="00CC5F09">
              <w:t>-</w:t>
            </w:r>
          </w:p>
        </w:tc>
        <w:tc>
          <w:tcPr>
            <w:tcW w:w="567" w:type="dxa"/>
          </w:tcPr>
          <w:p w:rsidR="002F7C9A" w:rsidRPr="00CC5F09" w:rsidRDefault="002F7C9A" w:rsidP="008518F4">
            <w:pPr>
              <w:jc w:val="center"/>
            </w:pPr>
            <w:r w:rsidRPr="00CC5F09">
              <w:t>-</w:t>
            </w:r>
          </w:p>
        </w:tc>
        <w:tc>
          <w:tcPr>
            <w:tcW w:w="621" w:type="dxa"/>
          </w:tcPr>
          <w:p w:rsidR="002F7C9A" w:rsidRPr="00CC5F09" w:rsidRDefault="002F7C9A" w:rsidP="008518F4">
            <w:pPr>
              <w:jc w:val="center"/>
            </w:pPr>
            <w:r w:rsidRPr="00CC5F09">
              <w:t>-</w:t>
            </w:r>
          </w:p>
        </w:tc>
        <w:tc>
          <w:tcPr>
            <w:tcW w:w="567" w:type="dxa"/>
          </w:tcPr>
          <w:p w:rsidR="002F7C9A" w:rsidRPr="00CC5F09" w:rsidRDefault="002F7C9A" w:rsidP="008518F4">
            <w:pPr>
              <w:jc w:val="center"/>
            </w:pPr>
            <w:r w:rsidRPr="00CC5F09">
              <w:t>-</w:t>
            </w:r>
          </w:p>
        </w:tc>
        <w:tc>
          <w:tcPr>
            <w:tcW w:w="567" w:type="dxa"/>
          </w:tcPr>
          <w:p w:rsidR="002F7C9A" w:rsidRPr="00CC5F09" w:rsidRDefault="002F7C9A" w:rsidP="008518F4">
            <w:r w:rsidRPr="00CC5F09">
              <w:t>-</w:t>
            </w:r>
          </w:p>
        </w:tc>
        <w:tc>
          <w:tcPr>
            <w:tcW w:w="567" w:type="dxa"/>
          </w:tcPr>
          <w:p w:rsidR="002F7C9A" w:rsidRPr="00CC5F09" w:rsidRDefault="002F7C9A" w:rsidP="008518F4">
            <w:r w:rsidRPr="00CC5F09">
              <w:t>-</w:t>
            </w:r>
          </w:p>
        </w:tc>
        <w:tc>
          <w:tcPr>
            <w:tcW w:w="567" w:type="dxa"/>
          </w:tcPr>
          <w:p w:rsidR="002F7C9A" w:rsidRPr="00CC5F09" w:rsidRDefault="002F7C9A" w:rsidP="008518F4">
            <w:r w:rsidRPr="00CC5F09">
              <w:t>-</w:t>
            </w:r>
          </w:p>
        </w:tc>
        <w:tc>
          <w:tcPr>
            <w:tcW w:w="567" w:type="dxa"/>
          </w:tcPr>
          <w:p w:rsidR="002F7C9A" w:rsidRPr="00CC5F09" w:rsidRDefault="002F7C9A" w:rsidP="008518F4">
            <w:pPr>
              <w:ind w:left="-54" w:right="-49"/>
            </w:pPr>
            <w:r w:rsidRPr="00CC5F09">
              <w:t>-</w:t>
            </w:r>
          </w:p>
        </w:tc>
        <w:tc>
          <w:tcPr>
            <w:tcW w:w="686" w:type="dxa"/>
          </w:tcPr>
          <w:p w:rsidR="002F7C9A" w:rsidRPr="00CC5F09" w:rsidRDefault="002F7C9A" w:rsidP="008518F4">
            <w:pPr>
              <w:ind w:left="-36" w:firstLine="33"/>
              <w:jc w:val="center"/>
            </w:pPr>
            <w:r w:rsidRPr="00CC5F09">
              <w:t>-</w:t>
            </w:r>
          </w:p>
        </w:tc>
        <w:tc>
          <w:tcPr>
            <w:tcW w:w="686" w:type="dxa"/>
          </w:tcPr>
          <w:p w:rsidR="002F7C9A" w:rsidRPr="00CC5F09" w:rsidRDefault="002F7C9A" w:rsidP="008518F4">
            <w:pPr>
              <w:ind w:left="-36" w:firstLine="33"/>
              <w:jc w:val="center"/>
            </w:pPr>
            <w:r w:rsidRPr="00CC5F09">
              <w:t>-</w:t>
            </w:r>
          </w:p>
        </w:tc>
        <w:tc>
          <w:tcPr>
            <w:tcW w:w="613" w:type="dxa"/>
          </w:tcPr>
          <w:p w:rsidR="002F7C9A" w:rsidRPr="00CC5F09" w:rsidRDefault="002F7C9A" w:rsidP="008518F4">
            <w:pPr>
              <w:jc w:val="center"/>
            </w:pPr>
            <w:r w:rsidRPr="00CC5F09">
              <w:t>-</w:t>
            </w:r>
          </w:p>
        </w:tc>
        <w:tc>
          <w:tcPr>
            <w:tcW w:w="604" w:type="dxa"/>
          </w:tcPr>
          <w:p w:rsidR="002F7C9A" w:rsidRPr="00CC5F09" w:rsidRDefault="002F7C9A" w:rsidP="008518F4">
            <w:pPr>
              <w:jc w:val="center"/>
            </w:pPr>
            <w:r w:rsidRPr="00CC5F09">
              <w:t>-</w:t>
            </w:r>
          </w:p>
        </w:tc>
        <w:tc>
          <w:tcPr>
            <w:tcW w:w="537" w:type="dxa"/>
          </w:tcPr>
          <w:p w:rsidR="002F7C9A" w:rsidRPr="00CC5F09" w:rsidRDefault="002F7C9A" w:rsidP="008518F4">
            <w:pPr>
              <w:jc w:val="center"/>
            </w:pPr>
            <w:r w:rsidRPr="00CC5F09">
              <w:t>-</w:t>
            </w:r>
          </w:p>
        </w:tc>
        <w:tc>
          <w:tcPr>
            <w:tcW w:w="537" w:type="dxa"/>
          </w:tcPr>
          <w:p w:rsidR="002F7C9A" w:rsidRPr="00CC5F09" w:rsidRDefault="002F7C9A" w:rsidP="008518F4">
            <w:r w:rsidRPr="00CC5F09">
              <w:t>-</w:t>
            </w:r>
          </w:p>
        </w:tc>
      </w:tr>
      <w:tr w:rsidR="002F7C9A" w:rsidRPr="00225B64" w:rsidTr="008518F4">
        <w:tc>
          <w:tcPr>
            <w:tcW w:w="1177" w:type="dxa"/>
          </w:tcPr>
          <w:p w:rsidR="002F7C9A" w:rsidRPr="002C36E8" w:rsidRDefault="002F7C9A" w:rsidP="008518F4">
            <w:pPr>
              <w:spacing w:before="120" w:after="120"/>
              <w:jc w:val="center"/>
              <w:rPr>
                <w:rFonts w:ascii="Times New Roman" w:hAnsi="Times New Roman"/>
                <w:sz w:val="18"/>
                <w:szCs w:val="18"/>
              </w:rPr>
            </w:pPr>
            <w:r w:rsidRPr="002C36E8">
              <w:rPr>
                <w:rFonts w:ascii="Times New Roman" w:hAnsi="Times New Roman"/>
                <w:sz w:val="18"/>
                <w:szCs w:val="18"/>
              </w:rPr>
              <w:t>Р-3</w:t>
            </w:r>
          </w:p>
        </w:tc>
        <w:tc>
          <w:tcPr>
            <w:tcW w:w="621" w:type="dxa"/>
          </w:tcPr>
          <w:p w:rsidR="002F7C9A" w:rsidRPr="007312CD" w:rsidRDefault="002F7C9A" w:rsidP="008518F4">
            <w:pPr>
              <w:spacing w:before="120" w:after="120"/>
              <w:jc w:val="both"/>
              <w:rPr>
                <w:rFonts w:ascii="Times New Roman" w:hAnsi="Times New Roman"/>
                <w:sz w:val="18"/>
                <w:szCs w:val="18"/>
              </w:rPr>
            </w:pPr>
            <w:r w:rsidRPr="007312CD">
              <w:rPr>
                <w:rFonts w:ascii="Times New Roman" w:hAnsi="Times New Roman"/>
                <w:sz w:val="18"/>
                <w:szCs w:val="18"/>
              </w:rPr>
              <w:t>0,0</w:t>
            </w:r>
            <w:r>
              <w:rPr>
                <w:rFonts w:ascii="Times New Roman" w:hAnsi="Times New Roman"/>
                <w:sz w:val="18"/>
                <w:szCs w:val="18"/>
              </w:rPr>
              <w:t>1</w:t>
            </w:r>
          </w:p>
        </w:tc>
        <w:tc>
          <w:tcPr>
            <w:tcW w:w="621" w:type="dxa"/>
          </w:tcPr>
          <w:p w:rsidR="002F7C9A" w:rsidRPr="00CD56C3" w:rsidRDefault="002F7C9A" w:rsidP="008518F4">
            <w:pPr>
              <w:spacing w:before="120" w:after="120"/>
              <w:jc w:val="both"/>
              <w:rPr>
                <w:rFonts w:ascii="Times New Roman" w:hAnsi="Times New Roman"/>
                <w:color w:val="FF0000"/>
                <w:sz w:val="18"/>
                <w:szCs w:val="18"/>
              </w:rPr>
            </w:pPr>
            <w:r w:rsidRPr="00931ABF">
              <w:rPr>
                <w:rFonts w:ascii="Times New Roman" w:hAnsi="Times New Roman"/>
                <w:sz w:val="18"/>
                <w:szCs w:val="18"/>
                <w:lang w:eastAsia="ru-RU"/>
              </w:rPr>
              <w:t>0,01</w:t>
            </w:r>
          </w:p>
        </w:tc>
        <w:tc>
          <w:tcPr>
            <w:tcW w:w="567" w:type="dxa"/>
          </w:tcPr>
          <w:p w:rsidR="002F7C9A" w:rsidRPr="00CD56C3" w:rsidRDefault="002F7C9A" w:rsidP="008518F4">
            <w:pPr>
              <w:spacing w:before="120" w:after="120"/>
              <w:jc w:val="both"/>
              <w:rPr>
                <w:rFonts w:ascii="Times New Roman" w:hAnsi="Times New Roman"/>
                <w:color w:val="FF0000"/>
                <w:sz w:val="18"/>
                <w:szCs w:val="18"/>
              </w:rPr>
            </w:pPr>
            <w:r w:rsidRPr="00931ABF">
              <w:rPr>
                <w:rFonts w:ascii="Times New Roman" w:hAnsi="Times New Roman"/>
                <w:sz w:val="18"/>
                <w:szCs w:val="18"/>
                <w:lang w:eastAsia="ru-RU"/>
              </w:rPr>
              <w:t>0,</w:t>
            </w:r>
            <w:r>
              <w:rPr>
                <w:rFonts w:ascii="Times New Roman" w:hAnsi="Times New Roman"/>
                <w:sz w:val="18"/>
                <w:szCs w:val="18"/>
                <w:lang w:eastAsia="ru-RU"/>
              </w:rPr>
              <w:t>10</w:t>
            </w:r>
          </w:p>
        </w:tc>
        <w:tc>
          <w:tcPr>
            <w:tcW w:w="621" w:type="dxa"/>
          </w:tcPr>
          <w:p w:rsidR="002F7C9A" w:rsidRPr="00CD56C3" w:rsidRDefault="002F7C9A" w:rsidP="008518F4">
            <w:pPr>
              <w:spacing w:before="120" w:after="120"/>
              <w:jc w:val="both"/>
              <w:rPr>
                <w:rFonts w:ascii="Times New Roman" w:hAnsi="Times New Roman"/>
                <w:color w:val="FF0000"/>
                <w:sz w:val="18"/>
                <w:szCs w:val="18"/>
              </w:rPr>
            </w:pPr>
            <w:r>
              <w:rPr>
                <w:rFonts w:ascii="Times New Roman" w:hAnsi="Times New Roman"/>
                <w:sz w:val="18"/>
                <w:szCs w:val="18"/>
                <w:lang w:eastAsia="ru-RU"/>
              </w:rPr>
              <w:t>100</w:t>
            </w:r>
          </w:p>
        </w:tc>
        <w:tc>
          <w:tcPr>
            <w:tcW w:w="567" w:type="dxa"/>
          </w:tcPr>
          <w:p w:rsidR="002F7C9A" w:rsidRPr="00CD56C3" w:rsidRDefault="002F7C9A" w:rsidP="008518F4">
            <w:pPr>
              <w:spacing w:before="120" w:after="120"/>
              <w:jc w:val="both"/>
              <w:rPr>
                <w:rFonts w:ascii="Times New Roman" w:hAnsi="Times New Roman"/>
                <w:color w:val="FF0000"/>
                <w:sz w:val="18"/>
                <w:szCs w:val="18"/>
              </w:rPr>
            </w:pPr>
            <w:r>
              <w:rPr>
                <w:rFonts w:ascii="Times New Roman" w:hAnsi="Times New Roman"/>
                <w:sz w:val="18"/>
                <w:szCs w:val="18"/>
                <w:lang w:eastAsia="ru-RU"/>
              </w:rPr>
              <w:t>2</w:t>
            </w:r>
            <w:r w:rsidRPr="00040DDC">
              <w:rPr>
                <w:rFonts w:ascii="Times New Roman" w:hAnsi="Times New Roman"/>
                <w:sz w:val="18"/>
                <w:szCs w:val="18"/>
                <w:lang w:eastAsia="ru-RU"/>
              </w:rPr>
              <w:t>,</w:t>
            </w:r>
            <w:r>
              <w:rPr>
                <w:rFonts w:ascii="Times New Roman" w:hAnsi="Times New Roman"/>
                <w:sz w:val="18"/>
                <w:szCs w:val="18"/>
                <w:lang w:eastAsia="ru-RU"/>
              </w:rPr>
              <w:t>0</w:t>
            </w:r>
          </w:p>
        </w:tc>
        <w:tc>
          <w:tcPr>
            <w:tcW w:w="567" w:type="dxa"/>
          </w:tcPr>
          <w:p w:rsidR="002F7C9A" w:rsidRPr="00CD56C3" w:rsidRDefault="002F7C9A" w:rsidP="008518F4">
            <w:pPr>
              <w:spacing w:before="120" w:after="120"/>
              <w:jc w:val="both"/>
              <w:rPr>
                <w:rFonts w:ascii="Times New Roman" w:hAnsi="Times New Roman"/>
                <w:color w:val="FF0000"/>
                <w:sz w:val="18"/>
                <w:szCs w:val="18"/>
              </w:rPr>
            </w:pPr>
            <w:r>
              <w:rPr>
                <w:rFonts w:ascii="Times New Roman" w:hAnsi="Times New Roman"/>
                <w:sz w:val="18"/>
                <w:szCs w:val="18"/>
                <w:lang w:eastAsia="ru-RU"/>
              </w:rPr>
              <w:t>200</w:t>
            </w:r>
          </w:p>
        </w:tc>
        <w:tc>
          <w:tcPr>
            <w:tcW w:w="567" w:type="dxa"/>
          </w:tcPr>
          <w:p w:rsidR="002F7C9A" w:rsidRPr="00AE3DF4" w:rsidRDefault="002F7C9A" w:rsidP="008518F4">
            <w:pPr>
              <w:spacing w:before="120" w:after="120"/>
              <w:jc w:val="both"/>
              <w:rPr>
                <w:rFonts w:ascii="Times New Roman" w:hAnsi="Times New Roman"/>
                <w:sz w:val="18"/>
                <w:szCs w:val="18"/>
              </w:rPr>
            </w:pPr>
            <w:r w:rsidRPr="00AE3DF4">
              <w:rPr>
                <w:rFonts w:ascii="Times New Roman" w:hAnsi="Times New Roman"/>
                <w:sz w:val="18"/>
                <w:szCs w:val="18"/>
              </w:rPr>
              <w:t>1</w:t>
            </w:r>
          </w:p>
        </w:tc>
        <w:tc>
          <w:tcPr>
            <w:tcW w:w="567" w:type="dxa"/>
          </w:tcPr>
          <w:p w:rsidR="002F7C9A" w:rsidRPr="00AE3DF4" w:rsidRDefault="002F7C9A" w:rsidP="008518F4">
            <w:pPr>
              <w:spacing w:before="120" w:after="120"/>
              <w:jc w:val="both"/>
              <w:rPr>
                <w:rFonts w:ascii="Times New Roman" w:hAnsi="Times New Roman"/>
                <w:sz w:val="18"/>
                <w:szCs w:val="18"/>
              </w:rPr>
            </w:pPr>
            <w:r w:rsidRPr="00AE3DF4">
              <w:rPr>
                <w:rFonts w:ascii="Times New Roman" w:hAnsi="Times New Roman"/>
                <w:sz w:val="18"/>
                <w:szCs w:val="18"/>
              </w:rPr>
              <w:t>1</w:t>
            </w:r>
          </w:p>
        </w:tc>
        <w:tc>
          <w:tcPr>
            <w:tcW w:w="567" w:type="dxa"/>
          </w:tcPr>
          <w:p w:rsidR="002F7C9A" w:rsidRPr="00AE3DF4" w:rsidRDefault="002F7C9A" w:rsidP="008518F4">
            <w:pPr>
              <w:spacing w:before="120" w:after="120"/>
              <w:jc w:val="both"/>
              <w:rPr>
                <w:rFonts w:ascii="Times New Roman" w:hAnsi="Times New Roman"/>
                <w:sz w:val="18"/>
                <w:szCs w:val="18"/>
              </w:rPr>
            </w:pPr>
            <w:r w:rsidRPr="00AE3DF4">
              <w:rPr>
                <w:rFonts w:ascii="Times New Roman" w:hAnsi="Times New Roman"/>
                <w:sz w:val="18"/>
                <w:szCs w:val="18"/>
              </w:rPr>
              <w:t>1</w:t>
            </w:r>
          </w:p>
        </w:tc>
        <w:tc>
          <w:tcPr>
            <w:tcW w:w="686" w:type="dxa"/>
          </w:tcPr>
          <w:p w:rsidR="002F7C9A" w:rsidRPr="00040DDC" w:rsidRDefault="002F7C9A" w:rsidP="008518F4">
            <w:pPr>
              <w:spacing w:before="120" w:after="120"/>
              <w:jc w:val="both"/>
              <w:rPr>
                <w:rFonts w:ascii="Times New Roman" w:hAnsi="Times New Roman"/>
                <w:sz w:val="18"/>
                <w:szCs w:val="18"/>
                <w:lang w:val="en-US"/>
              </w:rPr>
            </w:pPr>
            <w:r>
              <w:rPr>
                <w:sz w:val="18"/>
                <w:szCs w:val="18"/>
              </w:rPr>
              <w:t>8</w:t>
            </w:r>
            <w:r w:rsidRPr="00040DDC">
              <w:rPr>
                <w:sz w:val="18"/>
                <w:szCs w:val="18"/>
              </w:rPr>
              <w:t>0</w:t>
            </w:r>
          </w:p>
        </w:tc>
        <w:tc>
          <w:tcPr>
            <w:tcW w:w="686" w:type="dxa"/>
          </w:tcPr>
          <w:p w:rsidR="002F7C9A" w:rsidRPr="00040DDC" w:rsidRDefault="002F7C9A" w:rsidP="008518F4">
            <w:pPr>
              <w:spacing w:before="120" w:after="120"/>
              <w:jc w:val="both"/>
              <w:rPr>
                <w:rFonts w:ascii="Times New Roman" w:hAnsi="Times New Roman"/>
                <w:sz w:val="18"/>
                <w:szCs w:val="18"/>
              </w:rPr>
            </w:pPr>
            <w:r>
              <w:rPr>
                <w:sz w:val="18"/>
                <w:szCs w:val="18"/>
              </w:rPr>
              <w:t>5</w:t>
            </w:r>
            <w:r w:rsidRPr="00040DDC">
              <w:rPr>
                <w:sz w:val="18"/>
                <w:szCs w:val="18"/>
              </w:rPr>
              <w:t>0</w:t>
            </w:r>
          </w:p>
        </w:tc>
        <w:tc>
          <w:tcPr>
            <w:tcW w:w="613" w:type="dxa"/>
          </w:tcPr>
          <w:p w:rsidR="002F7C9A" w:rsidRPr="00040DDC" w:rsidRDefault="002F7C9A" w:rsidP="008518F4">
            <w:pPr>
              <w:spacing w:before="120" w:after="120"/>
              <w:jc w:val="both"/>
              <w:rPr>
                <w:rFonts w:ascii="Times New Roman" w:hAnsi="Times New Roman"/>
                <w:sz w:val="18"/>
                <w:szCs w:val="18"/>
              </w:rPr>
            </w:pPr>
            <w:r>
              <w:rPr>
                <w:sz w:val="18"/>
                <w:szCs w:val="18"/>
              </w:rPr>
              <w:t>8</w:t>
            </w:r>
            <w:r w:rsidRPr="00040DDC">
              <w:rPr>
                <w:sz w:val="18"/>
                <w:szCs w:val="18"/>
              </w:rPr>
              <w:t>0</w:t>
            </w:r>
          </w:p>
        </w:tc>
        <w:tc>
          <w:tcPr>
            <w:tcW w:w="604" w:type="dxa"/>
          </w:tcPr>
          <w:p w:rsidR="002F7C9A" w:rsidRPr="00040DDC" w:rsidRDefault="002F7C9A" w:rsidP="008518F4">
            <w:pPr>
              <w:spacing w:before="120" w:after="120"/>
              <w:jc w:val="both"/>
              <w:rPr>
                <w:rFonts w:ascii="Times New Roman" w:hAnsi="Times New Roman"/>
                <w:sz w:val="18"/>
                <w:szCs w:val="18"/>
              </w:rPr>
            </w:pPr>
            <w:r>
              <w:rPr>
                <w:rFonts w:ascii="Times New Roman" w:hAnsi="Times New Roman"/>
                <w:sz w:val="18"/>
                <w:szCs w:val="18"/>
                <w:lang w:eastAsia="ru-RU"/>
              </w:rPr>
              <w:t>27</w:t>
            </w:r>
          </w:p>
        </w:tc>
        <w:tc>
          <w:tcPr>
            <w:tcW w:w="537" w:type="dxa"/>
          </w:tcPr>
          <w:p w:rsidR="002F7C9A" w:rsidRPr="00040DDC" w:rsidRDefault="002F7C9A" w:rsidP="008518F4">
            <w:pPr>
              <w:spacing w:before="120" w:after="120"/>
              <w:jc w:val="both"/>
              <w:rPr>
                <w:rFonts w:ascii="Times New Roman" w:hAnsi="Times New Roman"/>
                <w:sz w:val="18"/>
                <w:szCs w:val="18"/>
              </w:rPr>
            </w:pPr>
            <w:r>
              <w:rPr>
                <w:rFonts w:ascii="Times New Roman" w:hAnsi="Times New Roman"/>
                <w:sz w:val="18"/>
                <w:szCs w:val="18"/>
                <w:lang w:eastAsia="ru-RU"/>
              </w:rPr>
              <w:t>9</w:t>
            </w:r>
          </w:p>
        </w:tc>
        <w:tc>
          <w:tcPr>
            <w:tcW w:w="537" w:type="dxa"/>
          </w:tcPr>
          <w:p w:rsidR="002F7C9A" w:rsidRPr="00040DDC" w:rsidRDefault="002F7C9A" w:rsidP="008518F4">
            <w:pPr>
              <w:spacing w:before="120" w:after="120"/>
              <w:jc w:val="both"/>
              <w:rPr>
                <w:rFonts w:ascii="Times New Roman" w:hAnsi="Times New Roman"/>
                <w:sz w:val="18"/>
                <w:szCs w:val="18"/>
              </w:rPr>
            </w:pPr>
            <w:r>
              <w:rPr>
                <w:rFonts w:ascii="Times New Roman" w:hAnsi="Times New Roman"/>
                <w:sz w:val="18"/>
                <w:szCs w:val="18"/>
                <w:lang w:eastAsia="ru-RU"/>
              </w:rPr>
              <w:t>29</w:t>
            </w:r>
          </w:p>
        </w:tc>
      </w:tr>
      <w:tr w:rsidR="002F7C9A" w:rsidRPr="00225B64" w:rsidTr="008518F4">
        <w:tc>
          <w:tcPr>
            <w:tcW w:w="1177" w:type="dxa"/>
          </w:tcPr>
          <w:p w:rsidR="002F7C9A" w:rsidRPr="002C36E8" w:rsidRDefault="002F7C9A" w:rsidP="008518F4">
            <w:pPr>
              <w:spacing w:before="120" w:after="120"/>
              <w:jc w:val="center"/>
              <w:rPr>
                <w:rFonts w:ascii="Times New Roman" w:hAnsi="Times New Roman"/>
                <w:sz w:val="18"/>
                <w:szCs w:val="18"/>
              </w:rPr>
            </w:pPr>
            <w:r w:rsidRPr="002C36E8">
              <w:rPr>
                <w:rFonts w:ascii="Times New Roman" w:hAnsi="Times New Roman"/>
                <w:sz w:val="18"/>
                <w:szCs w:val="18"/>
              </w:rPr>
              <w:t>СН-1</w:t>
            </w:r>
          </w:p>
        </w:tc>
        <w:tc>
          <w:tcPr>
            <w:tcW w:w="621" w:type="dxa"/>
          </w:tcPr>
          <w:p w:rsidR="002F7C9A" w:rsidRPr="007312CD" w:rsidRDefault="002F7C9A" w:rsidP="008518F4">
            <w:pPr>
              <w:spacing w:before="120" w:after="120"/>
              <w:jc w:val="both"/>
              <w:rPr>
                <w:rFonts w:ascii="Times New Roman" w:hAnsi="Times New Roman"/>
                <w:sz w:val="18"/>
                <w:szCs w:val="18"/>
              </w:rPr>
            </w:pPr>
            <w:r w:rsidRPr="007312CD">
              <w:rPr>
                <w:rFonts w:ascii="Times New Roman" w:hAnsi="Times New Roman"/>
                <w:sz w:val="18"/>
                <w:szCs w:val="18"/>
              </w:rPr>
              <w:t>0,0</w:t>
            </w:r>
            <w:r>
              <w:rPr>
                <w:rFonts w:ascii="Times New Roman" w:hAnsi="Times New Roman"/>
                <w:sz w:val="18"/>
                <w:szCs w:val="18"/>
              </w:rPr>
              <w:t>2</w:t>
            </w:r>
          </w:p>
        </w:tc>
        <w:tc>
          <w:tcPr>
            <w:tcW w:w="621" w:type="dxa"/>
          </w:tcPr>
          <w:p w:rsidR="002F7C9A" w:rsidRPr="00CD56C3" w:rsidRDefault="002F7C9A" w:rsidP="008518F4">
            <w:pPr>
              <w:spacing w:before="120" w:after="120"/>
              <w:jc w:val="both"/>
              <w:rPr>
                <w:rFonts w:ascii="Times New Roman" w:hAnsi="Times New Roman"/>
                <w:color w:val="FF0000"/>
                <w:sz w:val="18"/>
                <w:szCs w:val="18"/>
              </w:rPr>
            </w:pPr>
            <w:r w:rsidRPr="00931ABF">
              <w:rPr>
                <w:rFonts w:ascii="Times New Roman" w:hAnsi="Times New Roman"/>
                <w:sz w:val="18"/>
                <w:szCs w:val="18"/>
                <w:lang w:eastAsia="ru-RU"/>
              </w:rPr>
              <w:t>0,01</w:t>
            </w:r>
          </w:p>
        </w:tc>
        <w:tc>
          <w:tcPr>
            <w:tcW w:w="567" w:type="dxa"/>
          </w:tcPr>
          <w:p w:rsidR="002F7C9A" w:rsidRPr="00CD56C3" w:rsidRDefault="002F7C9A" w:rsidP="008518F4">
            <w:pPr>
              <w:spacing w:before="120" w:after="120"/>
              <w:jc w:val="both"/>
              <w:rPr>
                <w:rFonts w:ascii="Times New Roman" w:hAnsi="Times New Roman"/>
                <w:color w:val="FF0000"/>
                <w:sz w:val="18"/>
                <w:szCs w:val="18"/>
              </w:rPr>
            </w:pPr>
            <w:r w:rsidRPr="00931ABF">
              <w:rPr>
                <w:rFonts w:ascii="Times New Roman" w:hAnsi="Times New Roman"/>
                <w:sz w:val="18"/>
                <w:szCs w:val="18"/>
                <w:lang w:eastAsia="ru-RU"/>
              </w:rPr>
              <w:t>0,</w:t>
            </w:r>
            <w:r>
              <w:rPr>
                <w:rFonts w:ascii="Times New Roman" w:hAnsi="Times New Roman"/>
                <w:sz w:val="18"/>
                <w:szCs w:val="18"/>
                <w:lang w:eastAsia="ru-RU"/>
              </w:rPr>
              <w:t>02</w:t>
            </w:r>
          </w:p>
        </w:tc>
        <w:tc>
          <w:tcPr>
            <w:tcW w:w="621" w:type="dxa"/>
          </w:tcPr>
          <w:p w:rsidR="002F7C9A" w:rsidRPr="00CD56C3" w:rsidRDefault="002F7C9A" w:rsidP="008518F4">
            <w:pPr>
              <w:spacing w:before="120" w:after="120"/>
              <w:jc w:val="both"/>
              <w:rPr>
                <w:rFonts w:ascii="Times New Roman" w:hAnsi="Times New Roman"/>
                <w:color w:val="FF0000"/>
                <w:sz w:val="18"/>
                <w:szCs w:val="18"/>
              </w:rPr>
            </w:pPr>
            <w:r>
              <w:rPr>
                <w:rFonts w:ascii="Times New Roman" w:hAnsi="Times New Roman"/>
                <w:sz w:val="18"/>
                <w:szCs w:val="18"/>
                <w:lang w:eastAsia="ru-RU"/>
              </w:rPr>
              <w:t>0,50</w:t>
            </w:r>
          </w:p>
        </w:tc>
        <w:tc>
          <w:tcPr>
            <w:tcW w:w="567" w:type="dxa"/>
          </w:tcPr>
          <w:p w:rsidR="002F7C9A" w:rsidRPr="00CD56C3" w:rsidRDefault="002F7C9A" w:rsidP="008518F4">
            <w:pPr>
              <w:spacing w:before="120" w:after="120"/>
              <w:jc w:val="both"/>
              <w:rPr>
                <w:rFonts w:ascii="Times New Roman" w:hAnsi="Times New Roman"/>
                <w:color w:val="FF0000"/>
                <w:sz w:val="18"/>
                <w:szCs w:val="18"/>
              </w:rPr>
            </w:pPr>
            <w:r>
              <w:rPr>
                <w:rFonts w:ascii="Times New Roman" w:hAnsi="Times New Roman"/>
                <w:sz w:val="18"/>
                <w:szCs w:val="18"/>
                <w:lang w:eastAsia="ru-RU"/>
              </w:rPr>
              <w:t>0,2</w:t>
            </w:r>
          </w:p>
        </w:tc>
        <w:tc>
          <w:tcPr>
            <w:tcW w:w="567" w:type="dxa"/>
          </w:tcPr>
          <w:p w:rsidR="002F7C9A" w:rsidRPr="00CD56C3" w:rsidRDefault="002F7C9A" w:rsidP="008518F4">
            <w:pPr>
              <w:spacing w:before="120" w:after="120"/>
              <w:jc w:val="both"/>
              <w:rPr>
                <w:rFonts w:ascii="Times New Roman" w:hAnsi="Times New Roman"/>
                <w:color w:val="FF0000"/>
                <w:sz w:val="18"/>
                <w:szCs w:val="18"/>
              </w:rPr>
            </w:pPr>
            <w:r>
              <w:rPr>
                <w:rFonts w:ascii="Times New Roman" w:hAnsi="Times New Roman"/>
                <w:sz w:val="18"/>
                <w:szCs w:val="18"/>
                <w:lang w:eastAsia="ru-RU"/>
              </w:rPr>
              <w:t>0,5</w:t>
            </w:r>
          </w:p>
        </w:tc>
        <w:tc>
          <w:tcPr>
            <w:tcW w:w="567" w:type="dxa"/>
          </w:tcPr>
          <w:p w:rsidR="002F7C9A" w:rsidRPr="00AE3DF4" w:rsidRDefault="002F7C9A" w:rsidP="008518F4">
            <w:pPr>
              <w:spacing w:before="120" w:after="120"/>
              <w:jc w:val="both"/>
              <w:rPr>
                <w:rFonts w:ascii="Times New Roman" w:hAnsi="Times New Roman"/>
                <w:sz w:val="18"/>
                <w:szCs w:val="18"/>
              </w:rPr>
            </w:pPr>
            <w:r w:rsidRPr="00AE3DF4">
              <w:rPr>
                <w:rFonts w:ascii="Times New Roman" w:hAnsi="Times New Roman"/>
                <w:sz w:val="18"/>
                <w:szCs w:val="18"/>
              </w:rPr>
              <w:t>1</w:t>
            </w:r>
          </w:p>
        </w:tc>
        <w:tc>
          <w:tcPr>
            <w:tcW w:w="567" w:type="dxa"/>
          </w:tcPr>
          <w:p w:rsidR="002F7C9A" w:rsidRPr="00AE3DF4" w:rsidRDefault="002F7C9A" w:rsidP="008518F4">
            <w:pPr>
              <w:spacing w:before="120" w:after="120"/>
              <w:jc w:val="both"/>
              <w:rPr>
                <w:rFonts w:ascii="Times New Roman" w:hAnsi="Times New Roman"/>
                <w:sz w:val="18"/>
                <w:szCs w:val="18"/>
              </w:rPr>
            </w:pPr>
            <w:r w:rsidRPr="00AE3DF4">
              <w:rPr>
                <w:rFonts w:ascii="Times New Roman" w:hAnsi="Times New Roman"/>
                <w:sz w:val="18"/>
                <w:szCs w:val="18"/>
              </w:rPr>
              <w:t>1</w:t>
            </w:r>
          </w:p>
        </w:tc>
        <w:tc>
          <w:tcPr>
            <w:tcW w:w="567" w:type="dxa"/>
          </w:tcPr>
          <w:p w:rsidR="002F7C9A" w:rsidRPr="00AE3DF4" w:rsidRDefault="002F7C9A" w:rsidP="008518F4">
            <w:pPr>
              <w:spacing w:before="120" w:after="120"/>
              <w:jc w:val="both"/>
              <w:rPr>
                <w:rFonts w:ascii="Times New Roman" w:hAnsi="Times New Roman"/>
                <w:sz w:val="18"/>
                <w:szCs w:val="18"/>
              </w:rPr>
            </w:pPr>
            <w:r w:rsidRPr="00AE3DF4">
              <w:rPr>
                <w:rFonts w:ascii="Times New Roman" w:hAnsi="Times New Roman"/>
                <w:sz w:val="18"/>
                <w:szCs w:val="18"/>
              </w:rPr>
              <w:t>1</w:t>
            </w:r>
          </w:p>
        </w:tc>
        <w:tc>
          <w:tcPr>
            <w:tcW w:w="686" w:type="dxa"/>
          </w:tcPr>
          <w:p w:rsidR="002F7C9A" w:rsidRPr="00040DDC" w:rsidRDefault="002F7C9A" w:rsidP="008518F4">
            <w:pPr>
              <w:spacing w:before="120" w:after="120"/>
              <w:jc w:val="both"/>
              <w:rPr>
                <w:rFonts w:ascii="Times New Roman" w:hAnsi="Times New Roman"/>
                <w:sz w:val="18"/>
                <w:szCs w:val="18"/>
                <w:lang w:val="en-US"/>
              </w:rPr>
            </w:pPr>
            <w:r>
              <w:rPr>
                <w:sz w:val="18"/>
                <w:szCs w:val="18"/>
              </w:rPr>
              <w:t>8</w:t>
            </w:r>
            <w:r w:rsidRPr="00040DDC">
              <w:rPr>
                <w:sz w:val="18"/>
                <w:szCs w:val="18"/>
              </w:rPr>
              <w:t>0</w:t>
            </w:r>
          </w:p>
        </w:tc>
        <w:tc>
          <w:tcPr>
            <w:tcW w:w="686" w:type="dxa"/>
          </w:tcPr>
          <w:p w:rsidR="002F7C9A" w:rsidRPr="00040DDC" w:rsidRDefault="002F7C9A" w:rsidP="008518F4">
            <w:pPr>
              <w:spacing w:before="120" w:after="120"/>
              <w:jc w:val="both"/>
              <w:rPr>
                <w:rFonts w:ascii="Times New Roman" w:hAnsi="Times New Roman"/>
                <w:sz w:val="18"/>
                <w:szCs w:val="18"/>
              </w:rPr>
            </w:pPr>
            <w:r>
              <w:rPr>
                <w:sz w:val="18"/>
                <w:szCs w:val="18"/>
              </w:rPr>
              <w:t>2</w:t>
            </w:r>
            <w:r w:rsidRPr="00040DDC">
              <w:rPr>
                <w:sz w:val="18"/>
                <w:szCs w:val="18"/>
              </w:rPr>
              <w:t>0</w:t>
            </w:r>
          </w:p>
        </w:tc>
        <w:tc>
          <w:tcPr>
            <w:tcW w:w="613" w:type="dxa"/>
          </w:tcPr>
          <w:p w:rsidR="002F7C9A" w:rsidRPr="00040DDC" w:rsidRDefault="002F7C9A" w:rsidP="008518F4">
            <w:pPr>
              <w:spacing w:before="120" w:after="120"/>
              <w:jc w:val="both"/>
              <w:rPr>
                <w:rFonts w:ascii="Times New Roman" w:hAnsi="Times New Roman"/>
                <w:sz w:val="18"/>
                <w:szCs w:val="18"/>
              </w:rPr>
            </w:pPr>
            <w:r>
              <w:rPr>
                <w:sz w:val="18"/>
                <w:szCs w:val="18"/>
              </w:rPr>
              <w:t>8</w:t>
            </w:r>
            <w:r w:rsidRPr="00040DDC">
              <w:rPr>
                <w:sz w:val="18"/>
                <w:szCs w:val="18"/>
              </w:rPr>
              <w:t>0</w:t>
            </w:r>
          </w:p>
        </w:tc>
        <w:tc>
          <w:tcPr>
            <w:tcW w:w="604" w:type="dxa"/>
          </w:tcPr>
          <w:p w:rsidR="002F7C9A" w:rsidRPr="00040DDC" w:rsidRDefault="002F7C9A" w:rsidP="008518F4">
            <w:pPr>
              <w:spacing w:before="120" w:after="120"/>
              <w:jc w:val="both"/>
              <w:rPr>
                <w:rFonts w:ascii="Times New Roman" w:hAnsi="Times New Roman"/>
                <w:sz w:val="18"/>
                <w:szCs w:val="18"/>
              </w:rPr>
            </w:pPr>
            <w:r>
              <w:rPr>
                <w:rFonts w:ascii="Times New Roman" w:hAnsi="Times New Roman"/>
                <w:sz w:val="18"/>
                <w:szCs w:val="18"/>
                <w:lang w:eastAsia="ru-RU"/>
              </w:rPr>
              <w:t>2</w:t>
            </w:r>
            <w:r w:rsidRPr="00040DDC">
              <w:rPr>
                <w:rFonts w:ascii="Times New Roman" w:hAnsi="Times New Roman"/>
                <w:sz w:val="18"/>
                <w:szCs w:val="18"/>
                <w:lang w:eastAsia="ru-RU"/>
              </w:rPr>
              <w:t>/</w:t>
            </w:r>
            <w:r>
              <w:rPr>
                <w:rFonts w:ascii="Times New Roman" w:hAnsi="Times New Roman"/>
                <w:sz w:val="18"/>
                <w:szCs w:val="18"/>
                <w:lang w:eastAsia="ru-RU"/>
              </w:rPr>
              <w:t>8</w:t>
            </w:r>
          </w:p>
        </w:tc>
        <w:tc>
          <w:tcPr>
            <w:tcW w:w="537" w:type="dxa"/>
          </w:tcPr>
          <w:p w:rsidR="002F7C9A" w:rsidRPr="00040DDC" w:rsidRDefault="002F7C9A" w:rsidP="008518F4">
            <w:pPr>
              <w:spacing w:before="120" w:after="120"/>
              <w:jc w:val="both"/>
              <w:rPr>
                <w:rFonts w:ascii="Times New Roman" w:hAnsi="Times New Roman"/>
                <w:sz w:val="18"/>
                <w:szCs w:val="18"/>
              </w:rPr>
            </w:pPr>
            <w:r w:rsidRPr="00040DDC">
              <w:rPr>
                <w:rFonts w:ascii="Times New Roman" w:hAnsi="Times New Roman"/>
                <w:sz w:val="18"/>
                <w:szCs w:val="18"/>
                <w:lang w:eastAsia="ru-RU"/>
              </w:rPr>
              <w:t>2/9</w:t>
            </w:r>
          </w:p>
        </w:tc>
        <w:tc>
          <w:tcPr>
            <w:tcW w:w="537" w:type="dxa"/>
          </w:tcPr>
          <w:p w:rsidR="002F7C9A" w:rsidRPr="00040DDC" w:rsidRDefault="002F7C9A" w:rsidP="008518F4">
            <w:pPr>
              <w:spacing w:before="120" w:after="120"/>
              <w:jc w:val="both"/>
              <w:rPr>
                <w:rFonts w:ascii="Times New Roman" w:hAnsi="Times New Roman"/>
                <w:sz w:val="18"/>
                <w:szCs w:val="18"/>
              </w:rPr>
            </w:pPr>
            <w:r>
              <w:rPr>
                <w:rFonts w:ascii="Times New Roman" w:hAnsi="Times New Roman"/>
                <w:sz w:val="18"/>
                <w:szCs w:val="18"/>
                <w:lang w:eastAsia="ru-RU"/>
              </w:rPr>
              <w:t>2</w:t>
            </w:r>
            <w:r w:rsidRPr="00040DDC">
              <w:rPr>
                <w:rFonts w:ascii="Times New Roman" w:hAnsi="Times New Roman"/>
                <w:sz w:val="18"/>
                <w:szCs w:val="18"/>
                <w:lang w:eastAsia="ru-RU"/>
              </w:rPr>
              <w:t>/</w:t>
            </w:r>
            <w:r>
              <w:rPr>
                <w:rFonts w:ascii="Times New Roman" w:hAnsi="Times New Roman"/>
                <w:sz w:val="18"/>
                <w:szCs w:val="18"/>
                <w:lang w:eastAsia="ru-RU"/>
              </w:rPr>
              <w:t>8</w:t>
            </w:r>
          </w:p>
        </w:tc>
      </w:tr>
      <w:tr w:rsidR="002F7C9A" w:rsidRPr="00225B64" w:rsidTr="008518F4">
        <w:tc>
          <w:tcPr>
            <w:tcW w:w="1177" w:type="dxa"/>
          </w:tcPr>
          <w:p w:rsidR="002F7C9A" w:rsidRPr="002C36E8" w:rsidRDefault="002F7C9A" w:rsidP="008518F4">
            <w:pPr>
              <w:spacing w:before="120" w:after="120"/>
              <w:jc w:val="center"/>
              <w:rPr>
                <w:rFonts w:ascii="Times New Roman" w:hAnsi="Times New Roman"/>
                <w:sz w:val="18"/>
                <w:szCs w:val="18"/>
              </w:rPr>
            </w:pPr>
            <w:r w:rsidRPr="002C36E8">
              <w:rPr>
                <w:rFonts w:ascii="Times New Roman" w:hAnsi="Times New Roman"/>
                <w:sz w:val="18"/>
                <w:szCs w:val="18"/>
              </w:rPr>
              <w:t>ИТ</w:t>
            </w:r>
          </w:p>
        </w:tc>
        <w:tc>
          <w:tcPr>
            <w:tcW w:w="621" w:type="dxa"/>
          </w:tcPr>
          <w:p w:rsidR="002F7C9A" w:rsidRPr="007312CD" w:rsidRDefault="002F7C9A" w:rsidP="008518F4">
            <w:pPr>
              <w:spacing w:before="120" w:after="120"/>
              <w:jc w:val="both"/>
              <w:rPr>
                <w:rFonts w:ascii="Times New Roman" w:hAnsi="Times New Roman"/>
                <w:sz w:val="18"/>
                <w:szCs w:val="18"/>
              </w:rPr>
            </w:pPr>
            <w:r w:rsidRPr="007312CD">
              <w:rPr>
                <w:rFonts w:ascii="Times New Roman" w:hAnsi="Times New Roman"/>
                <w:sz w:val="18"/>
                <w:szCs w:val="18"/>
              </w:rPr>
              <w:t>0,0</w:t>
            </w:r>
            <w:r>
              <w:rPr>
                <w:rFonts w:ascii="Times New Roman" w:hAnsi="Times New Roman"/>
                <w:sz w:val="18"/>
                <w:szCs w:val="18"/>
              </w:rPr>
              <w:t>01</w:t>
            </w:r>
          </w:p>
        </w:tc>
        <w:tc>
          <w:tcPr>
            <w:tcW w:w="621" w:type="dxa"/>
          </w:tcPr>
          <w:p w:rsidR="002F7C9A" w:rsidRPr="00CD56C3" w:rsidRDefault="002F7C9A" w:rsidP="008518F4">
            <w:pPr>
              <w:spacing w:before="120" w:after="120"/>
              <w:jc w:val="both"/>
              <w:rPr>
                <w:rFonts w:ascii="Times New Roman" w:hAnsi="Times New Roman"/>
                <w:color w:val="FF0000"/>
                <w:sz w:val="18"/>
                <w:szCs w:val="18"/>
              </w:rPr>
            </w:pPr>
            <w:r w:rsidRPr="00931ABF">
              <w:rPr>
                <w:rFonts w:ascii="Times New Roman" w:hAnsi="Times New Roman"/>
                <w:sz w:val="18"/>
                <w:szCs w:val="18"/>
                <w:lang w:eastAsia="ru-RU"/>
              </w:rPr>
              <w:t>0,0</w:t>
            </w:r>
            <w:r>
              <w:rPr>
                <w:rFonts w:ascii="Times New Roman" w:hAnsi="Times New Roman"/>
                <w:sz w:val="18"/>
                <w:szCs w:val="18"/>
                <w:lang w:eastAsia="ru-RU"/>
              </w:rPr>
              <w:t>02</w:t>
            </w:r>
          </w:p>
        </w:tc>
        <w:tc>
          <w:tcPr>
            <w:tcW w:w="567" w:type="dxa"/>
          </w:tcPr>
          <w:p w:rsidR="002F7C9A" w:rsidRPr="00CD56C3" w:rsidRDefault="002F7C9A" w:rsidP="008518F4">
            <w:pPr>
              <w:spacing w:before="120" w:after="120"/>
              <w:jc w:val="both"/>
              <w:rPr>
                <w:rFonts w:ascii="Times New Roman" w:hAnsi="Times New Roman"/>
                <w:color w:val="FF0000"/>
                <w:sz w:val="18"/>
                <w:szCs w:val="18"/>
              </w:rPr>
            </w:pPr>
            <w:r w:rsidRPr="00931ABF">
              <w:rPr>
                <w:rFonts w:ascii="Times New Roman" w:hAnsi="Times New Roman"/>
                <w:sz w:val="18"/>
                <w:szCs w:val="18"/>
                <w:lang w:eastAsia="ru-RU"/>
              </w:rPr>
              <w:t>0,0</w:t>
            </w:r>
            <w:r>
              <w:rPr>
                <w:rFonts w:ascii="Times New Roman" w:hAnsi="Times New Roman"/>
                <w:sz w:val="18"/>
                <w:szCs w:val="18"/>
                <w:lang w:eastAsia="ru-RU"/>
              </w:rPr>
              <w:t>02</w:t>
            </w:r>
          </w:p>
        </w:tc>
        <w:tc>
          <w:tcPr>
            <w:tcW w:w="621" w:type="dxa"/>
          </w:tcPr>
          <w:p w:rsidR="002F7C9A" w:rsidRPr="00CD56C3" w:rsidRDefault="002F7C9A" w:rsidP="008518F4">
            <w:pPr>
              <w:spacing w:before="120" w:after="120"/>
              <w:jc w:val="both"/>
              <w:rPr>
                <w:rFonts w:ascii="Times New Roman" w:hAnsi="Times New Roman"/>
                <w:color w:val="FF0000"/>
                <w:sz w:val="18"/>
                <w:szCs w:val="18"/>
              </w:rPr>
            </w:pPr>
            <w:r>
              <w:rPr>
                <w:rFonts w:ascii="Times New Roman" w:hAnsi="Times New Roman"/>
                <w:sz w:val="18"/>
                <w:szCs w:val="18"/>
                <w:lang w:eastAsia="ru-RU"/>
              </w:rPr>
              <w:t>20,0</w:t>
            </w:r>
          </w:p>
        </w:tc>
        <w:tc>
          <w:tcPr>
            <w:tcW w:w="567" w:type="dxa"/>
          </w:tcPr>
          <w:p w:rsidR="002F7C9A" w:rsidRPr="00CD56C3" w:rsidRDefault="002F7C9A" w:rsidP="008518F4">
            <w:pPr>
              <w:spacing w:before="120" w:after="120"/>
              <w:jc w:val="both"/>
              <w:rPr>
                <w:rFonts w:ascii="Times New Roman" w:hAnsi="Times New Roman"/>
                <w:color w:val="FF0000"/>
                <w:sz w:val="18"/>
                <w:szCs w:val="18"/>
              </w:rPr>
            </w:pPr>
            <w:r>
              <w:rPr>
                <w:rFonts w:ascii="Times New Roman" w:hAnsi="Times New Roman"/>
                <w:sz w:val="18"/>
                <w:szCs w:val="18"/>
                <w:lang w:eastAsia="ru-RU"/>
              </w:rPr>
              <w:t>1</w:t>
            </w:r>
          </w:p>
        </w:tc>
        <w:tc>
          <w:tcPr>
            <w:tcW w:w="567" w:type="dxa"/>
          </w:tcPr>
          <w:p w:rsidR="002F7C9A" w:rsidRPr="00CD56C3" w:rsidRDefault="002F7C9A" w:rsidP="008518F4">
            <w:pPr>
              <w:spacing w:before="120" w:after="120"/>
              <w:jc w:val="both"/>
              <w:rPr>
                <w:rFonts w:ascii="Times New Roman" w:hAnsi="Times New Roman"/>
                <w:color w:val="FF0000"/>
                <w:sz w:val="18"/>
                <w:szCs w:val="18"/>
              </w:rPr>
            </w:pPr>
            <w:r>
              <w:rPr>
                <w:rFonts w:ascii="Times New Roman" w:hAnsi="Times New Roman"/>
                <w:sz w:val="18"/>
                <w:szCs w:val="18"/>
                <w:lang w:eastAsia="ru-RU"/>
              </w:rPr>
              <w:t>50</w:t>
            </w:r>
          </w:p>
        </w:tc>
        <w:tc>
          <w:tcPr>
            <w:tcW w:w="567" w:type="dxa"/>
          </w:tcPr>
          <w:p w:rsidR="002F7C9A" w:rsidRPr="00AE3DF4" w:rsidRDefault="002F7C9A" w:rsidP="008518F4">
            <w:pPr>
              <w:spacing w:before="120" w:after="120"/>
              <w:jc w:val="both"/>
              <w:rPr>
                <w:rFonts w:ascii="Times New Roman" w:hAnsi="Times New Roman"/>
                <w:sz w:val="18"/>
                <w:szCs w:val="18"/>
              </w:rPr>
            </w:pPr>
            <w:r w:rsidRPr="00AE3DF4">
              <w:rPr>
                <w:rFonts w:ascii="Times New Roman" w:hAnsi="Times New Roman"/>
                <w:sz w:val="18"/>
                <w:szCs w:val="18"/>
              </w:rPr>
              <w:t>1</w:t>
            </w:r>
          </w:p>
        </w:tc>
        <w:tc>
          <w:tcPr>
            <w:tcW w:w="567" w:type="dxa"/>
          </w:tcPr>
          <w:p w:rsidR="002F7C9A" w:rsidRPr="00AE3DF4" w:rsidRDefault="002F7C9A" w:rsidP="008518F4">
            <w:pPr>
              <w:spacing w:before="120" w:after="120"/>
              <w:jc w:val="both"/>
              <w:rPr>
                <w:rFonts w:ascii="Times New Roman" w:hAnsi="Times New Roman"/>
                <w:sz w:val="18"/>
                <w:szCs w:val="18"/>
              </w:rPr>
            </w:pPr>
            <w:r w:rsidRPr="00AE3DF4">
              <w:rPr>
                <w:rFonts w:ascii="Times New Roman" w:hAnsi="Times New Roman"/>
                <w:sz w:val="18"/>
                <w:szCs w:val="18"/>
              </w:rPr>
              <w:t>1</w:t>
            </w:r>
          </w:p>
        </w:tc>
        <w:tc>
          <w:tcPr>
            <w:tcW w:w="567" w:type="dxa"/>
          </w:tcPr>
          <w:p w:rsidR="002F7C9A" w:rsidRPr="00AE3DF4" w:rsidRDefault="002F7C9A" w:rsidP="008518F4">
            <w:pPr>
              <w:spacing w:before="120" w:after="120"/>
              <w:jc w:val="both"/>
              <w:rPr>
                <w:rFonts w:ascii="Times New Roman" w:hAnsi="Times New Roman"/>
                <w:sz w:val="18"/>
                <w:szCs w:val="18"/>
              </w:rPr>
            </w:pPr>
            <w:r w:rsidRPr="00AE3DF4">
              <w:rPr>
                <w:rFonts w:ascii="Times New Roman" w:hAnsi="Times New Roman"/>
                <w:sz w:val="18"/>
                <w:szCs w:val="18"/>
              </w:rPr>
              <w:t>1</w:t>
            </w:r>
          </w:p>
        </w:tc>
        <w:tc>
          <w:tcPr>
            <w:tcW w:w="686" w:type="dxa"/>
          </w:tcPr>
          <w:p w:rsidR="002F7C9A" w:rsidRPr="00040DDC" w:rsidRDefault="002F7C9A" w:rsidP="008518F4">
            <w:pPr>
              <w:spacing w:before="120" w:after="120"/>
              <w:jc w:val="both"/>
              <w:rPr>
                <w:rFonts w:ascii="Times New Roman" w:hAnsi="Times New Roman"/>
                <w:sz w:val="18"/>
                <w:szCs w:val="18"/>
                <w:lang w:val="en-US"/>
              </w:rPr>
            </w:pPr>
            <w:r>
              <w:rPr>
                <w:sz w:val="18"/>
                <w:szCs w:val="18"/>
              </w:rPr>
              <w:t>8</w:t>
            </w:r>
            <w:r w:rsidRPr="00040DDC">
              <w:rPr>
                <w:sz w:val="18"/>
                <w:szCs w:val="18"/>
              </w:rPr>
              <w:t>0</w:t>
            </w:r>
          </w:p>
        </w:tc>
        <w:tc>
          <w:tcPr>
            <w:tcW w:w="686" w:type="dxa"/>
          </w:tcPr>
          <w:p w:rsidR="002F7C9A" w:rsidRPr="00040DDC" w:rsidRDefault="002F7C9A" w:rsidP="008518F4">
            <w:pPr>
              <w:spacing w:before="120" w:after="120"/>
              <w:jc w:val="both"/>
              <w:rPr>
                <w:rFonts w:ascii="Times New Roman" w:hAnsi="Times New Roman"/>
                <w:sz w:val="18"/>
                <w:szCs w:val="18"/>
              </w:rPr>
            </w:pPr>
            <w:r>
              <w:rPr>
                <w:sz w:val="18"/>
                <w:szCs w:val="18"/>
              </w:rPr>
              <w:t>2</w:t>
            </w:r>
            <w:r w:rsidRPr="00040DDC">
              <w:rPr>
                <w:sz w:val="18"/>
                <w:szCs w:val="18"/>
              </w:rPr>
              <w:t>0</w:t>
            </w:r>
          </w:p>
        </w:tc>
        <w:tc>
          <w:tcPr>
            <w:tcW w:w="613" w:type="dxa"/>
          </w:tcPr>
          <w:p w:rsidR="002F7C9A" w:rsidRPr="00040DDC" w:rsidRDefault="002F7C9A" w:rsidP="008518F4">
            <w:pPr>
              <w:spacing w:before="120" w:after="120"/>
              <w:jc w:val="both"/>
              <w:rPr>
                <w:rFonts w:ascii="Times New Roman" w:hAnsi="Times New Roman"/>
                <w:sz w:val="18"/>
                <w:szCs w:val="18"/>
              </w:rPr>
            </w:pPr>
            <w:r>
              <w:rPr>
                <w:sz w:val="18"/>
                <w:szCs w:val="18"/>
              </w:rPr>
              <w:t>8</w:t>
            </w:r>
            <w:r w:rsidRPr="00040DDC">
              <w:rPr>
                <w:sz w:val="18"/>
                <w:szCs w:val="18"/>
              </w:rPr>
              <w:t>0</w:t>
            </w:r>
          </w:p>
        </w:tc>
        <w:tc>
          <w:tcPr>
            <w:tcW w:w="604" w:type="dxa"/>
          </w:tcPr>
          <w:p w:rsidR="002F7C9A" w:rsidRPr="00040DDC" w:rsidRDefault="002F7C9A" w:rsidP="008518F4">
            <w:pPr>
              <w:spacing w:before="120" w:after="120"/>
              <w:jc w:val="both"/>
              <w:rPr>
                <w:rFonts w:ascii="Times New Roman" w:hAnsi="Times New Roman"/>
                <w:sz w:val="18"/>
                <w:szCs w:val="18"/>
              </w:rPr>
            </w:pPr>
            <w:r>
              <w:rPr>
                <w:rFonts w:ascii="Times New Roman" w:hAnsi="Times New Roman"/>
                <w:sz w:val="18"/>
                <w:szCs w:val="18"/>
                <w:lang w:eastAsia="ru-RU"/>
              </w:rPr>
              <w:t>2/27</w:t>
            </w:r>
          </w:p>
        </w:tc>
        <w:tc>
          <w:tcPr>
            <w:tcW w:w="537" w:type="dxa"/>
          </w:tcPr>
          <w:p w:rsidR="002F7C9A" w:rsidRPr="00040DDC" w:rsidRDefault="002F7C9A" w:rsidP="008518F4">
            <w:pPr>
              <w:spacing w:before="120" w:after="120"/>
              <w:jc w:val="both"/>
              <w:rPr>
                <w:rFonts w:ascii="Times New Roman" w:hAnsi="Times New Roman"/>
                <w:sz w:val="18"/>
                <w:szCs w:val="18"/>
              </w:rPr>
            </w:pPr>
            <w:r>
              <w:rPr>
                <w:rFonts w:ascii="Times New Roman" w:hAnsi="Times New Roman"/>
                <w:sz w:val="18"/>
                <w:szCs w:val="18"/>
                <w:lang w:eastAsia="ru-RU"/>
              </w:rPr>
              <w:t>7</w:t>
            </w:r>
          </w:p>
        </w:tc>
        <w:tc>
          <w:tcPr>
            <w:tcW w:w="537" w:type="dxa"/>
          </w:tcPr>
          <w:p w:rsidR="002F7C9A" w:rsidRPr="00040DDC" w:rsidRDefault="002F7C9A" w:rsidP="008518F4">
            <w:pPr>
              <w:spacing w:before="120" w:after="120"/>
              <w:jc w:val="both"/>
              <w:rPr>
                <w:rFonts w:ascii="Times New Roman" w:hAnsi="Times New Roman"/>
                <w:sz w:val="18"/>
                <w:szCs w:val="18"/>
              </w:rPr>
            </w:pPr>
            <w:r>
              <w:rPr>
                <w:rFonts w:ascii="Times New Roman" w:hAnsi="Times New Roman"/>
                <w:sz w:val="18"/>
                <w:szCs w:val="18"/>
                <w:lang w:eastAsia="ru-RU"/>
              </w:rPr>
              <w:t>2/27</w:t>
            </w:r>
          </w:p>
        </w:tc>
      </w:tr>
    </w:tbl>
    <w:p w:rsidR="002F7C9A" w:rsidRPr="00D20534" w:rsidRDefault="002F7C9A" w:rsidP="00703BFB">
      <w:pPr>
        <w:spacing w:after="0" w:line="240" w:lineRule="auto"/>
        <w:ind w:left="142"/>
        <w:outlineLvl w:val="3"/>
        <w:rPr>
          <w:rFonts w:ascii="Times New Roman" w:hAnsi="Times New Roman"/>
          <w:sz w:val="20"/>
          <w:szCs w:val="20"/>
          <w:lang w:eastAsia="ru-RU"/>
        </w:rPr>
      </w:pPr>
      <w:r w:rsidRPr="00D20534">
        <w:rPr>
          <w:rFonts w:ascii="Times New Roman" w:hAnsi="Times New Roman"/>
          <w:sz w:val="20"/>
          <w:szCs w:val="20"/>
          <w:lang w:eastAsia="ru-RU"/>
        </w:rPr>
        <w:t>ЗУ – земельный участок;</w:t>
      </w:r>
    </w:p>
    <w:p w:rsidR="002F7C9A" w:rsidRPr="00D20534" w:rsidRDefault="002F7C9A" w:rsidP="00703BFB">
      <w:pPr>
        <w:spacing w:after="0" w:line="240" w:lineRule="auto"/>
        <w:ind w:left="142"/>
        <w:outlineLvl w:val="3"/>
        <w:rPr>
          <w:rFonts w:ascii="Times New Roman" w:hAnsi="Times New Roman"/>
          <w:sz w:val="20"/>
          <w:szCs w:val="20"/>
          <w:lang w:eastAsia="ru-RU"/>
        </w:rPr>
      </w:pPr>
      <w:r w:rsidRPr="00D20534">
        <w:rPr>
          <w:rFonts w:ascii="Times New Roman" w:hAnsi="Times New Roman"/>
          <w:sz w:val="20"/>
          <w:szCs w:val="20"/>
          <w:lang w:eastAsia="ru-RU"/>
        </w:rPr>
        <w:t>ОКС – объекты капитального строительства (здания, строения и сооружения);</w:t>
      </w:r>
    </w:p>
    <w:p w:rsidR="002F7C9A" w:rsidRPr="00D20534" w:rsidRDefault="002F7C9A" w:rsidP="00703BFB">
      <w:pPr>
        <w:spacing w:after="0" w:line="240" w:lineRule="auto"/>
        <w:ind w:left="142"/>
        <w:outlineLvl w:val="3"/>
        <w:rPr>
          <w:rFonts w:ascii="Times New Roman" w:hAnsi="Times New Roman"/>
          <w:sz w:val="20"/>
          <w:szCs w:val="20"/>
          <w:lang w:eastAsia="ru-RU"/>
        </w:rPr>
      </w:pPr>
      <w:r w:rsidRPr="00D20534">
        <w:rPr>
          <w:rFonts w:ascii="Times New Roman" w:hAnsi="Times New Roman"/>
        </w:rPr>
        <w:t>ЗСС - здания, строения и сооружения</w:t>
      </w:r>
    </w:p>
    <w:p w:rsidR="002F7C9A" w:rsidRPr="00F24E66" w:rsidRDefault="002F7C9A" w:rsidP="00703BFB">
      <w:pPr>
        <w:spacing w:after="0" w:line="240" w:lineRule="auto"/>
        <w:ind w:left="142"/>
        <w:outlineLvl w:val="3"/>
        <w:rPr>
          <w:rFonts w:ascii="Times New Roman" w:hAnsi="Times New Roman"/>
          <w:sz w:val="20"/>
          <w:szCs w:val="20"/>
          <w:lang w:eastAsia="ru-RU"/>
        </w:rPr>
      </w:pPr>
      <w:r w:rsidRPr="00F24E66">
        <w:rPr>
          <w:rFonts w:ascii="Times New Roman" w:hAnsi="Times New Roman"/>
          <w:sz w:val="20"/>
          <w:szCs w:val="20"/>
          <w:lang w:eastAsia="ru-RU"/>
        </w:rPr>
        <w:t>Минимальный отступ от границ не применяется для тех сторон границы участка, расстояния от которых определены линией отступа от красной линии;</w:t>
      </w:r>
    </w:p>
    <w:p w:rsidR="002F7C9A" w:rsidRPr="00F24E66" w:rsidRDefault="002F7C9A" w:rsidP="00703BFB">
      <w:pPr>
        <w:spacing w:after="0" w:line="240" w:lineRule="auto"/>
        <w:ind w:left="142"/>
        <w:outlineLvl w:val="3"/>
        <w:rPr>
          <w:rFonts w:ascii="Times New Roman" w:hAnsi="Times New Roman"/>
          <w:sz w:val="20"/>
          <w:szCs w:val="20"/>
          <w:lang w:eastAsia="ru-RU"/>
        </w:rPr>
      </w:pPr>
      <w:r w:rsidRPr="00F24E66">
        <w:rPr>
          <w:rFonts w:ascii="Times New Roman" w:hAnsi="Times New Roman"/>
          <w:sz w:val="20"/>
          <w:szCs w:val="20"/>
          <w:lang w:eastAsia="ru-RU"/>
        </w:rPr>
        <w:t>Значение максимального процента застройки используется только при соблюдении отступов от  границ земельного участка.</w:t>
      </w:r>
    </w:p>
    <w:p w:rsidR="002F7C9A" w:rsidRPr="00F24E66" w:rsidRDefault="002F7C9A" w:rsidP="00703BFB">
      <w:pPr>
        <w:numPr>
          <w:ilvl w:val="0"/>
          <w:numId w:val="42"/>
        </w:numPr>
        <w:autoSpaceDE w:val="0"/>
        <w:autoSpaceDN w:val="0"/>
        <w:adjustRightInd w:val="0"/>
        <w:spacing w:after="0" w:line="240" w:lineRule="auto"/>
        <w:jc w:val="both"/>
        <w:outlineLvl w:val="3"/>
        <w:rPr>
          <w:rFonts w:ascii="Times New Roman" w:hAnsi="Times New Roman"/>
          <w:sz w:val="20"/>
          <w:szCs w:val="20"/>
          <w:lang w:eastAsia="ru-RU"/>
        </w:rPr>
      </w:pPr>
      <w:r w:rsidRPr="00F24E66">
        <w:rPr>
          <w:rFonts w:ascii="Times New Roman" w:hAnsi="Times New Roman"/>
          <w:sz w:val="20"/>
          <w:szCs w:val="20"/>
          <w:lang w:eastAsia="ru-RU"/>
        </w:rPr>
        <w:t>-     не подлежа т установлению</w:t>
      </w:r>
    </w:p>
    <w:p w:rsidR="002F7C9A" w:rsidRPr="00F24E66" w:rsidRDefault="002F7C9A" w:rsidP="00703BFB">
      <w:pPr>
        <w:numPr>
          <w:ilvl w:val="0"/>
          <w:numId w:val="42"/>
        </w:numPr>
        <w:autoSpaceDE w:val="0"/>
        <w:autoSpaceDN w:val="0"/>
        <w:adjustRightInd w:val="0"/>
        <w:spacing w:after="0" w:line="240" w:lineRule="auto"/>
        <w:jc w:val="both"/>
        <w:outlineLvl w:val="3"/>
        <w:rPr>
          <w:rFonts w:ascii="Times New Roman" w:hAnsi="Times New Roman"/>
          <w:sz w:val="20"/>
          <w:szCs w:val="20"/>
          <w:lang w:eastAsia="ru-RU"/>
        </w:rPr>
      </w:pPr>
      <w:r w:rsidRPr="00F24E66">
        <w:rPr>
          <w:rFonts w:ascii="Times New Roman" w:hAnsi="Times New Roman"/>
          <w:sz w:val="20"/>
          <w:szCs w:val="20"/>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ст. 35-66 настоящих Правил.</w:t>
      </w:r>
    </w:p>
    <w:p w:rsidR="002F7C9A" w:rsidRPr="00B27754" w:rsidRDefault="002F7C9A" w:rsidP="00703BFB">
      <w:pPr>
        <w:keepNext/>
        <w:spacing w:before="240" w:after="60" w:line="240" w:lineRule="auto"/>
        <w:ind w:firstLine="708"/>
        <w:jc w:val="both"/>
        <w:outlineLvl w:val="0"/>
      </w:pPr>
      <w:r w:rsidRPr="00F24E66">
        <w:rPr>
          <w:rFonts w:ascii="Times New Roman" w:hAnsi="Times New Roman"/>
          <w:b/>
          <w:bCs/>
          <w:kern w:val="32"/>
          <w:sz w:val="26"/>
          <w:szCs w:val="26"/>
          <w:lang w:eastAsia="ru-RU"/>
        </w:rPr>
        <w:br w:type="page"/>
      </w:r>
      <w:bookmarkStart w:id="254" w:name="_Toc497987723"/>
      <w:r w:rsidRPr="00F55A3D">
        <w:rPr>
          <w:rFonts w:ascii="Times New Roman" w:hAnsi="Times New Roman"/>
          <w:b/>
          <w:bCs/>
          <w:kern w:val="32"/>
          <w:sz w:val="26"/>
          <w:szCs w:val="26"/>
          <w:lang w:eastAsia="ru-RU"/>
        </w:rPr>
        <w:t xml:space="preserve">Статья </w:t>
      </w:r>
      <w:r>
        <w:rPr>
          <w:rFonts w:ascii="Times New Roman" w:hAnsi="Times New Roman"/>
          <w:b/>
          <w:bCs/>
          <w:kern w:val="32"/>
          <w:sz w:val="26"/>
          <w:szCs w:val="26"/>
          <w:lang w:eastAsia="ru-RU"/>
        </w:rPr>
        <w:t xml:space="preserve">33. </w:t>
      </w:r>
      <w:r w:rsidRPr="007F4424">
        <w:rPr>
          <w:rFonts w:ascii="Times New Roman" w:hAnsi="Times New Roman"/>
          <w:b/>
          <w:bCs/>
          <w:kern w:val="32"/>
          <w:sz w:val="26"/>
          <w:szCs w:val="26"/>
          <w:lang w:eastAsia="ru-RU"/>
        </w:rPr>
        <w:t>Градостроительные регламенты территориальных зон</w:t>
      </w:r>
      <w:bookmarkStart w:id="255" w:name="Par982"/>
      <w:bookmarkEnd w:id="255"/>
      <w:r w:rsidRPr="007F4424">
        <w:rPr>
          <w:rFonts w:ascii="Times New Roman" w:hAnsi="Times New Roman"/>
          <w:b/>
          <w:bCs/>
          <w:kern w:val="32"/>
          <w:sz w:val="26"/>
          <w:szCs w:val="26"/>
          <w:lang w:eastAsia="ru-RU"/>
        </w:rPr>
        <w:t>. Иные показатели.</w:t>
      </w:r>
      <w:bookmarkEnd w:id="254"/>
    </w:p>
    <w:p w:rsidR="002F7C9A" w:rsidRPr="00AD4BF4" w:rsidRDefault="002F7C9A" w:rsidP="00703BFB">
      <w:pPr>
        <w:pStyle w:val="BodyText"/>
        <w:tabs>
          <w:tab w:val="decimal" w:pos="0"/>
        </w:tabs>
        <w:ind w:firstLine="540"/>
        <w:jc w:val="both"/>
        <w:rPr>
          <w:b w:val="0"/>
          <w:szCs w:val="26"/>
        </w:rPr>
      </w:pPr>
      <w:r w:rsidRPr="00AD4BF4">
        <w:rPr>
          <w:b w:val="0"/>
          <w:szCs w:val="26"/>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2F7C9A" w:rsidRPr="00AD4BF4" w:rsidRDefault="002F7C9A" w:rsidP="00703BFB">
      <w:pPr>
        <w:pStyle w:val="BodyText"/>
        <w:tabs>
          <w:tab w:val="decimal" w:pos="0"/>
        </w:tabs>
        <w:ind w:firstLine="540"/>
        <w:jc w:val="both"/>
        <w:rPr>
          <w:b w:val="0"/>
          <w:szCs w:val="26"/>
        </w:rPr>
      </w:pPr>
      <w:r w:rsidRPr="00AD4BF4">
        <w:rPr>
          <w:b w:val="0"/>
          <w:szCs w:val="26"/>
        </w:rPr>
        <w:t>2. Размещение объектов капитального строительства может осуществляться с учетом линии сложившейся застройки.</w:t>
      </w:r>
    </w:p>
    <w:p w:rsidR="002F7C9A" w:rsidRPr="00AD4BF4" w:rsidRDefault="002F7C9A" w:rsidP="00703BFB">
      <w:pPr>
        <w:pStyle w:val="BodyText"/>
        <w:tabs>
          <w:tab w:val="decimal" w:pos="0"/>
        </w:tabs>
        <w:ind w:firstLine="540"/>
        <w:jc w:val="both"/>
        <w:rPr>
          <w:b w:val="0"/>
          <w:szCs w:val="26"/>
        </w:rPr>
      </w:pPr>
      <w:r w:rsidRPr="00AD4BF4">
        <w:rPr>
          <w:b w:val="0"/>
          <w:szCs w:val="26"/>
        </w:rPr>
        <w:t>3. На территориях общего пользования допускаются:</w:t>
      </w:r>
    </w:p>
    <w:p w:rsidR="002F7C9A" w:rsidRDefault="002F7C9A" w:rsidP="00703BFB">
      <w:pPr>
        <w:pStyle w:val="BodyText"/>
        <w:tabs>
          <w:tab w:val="decimal" w:pos="0"/>
        </w:tabs>
        <w:ind w:firstLine="540"/>
        <w:jc w:val="both"/>
        <w:rPr>
          <w:b w:val="0"/>
          <w:szCs w:val="26"/>
        </w:rPr>
      </w:pPr>
      <w:r w:rsidRPr="00AD4BF4">
        <w:rPr>
          <w:b w:val="0"/>
          <w:szCs w:val="26"/>
        </w:rPr>
        <w:t>-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w:t>
      </w:r>
      <w:r>
        <w:rPr>
          <w:b w:val="0"/>
          <w:szCs w:val="26"/>
        </w:rPr>
        <w:t>.</w:t>
      </w:r>
    </w:p>
    <w:p w:rsidR="002F7C9A" w:rsidRPr="0075129D" w:rsidRDefault="002F7C9A" w:rsidP="00703BFB">
      <w:pPr>
        <w:pStyle w:val="BodyText"/>
        <w:tabs>
          <w:tab w:val="decimal" w:pos="0"/>
        </w:tabs>
        <w:ind w:firstLine="540"/>
        <w:jc w:val="both"/>
        <w:rPr>
          <w:b w:val="0"/>
          <w:szCs w:val="26"/>
        </w:rPr>
      </w:pPr>
      <w:r w:rsidRPr="0075129D">
        <w:rPr>
          <w:b w:val="0"/>
          <w:szCs w:val="26"/>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2F7C9A" w:rsidRPr="0075129D" w:rsidRDefault="002F7C9A" w:rsidP="00703BFB">
      <w:pPr>
        <w:pStyle w:val="BodyText"/>
        <w:tabs>
          <w:tab w:val="decimal" w:pos="0"/>
        </w:tabs>
        <w:ind w:firstLine="540"/>
        <w:jc w:val="both"/>
        <w:rPr>
          <w:b w:val="0"/>
          <w:szCs w:val="26"/>
        </w:rPr>
      </w:pPr>
      <w:r w:rsidRPr="0075129D">
        <w:rPr>
          <w:b w:val="0"/>
          <w:szCs w:val="26"/>
        </w:rPr>
        <w:t>Площадь озелененных территорий общего пользования (кв. м/чел.) должна составлять:</w:t>
      </w:r>
    </w:p>
    <w:p w:rsidR="002F7C9A" w:rsidRPr="0075129D" w:rsidRDefault="002F7C9A" w:rsidP="00703BFB">
      <w:pPr>
        <w:pStyle w:val="BodyText"/>
        <w:tabs>
          <w:tab w:val="decimal" w:pos="0"/>
        </w:tabs>
        <w:ind w:firstLine="540"/>
        <w:jc w:val="both"/>
        <w:rPr>
          <w:b w:val="0"/>
          <w:szCs w:val="26"/>
        </w:rPr>
      </w:pPr>
      <w:r w:rsidRPr="0075129D">
        <w:rPr>
          <w:b w:val="0"/>
          <w:szCs w:val="26"/>
        </w:rPr>
        <w:t>- территории общего пользования - 10 кв. м/чел.;</w:t>
      </w:r>
    </w:p>
    <w:p w:rsidR="002F7C9A" w:rsidRPr="0075129D" w:rsidRDefault="002F7C9A" w:rsidP="00703BFB">
      <w:pPr>
        <w:pStyle w:val="BodyText"/>
        <w:tabs>
          <w:tab w:val="decimal" w:pos="0"/>
        </w:tabs>
        <w:ind w:firstLine="540"/>
        <w:jc w:val="both"/>
        <w:rPr>
          <w:b w:val="0"/>
          <w:szCs w:val="26"/>
        </w:rPr>
      </w:pPr>
      <w:r w:rsidRPr="0075129D">
        <w:rPr>
          <w:b w:val="0"/>
          <w:szCs w:val="26"/>
        </w:rPr>
        <w:t>- территории жилых районов - 6 кв. м/чел.</w:t>
      </w:r>
    </w:p>
    <w:p w:rsidR="002F7C9A" w:rsidRPr="0075129D" w:rsidRDefault="002F7C9A" w:rsidP="00703BFB">
      <w:pPr>
        <w:pStyle w:val="BodyText"/>
        <w:tabs>
          <w:tab w:val="decimal" w:pos="0"/>
        </w:tabs>
        <w:ind w:firstLine="540"/>
        <w:jc w:val="both"/>
        <w:rPr>
          <w:b w:val="0"/>
          <w:szCs w:val="26"/>
        </w:rPr>
      </w:pPr>
      <w:r w:rsidRPr="0075129D">
        <w:rPr>
          <w:b w:val="0"/>
          <w:szCs w:val="26"/>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2F7C9A" w:rsidRPr="0075129D" w:rsidRDefault="002F7C9A" w:rsidP="00703BFB">
      <w:pPr>
        <w:pStyle w:val="BodyText"/>
        <w:tabs>
          <w:tab w:val="decimal" w:pos="0"/>
        </w:tabs>
        <w:ind w:firstLine="540"/>
        <w:jc w:val="both"/>
        <w:rPr>
          <w:b w:val="0"/>
          <w:szCs w:val="26"/>
        </w:rPr>
      </w:pPr>
      <w:r w:rsidRPr="0075129D">
        <w:rPr>
          <w:b w:val="0"/>
          <w:szCs w:val="26"/>
        </w:rPr>
        <w:t>- размеры (в том числе площадь) земельных участков;</w:t>
      </w:r>
    </w:p>
    <w:p w:rsidR="002F7C9A" w:rsidRPr="0075129D" w:rsidRDefault="002F7C9A" w:rsidP="00703BFB">
      <w:pPr>
        <w:pStyle w:val="BodyText"/>
        <w:tabs>
          <w:tab w:val="decimal" w:pos="0"/>
        </w:tabs>
        <w:ind w:firstLine="540"/>
        <w:jc w:val="both"/>
        <w:rPr>
          <w:b w:val="0"/>
          <w:szCs w:val="26"/>
        </w:rPr>
      </w:pPr>
      <w:r w:rsidRPr="0075129D">
        <w:rPr>
          <w:b w:val="0"/>
          <w:szCs w:val="26"/>
        </w:rPr>
        <w:t>- отступы зданий и сооружений от границ земельных участков;</w:t>
      </w:r>
    </w:p>
    <w:p w:rsidR="002F7C9A" w:rsidRPr="0075129D" w:rsidRDefault="002F7C9A" w:rsidP="00703BFB">
      <w:pPr>
        <w:pStyle w:val="BodyText"/>
        <w:tabs>
          <w:tab w:val="decimal" w:pos="0"/>
        </w:tabs>
        <w:ind w:firstLine="540"/>
        <w:jc w:val="both"/>
        <w:rPr>
          <w:b w:val="0"/>
          <w:szCs w:val="26"/>
        </w:rPr>
      </w:pPr>
      <w:r w:rsidRPr="0075129D">
        <w:rPr>
          <w:b w:val="0"/>
          <w:szCs w:val="26"/>
        </w:rPr>
        <w:t>- численные характеристики использования поверхности земельного участка.</w:t>
      </w:r>
    </w:p>
    <w:p w:rsidR="002F7C9A" w:rsidRPr="0075129D" w:rsidRDefault="002F7C9A" w:rsidP="00703BFB">
      <w:pPr>
        <w:pStyle w:val="BodyText"/>
        <w:tabs>
          <w:tab w:val="decimal" w:pos="0"/>
        </w:tabs>
        <w:ind w:firstLine="540"/>
        <w:jc w:val="both"/>
        <w:rPr>
          <w:b w:val="0"/>
          <w:szCs w:val="26"/>
        </w:rPr>
      </w:pPr>
      <w:r w:rsidRPr="0075129D">
        <w:rPr>
          <w:b w:val="0"/>
          <w:szCs w:val="26"/>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 </w:t>
      </w:r>
    </w:p>
    <w:p w:rsidR="002F7C9A" w:rsidRPr="0075129D" w:rsidRDefault="002F7C9A" w:rsidP="00703BFB">
      <w:pPr>
        <w:pStyle w:val="BodyText"/>
        <w:tabs>
          <w:tab w:val="decimal" w:pos="0"/>
        </w:tabs>
        <w:ind w:firstLine="540"/>
        <w:jc w:val="both"/>
        <w:rPr>
          <w:b w:val="0"/>
          <w:szCs w:val="26"/>
        </w:rPr>
      </w:pPr>
      <w:r w:rsidRPr="0075129D">
        <w:rPr>
          <w:b w:val="0"/>
          <w:szCs w:val="26"/>
        </w:rPr>
        <w:t xml:space="preserve">Нарушение границ земельных участков влечет за собой административное наказание. </w:t>
      </w:r>
      <w:bookmarkStart w:id="256" w:name="_Toc343172324"/>
      <w:bookmarkStart w:id="257" w:name="_Toc383095466"/>
      <w:bookmarkStart w:id="258" w:name="_Toc463963954"/>
    </w:p>
    <w:p w:rsidR="002F7C9A" w:rsidRPr="0075129D" w:rsidRDefault="002F7C9A" w:rsidP="00703BFB">
      <w:pPr>
        <w:pStyle w:val="BodyText"/>
        <w:tabs>
          <w:tab w:val="decimal" w:pos="0"/>
        </w:tabs>
        <w:ind w:firstLine="540"/>
        <w:jc w:val="both"/>
        <w:rPr>
          <w:b w:val="0"/>
          <w:szCs w:val="26"/>
        </w:rPr>
      </w:pPr>
      <w:r w:rsidRPr="0075129D">
        <w:rPr>
          <w:b w:val="0"/>
          <w:szCs w:val="26"/>
        </w:rPr>
        <w:t xml:space="preserve">       </w:t>
      </w:r>
      <w:bookmarkStart w:id="259" w:name="_Toc466533835"/>
      <w:r w:rsidRPr="0075129D">
        <w:rPr>
          <w:b w:val="0"/>
          <w:szCs w:val="26"/>
        </w:rPr>
        <w:t>6. Показатели плотности застройки участков территориальных зон</w:t>
      </w:r>
      <w:bookmarkEnd w:id="256"/>
      <w:bookmarkEnd w:id="257"/>
      <w:bookmarkEnd w:id="258"/>
      <w:bookmarkEnd w:id="259"/>
    </w:p>
    <w:p w:rsidR="002F7C9A" w:rsidRPr="0075129D" w:rsidRDefault="002F7C9A" w:rsidP="00703BFB">
      <w:pPr>
        <w:pStyle w:val="BodyText"/>
        <w:tabs>
          <w:tab w:val="decimal" w:pos="0"/>
        </w:tabs>
        <w:ind w:firstLine="540"/>
        <w:jc w:val="both"/>
        <w:rPr>
          <w:b w:val="0"/>
          <w:szCs w:val="26"/>
        </w:rPr>
      </w:pPr>
      <w:r w:rsidRPr="0075129D">
        <w:rPr>
          <w:b w:val="0"/>
          <w:szCs w:val="26"/>
        </w:rPr>
        <w:t>1. Основными показателями плотности застройки являются:</w:t>
      </w:r>
    </w:p>
    <w:p w:rsidR="002F7C9A" w:rsidRPr="0075129D" w:rsidRDefault="002F7C9A" w:rsidP="00703BFB">
      <w:pPr>
        <w:pStyle w:val="BodyText"/>
        <w:tabs>
          <w:tab w:val="decimal" w:pos="0"/>
        </w:tabs>
        <w:ind w:firstLine="540"/>
        <w:jc w:val="both"/>
        <w:rPr>
          <w:b w:val="0"/>
          <w:szCs w:val="26"/>
        </w:rPr>
      </w:pPr>
      <w:r w:rsidRPr="0075129D">
        <w:rPr>
          <w:b w:val="0"/>
          <w:szCs w:val="26"/>
        </w:rPr>
        <w:t>- коэффициент застройки - отношение площади, занятой под зданиями и сооружениями, к площади участка (квартала);</w:t>
      </w:r>
    </w:p>
    <w:p w:rsidR="002F7C9A" w:rsidRPr="0075129D" w:rsidRDefault="002F7C9A" w:rsidP="00703BFB">
      <w:pPr>
        <w:pStyle w:val="BodyText"/>
        <w:tabs>
          <w:tab w:val="decimal" w:pos="0"/>
        </w:tabs>
        <w:ind w:firstLine="540"/>
        <w:jc w:val="both"/>
        <w:rPr>
          <w:b w:val="0"/>
          <w:szCs w:val="26"/>
        </w:rPr>
      </w:pPr>
      <w:r w:rsidRPr="0075129D">
        <w:rPr>
          <w:b w:val="0"/>
          <w:szCs w:val="26"/>
        </w:rPr>
        <w:t>- коэффициент плотности застройки - отношение площади всех этажей зданий и сооружений к площади участка (квартала).</w:t>
      </w:r>
    </w:p>
    <w:p w:rsidR="002F7C9A" w:rsidRPr="0075129D" w:rsidRDefault="002F7C9A" w:rsidP="00703BFB">
      <w:pPr>
        <w:pStyle w:val="BodyText"/>
        <w:tabs>
          <w:tab w:val="decimal" w:pos="0"/>
        </w:tabs>
        <w:ind w:firstLine="540"/>
        <w:jc w:val="both"/>
        <w:rPr>
          <w:b w:val="0"/>
          <w:szCs w:val="26"/>
        </w:rPr>
      </w:pPr>
      <w:r w:rsidRPr="0075129D">
        <w:rPr>
          <w:b w:val="0"/>
          <w:szCs w:val="26"/>
        </w:rPr>
        <w:t xml:space="preserve">2. Показатели плотности застройки участков территориальных зон установлены в соответствии с таблицей </w:t>
      </w:r>
    </w:p>
    <w:p w:rsidR="002F7C9A" w:rsidRPr="00730DB4" w:rsidRDefault="002F7C9A" w:rsidP="00703BFB">
      <w:pPr>
        <w:pStyle w:val="BodyText"/>
        <w:tabs>
          <w:tab w:val="decimal" w:pos="0"/>
        </w:tabs>
        <w:ind w:firstLine="540"/>
        <w:rPr>
          <w:szCs w:val="26"/>
        </w:rPr>
      </w:pPr>
      <w:r w:rsidRPr="00730DB4">
        <w:rPr>
          <w:szCs w:val="26"/>
        </w:rPr>
        <w:t>Показатели плотности застройки участков территориальных зон</w:t>
      </w:r>
    </w:p>
    <w:p w:rsidR="002F7C9A" w:rsidRPr="00730DB4" w:rsidRDefault="002F7C9A" w:rsidP="00703BFB">
      <w:pPr>
        <w:spacing w:after="0" w:line="240" w:lineRule="auto"/>
        <w:jc w:val="center"/>
        <w:rPr>
          <w:rFonts w:ascii="Times New Roman" w:hAnsi="Times New Roman"/>
          <w:i/>
          <w:sz w:val="26"/>
          <w:szCs w:val="26"/>
          <w:lang w:val="en-US"/>
        </w:rPr>
      </w:pPr>
      <w:r w:rsidRPr="00730DB4">
        <w:rPr>
          <w:rFonts w:ascii="Times New Roman" w:hAnsi="Times New Roman"/>
          <w:b/>
          <w:sz w:val="24"/>
          <w:szCs w:val="24"/>
        </w:rPr>
        <w:t xml:space="preserve"> </w:t>
      </w:r>
      <w:r w:rsidRPr="00730DB4">
        <w:rPr>
          <w:rFonts w:ascii="Times New Roman" w:hAnsi="Times New Roman"/>
          <w:i/>
          <w:sz w:val="24"/>
          <w:szCs w:val="24"/>
        </w:rPr>
        <w:t xml:space="preserve">                                                                                                                       </w:t>
      </w:r>
      <w:r w:rsidRPr="00730DB4">
        <w:rPr>
          <w:rFonts w:ascii="Times New Roman" w:hAnsi="Times New Roman"/>
          <w:i/>
          <w:sz w:val="26"/>
          <w:szCs w:val="26"/>
        </w:rPr>
        <w:t xml:space="preserve">Таблица </w:t>
      </w:r>
      <w:r w:rsidRPr="00730DB4">
        <w:rPr>
          <w:rFonts w:ascii="Times New Roman" w:hAnsi="Times New Roman"/>
          <w:i/>
          <w:sz w:val="26"/>
          <w:szCs w:val="26"/>
          <w:lang w:val="en-US"/>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9"/>
        <w:gridCol w:w="1326"/>
        <w:gridCol w:w="1348"/>
      </w:tblGrid>
      <w:tr w:rsidR="002F7C9A" w:rsidRPr="00730DB4" w:rsidTr="008518F4">
        <w:tc>
          <w:tcPr>
            <w:tcW w:w="7049" w:type="dxa"/>
          </w:tcPr>
          <w:p w:rsidR="002F7C9A" w:rsidRPr="00730DB4" w:rsidRDefault="002F7C9A" w:rsidP="008518F4">
            <w:pPr>
              <w:autoSpaceDE w:val="0"/>
              <w:autoSpaceDN w:val="0"/>
              <w:adjustRightInd w:val="0"/>
              <w:spacing w:after="0" w:line="240" w:lineRule="auto"/>
              <w:jc w:val="center"/>
              <w:rPr>
                <w:rFonts w:ascii="Times New Roman" w:hAnsi="Times New Roman"/>
                <w:b/>
                <w:sz w:val="24"/>
                <w:szCs w:val="24"/>
              </w:rPr>
            </w:pPr>
            <w:r w:rsidRPr="00730DB4">
              <w:rPr>
                <w:rFonts w:ascii="Times New Roman" w:hAnsi="Times New Roman"/>
                <w:b/>
                <w:sz w:val="24"/>
                <w:szCs w:val="24"/>
              </w:rPr>
              <w:t>Территориальные зоны</w:t>
            </w:r>
          </w:p>
        </w:tc>
        <w:tc>
          <w:tcPr>
            <w:tcW w:w="1326" w:type="dxa"/>
          </w:tcPr>
          <w:p w:rsidR="002F7C9A" w:rsidRPr="00730DB4" w:rsidRDefault="002F7C9A" w:rsidP="008518F4">
            <w:pPr>
              <w:autoSpaceDE w:val="0"/>
              <w:autoSpaceDN w:val="0"/>
              <w:adjustRightInd w:val="0"/>
              <w:spacing w:after="0" w:line="240" w:lineRule="auto"/>
              <w:jc w:val="center"/>
              <w:rPr>
                <w:rFonts w:ascii="Times New Roman" w:hAnsi="Times New Roman"/>
                <w:b/>
                <w:sz w:val="24"/>
                <w:szCs w:val="24"/>
              </w:rPr>
            </w:pPr>
            <w:r w:rsidRPr="00730DB4">
              <w:rPr>
                <w:rFonts w:ascii="Times New Roman" w:hAnsi="Times New Roman"/>
                <w:b/>
                <w:sz w:val="24"/>
                <w:szCs w:val="24"/>
              </w:rPr>
              <w:t>Коэф. застройки</w:t>
            </w:r>
          </w:p>
        </w:tc>
        <w:tc>
          <w:tcPr>
            <w:tcW w:w="1348" w:type="dxa"/>
          </w:tcPr>
          <w:p w:rsidR="002F7C9A" w:rsidRPr="00730DB4" w:rsidRDefault="002F7C9A" w:rsidP="008518F4">
            <w:pPr>
              <w:autoSpaceDE w:val="0"/>
              <w:autoSpaceDN w:val="0"/>
              <w:adjustRightInd w:val="0"/>
              <w:spacing w:after="0" w:line="240" w:lineRule="auto"/>
              <w:jc w:val="center"/>
              <w:rPr>
                <w:rFonts w:ascii="Times New Roman" w:hAnsi="Times New Roman"/>
                <w:b/>
                <w:sz w:val="24"/>
                <w:szCs w:val="24"/>
              </w:rPr>
            </w:pPr>
            <w:r w:rsidRPr="00730DB4">
              <w:rPr>
                <w:rFonts w:ascii="Times New Roman" w:hAnsi="Times New Roman"/>
                <w:b/>
                <w:sz w:val="24"/>
                <w:szCs w:val="24"/>
              </w:rPr>
              <w:t>Коэф. плотности застройки</w:t>
            </w:r>
          </w:p>
        </w:tc>
      </w:tr>
      <w:tr w:rsidR="002F7C9A" w:rsidRPr="00730DB4" w:rsidTr="008518F4">
        <w:tc>
          <w:tcPr>
            <w:tcW w:w="9723" w:type="dxa"/>
            <w:gridSpan w:val="3"/>
          </w:tcPr>
          <w:p w:rsidR="002F7C9A" w:rsidRPr="00730DB4" w:rsidRDefault="002F7C9A" w:rsidP="008518F4">
            <w:pPr>
              <w:autoSpaceDE w:val="0"/>
              <w:autoSpaceDN w:val="0"/>
              <w:adjustRightInd w:val="0"/>
              <w:spacing w:after="0" w:line="240" w:lineRule="auto"/>
              <w:jc w:val="center"/>
              <w:rPr>
                <w:rFonts w:ascii="Times New Roman" w:hAnsi="Times New Roman"/>
                <w:sz w:val="24"/>
                <w:szCs w:val="24"/>
              </w:rPr>
            </w:pPr>
            <w:r w:rsidRPr="00730DB4">
              <w:rPr>
                <w:rFonts w:ascii="Times New Roman" w:hAnsi="Times New Roman"/>
                <w:sz w:val="24"/>
                <w:szCs w:val="24"/>
              </w:rPr>
              <w:t>Жилая</w:t>
            </w:r>
          </w:p>
        </w:tc>
      </w:tr>
      <w:tr w:rsidR="002F7C9A" w:rsidRPr="00730DB4" w:rsidTr="008518F4">
        <w:tc>
          <w:tcPr>
            <w:tcW w:w="7049" w:type="dxa"/>
          </w:tcPr>
          <w:p w:rsidR="002F7C9A" w:rsidRPr="00730DB4" w:rsidRDefault="002F7C9A" w:rsidP="008518F4">
            <w:pPr>
              <w:autoSpaceDE w:val="0"/>
              <w:autoSpaceDN w:val="0"/>
              <w:adjustRightInd w:val="0"/>
              <w:spacing w:after="0" w:line="240" w:lineRule="auto"/>
              <w:jc w:val="both"/>
              <w:rPr>
                <w:rFonts w:ascii="Times New Roman" w:hAnsi="Times New Roman"/>
                <w:sz w:val="24"/>
                <w:szCs w:val="24"/>
              </w:rPr>
            </w:pPr>
            <w:r w:rsidRPr="002E3611">
              <w:rPr>
                <w:rFonts w:ascii="Times New Roman" w:hAnsi="Times New Roman"/>
                <w:sz w:val="24"/>
                <w:szCs w:val="24"/>
              </w:rPr>
              <w:t>Застройка многоквартирными жилыми домами малой и средней этажности</w:t>
            </w:r>
          </w:p>
        </w:tc>
        <w:tc>
          <w:tcPr>
            <w:tcW w:w="1326" w:type="dxa"/>
          </w:tcPr>
          <w:p w:rsidR="002F7C9A" w:rsidRPr="002E3611" w:rsidRDefault="002F7C9A" w:rsidP="008518F4">
            <w:pPr>
              <w:autoSpaceDE w:val="0"/>
              <w:autoSpaceDN w:val="0"/>
              <w:adjustRightInd w:val="0"/>
              <w:spacing w:after="0" w:line="240" w:lineRule="auto"/>
              <w:jc w:val="center"/>
              <w:rPr>
                <w:rFonts w:ascii="Times New Roman" w:hAnsi="Times New Roman"/>
                <w:sz w:val="24"/>
                <w:szCs w:val="24"/>
              </w:rPr>
            </w:pPr>
            <w:r w:rsidRPr="002E3611">
              <w:rPr>
                <w:rFonts w:ascii="Times New Roman" w:hAnsi="Times New Roman"/>
                <w:sz w:val="24"/>
                <w:szCs w:val="24"/>
              </w:rPr>
              <w:t>0,4</w:t>
            </w:r>
          </w:p>
        </w:tc>
        <w:tc>
          <w:tcPr>
            <w:tcW w:w="1348" w:type="dxa"/>
          </w:tcPr>
          <w:p w:rsidR="002F7C9A" w:rsidRPr="002E3611" w:rsidRDefault="002F7C9A" w:rsidP="008518F4">
            <w:pPr>
              <w:autoSpaceDE w:val="0"/>
              <w:autoSpaceDN w:val="0"/>
              <w:adjustRightInd w:val="0"/>
              <w:spacing w:after="0" w:line="240" w:lineRule="auto"/>
              <w:jc w:val="center"/>
              <w:rPr>
                <w:rFonts w:ascii="Times New Roman" w:hAnsi="Times New Roman"/>
                <w:sz w:val="24"/>
                <w:szCs w:val="24"/>
              </w:rPr>
            </w:pPr>
            <w:r w:rsidRPr="002E3611">
              <w:rPr>
                <w:rFonts w:ascii="Times New Roman" w:hAnsi="Times New Roman"/>
                <w:sz w:val="24"/>
                <w:szCs w:val="24"/>
              </w:rPr>
              <w:t>0,8</w:t>
            </w:r>
          </w:p>
        </w:tc>
      </w:tr>
      <w:tr w:rsidR="002F7C9A" w:rsidRPr="00730DB4" w:rsidTr="008518F4">
        <w:tc>
          <w:tcPr>
            <w:tcW w:w="7049" w:type="dxa"/>
          </w:tcPr>
          <w:p w:rsidR="002F7C9A" w:rsidRPr="00730DB4" w:rsidRDefault="002F7C9A" w:rsidP="008518F4">
            <w:pPr>
              <w:autoSpaceDE w:val="0"/>
              <w:autoSpaceDN w:val="0"/>
              <w:adjustRightInd w:val="0"/>
              <w:spacing w:after="0" w:line="240" w:lineRule="auto"/>
              <w:jc w:val="both"/>
              <w:rPr>
                <w:rFonts w:ascii="Times New Roman" w:hAnsi="Times New Roman"/>
                <w:sz w:val="24"/>
                <w:szCs w:val="24"/>
              </w:rPr>
            </w:pPr>
            <w:r w:rsidRPr="00730DB4">
              <w:rPr>
                <w:rFonts w:ascii="Times New Roman" w:hAnsi="Times New Roman"/>
                <w:sz w:val="24"/>
                <w:szCs w:val="24"/>
              </w:rPr>
              <w:t>Застройка блокированными жилыми домами с приквартирными земельными участками</w:t>
            </w:r>
          </w:p>
        </w:tc>
        <w:tc>
          <w:tcPr>
            <w:tcW w:w="1326" w:type="dxa"/>
          </w:tcPr>
          <w:p w:rsidR="002F7C9A" w:rsidRPr="00730DB4" w:rsidRDefault="002F7C9A" w:rsidP="008518F4">
            <w:pPr>
              <w:autoSpaceDE w:val="0"/>
              <w:autoSpaceDN w:val="0"/>
              <w:adjustRightInd w:val="0"/>
              <w:spacing w:after="0" w:line="240" w:lineRule="auto"/>
              <w:jc w:val="center"/>
              <w:rPr>
                <w:rFonts w:ascii="Times New Roman" w:hAnsi="Times New Roman"/>
                <w:sz w:val="24"/>
                <w:szCs w:val="24"/>
              </w:rPr>
            </w:pPr>
            <w:r w:rsidRPr="00730DB4">
              <w:rPr>
                <w:rFonts w:ascii="Times New Roman" w:hAnsi="Times New Roman"/>
                <w:sz w:val="24"/>
                <w:szCs w:val="24"/>
              </w:rPr>
              <w:t>0,3</w:t>
            </w:r>
          </w:p>
        </w:tc>
        <w:tc>
          <w:tcPr>
            <w:tcW w:w="1348" w:type="dxa"/>
          </w:tcPr>
          <w:p w:rsidR="002F7C9A" w:rsidRPr="00730DB4" w:rsidRDefault="002F7C9A" w:rsidP="008518F4">
            <w:pPr>
              <w:autoSpaceDE w:val="0"/>
              <w:autoSpaceDN w:val="0"/>
              <w:adjustRightInd w:val="0"/>
              <w:spacing w:after="0" w:line="240" w:lineRule="auto"/>
              <w:jc w:val="center"/>
              <w:rPr>
                <w:rFonts w:ascii="Times New Roman" w:hAnsi="Times New Roman"/>
                <w:sz w:val="24"/>
                <w:szCs w:val="24"/>
              </w:rPr>
            </w:pPr>
            <w:r w:rsidRPr="00730DB4">
              <w:rPr>
                <w:rFonts w:ascii="Times New Roman" w:hAnsi="Times New Roman"/>
                <w:sz w:val="24"/>
                <w:szCs w:val="24"/>
              </w:rPr>
              <w:t>0,6</w:t>
            </w:r>
          </w:p>
        </w:tc>
      </w:tr>
      <w:tr w:rsidR="002F7C9A" w:rsidRPr="00730DB4" w:rsidTr="008518F4">
        <w:tc>
          <w:tcPr>
            <w:tcW w:w="7049" w:type="dxa"/>
          </w:tcPr>
          <w:p w:rsidR="002F7C9A" w:rsidRPr="00730DB4" w:rsidRDefault="002F7C9A" w:rsidP="008518F4">
            <w:pPr>
              <w:autoSpaceDE w:val="0"/>
              <w:autoSpaceDN w:val="0"/>
              <w:adjustRightInd w:val="0"/>
              <w:spacing w:after="0" w:line="240" w:lineRule="auto"/>
              <w:jc w:val="both"/>
              <w:rPr>
                <w:rFonts w:ascii="Times New Roman" w:hAnsi="Times New Roman"/>
                <w:sz w:val="24"/>
                <w:szCs w:val="24"/>
              </w:rPr>
            </w:pPr>
            <w:r w:rsidRPr="00730DB4">
              <w:rPr>
                <w:rFonts w:ascii="Times New Roman" w:hAnsi="Times New Roman"/>
                <w:sz w:val="24"/>
                <w:szCs w:val="24"/>
              </w:rPr>
              <w:t>Застройка одно-, двухквартирными жилыми домами с приусадебными земельными участками</w:t>
            </w:r>
          </w:p>
        </w:tc>
        <w:tc>
          <w:tcPr>
            <w:tcW w:w="1326" w:type="dxa"/>
          </w:tcPr>
          <w:p w:rsidR="002F7C9A" w:rsidRPr="00730DB4" w:rsidRDefault="002F7C9A" w:rsidP="008518F4">
            <w:pPr>
              <w:autoSpaceDE w:val="0"/>
              <w:autoSpaceDN w:val="0"/>
              <w:adjustRightInd w:val="0"/>
              <w:spacing w:after="0" w:line="240" w:lineRule="auto"/>
              <w:jc w:val="center"/>
              <w:rPr>
                <w:rFonts w:ascii="Times New Roman" w:hAnsi="Times New Roman"/>
                <w:sz w:val="24"/>
                <w:szCs w:val="24"/>
              </w:rPr>
            </w:pPr>
            <w:r w:rsidRPr="00730DB4">
              <w:rPr>
                <w:rFonts w:ascii="Times New Roman" w:hAnsi="Times New Roman"/>
                <w:sz w:val="24"/>
                <w:szCs w:val="24"/>
              </w:rPr>
              <w:t>0,2</w:t>
            </w:r>
          </w:p>
        </w:tc>
        <w:tc>
          <w:tcPr>
            <w:tcW w:w="1348" w:type="dxa"/>
          </w:tcPr>
          <w:p w:rsidR="002F7C9A" w:rsidRPr="00730DB4" w:rsidRDefault="002F7C9A" w:rsidP="008518F4">
            <w:pPr>
              <w:autoSpaceDE w:val="0"/>
              <w:autoSpaceDN w:val="0"/>
              <w:adjustRightInd w:val="0"/>
              <w:spacing w:after="0" w:line="240" w:lineRule="auto"/>
              <w:jc w:val="center"/>
              <w:rPr>
                <w:rFonts w:ascii="Times New Roman" w:hAnsi="Times New Roman"/>
                <w:sz w:val="24"/>
                <w:szCs w:val="24"/>
              </w:rPr>
            </w:pPr>
            <w:r w:rsidRPr="00730DB4">
              <w:rPr>
                <w:rFonts w:ascii="Times New Roman" w:hAnsi="Times New Roman"/>
                <w:sz w:val="24"/>
                <w:szCs w:val="24"/>
              </w:rPr>
              <w:t>0,4</w:t>
            </w:r>
          </w:p>
        </w:tc>
      </w:tr>
      <w:tr w:rsidR="002F7C9A" w:rsidRPr="00730DB4" w:rsidTr="008518F4">
        <w:tc>
          <w:tcPr>
            <w:tcW w:w="9723" w:type="dxa"/>
            <w:gridSpan w:val="3"/>
          </w:tcPr>
          <w:p w:rsidR="002F7C9A" w:rsidRPr="00730DB4" w:rsidRDefault="002F7C9A" w:rsidP="008518F4">
            <w:pPr>
              <w:autoSpaceDE w:val="0"/>
              <w:autoSpaceDN w:val="0"/>
              <w:adjustRightInd w:val="0"/>
              <w:spacing w:after="0" w:line="240" w:lineRule="auto"/>
              <w:jc w:val="center"/>
              <w:rPr>
                <w:rFonts w:ascii="Times New Roman" w:hAnsi="Times New Roman"/>
                <w:sz w:val="24"/>
                <w:szCs w:val="24"/>
              </w:rPr>
            </w:pPr>
            <w:r w:rsidRPr="00730DB4">
              <w:rPr>
                <w:rFonts w:ascii="Times New Roman" w:hAnsi="Times New Roman"/>
                <w:sz w:val="24"/>
                <w:szCs w:val="24"/>
              </w:rPr>
              <w:t>Общественно-деловая</w:t>
            </w:r>
          </w:p>
        </w:tc>
      </w:tr>
      <w:tr w:rsidR="002F7C9A" w:rsidRPr="00730DB4" w:rsidTr="008518F4">
        <w:tc>
          <w:tcPr>
            <w:tcW w:w="7049" w:type="dxa"/>
          </w:tcPr>
          <w:p w:rsidR="002F7C9A" w:rsidRPr="00730DB4" w:rsidRDefault="002F7C9A" w:rsidP="008518F4">
            <w:pPr>
              <w:autoSpaceDE w:val="0"/>
              <w:autoSpaceDN w:val="0"/>
              <w:adjustRightInd w:val="0"/>
              <w:spacing w:after="0" w:line="240" w:lineRule="auto"/>
              <w:jc w:val="both"/>
              <w:rPr>
                <w:rFonts w:ascii="Times New Roman" w:hAnsi="Times New Roman"/>
                <w:sz w:val="24"/>
                <w:szCs w:val="24"/>
              </w:rPr>
            </w:pPr>
            <w:r w:rsidRPr="00730DB4">
              <w:rPr>
                <w:rFonts w:ascii="Times New Roman" w:hAnsi="Times New Roman"/>
                <w:sz w:val="24"/>
                <w:szCs w:val="24"/>
              </w:rPr>
              <w:t>Многофункциональная застройка</w:t>
            </w:r>
          </w:p>
        </w:tc>
        <w:tc>
          <w:tcPr>
            <w:tcW w:w="1326" w:type="dxa"/>
          </w:tcPr>
          <w:p w:rsidR="002F7C9A" w:rsidRPr="00730DB4" w:rsidRDefault="002F7C9A" w:rsidP="008518F4">
            <w:pPr>
              <w:autoSpaceDE w:val="0"/>
              <w:autoSpaceDN w:val="0"/>
              <w:adjustRightInd w:val="0"/>
              <w:spacing w:after="0" w:line="240" w:lineRule="auto"/>
              <w:jc w:val="center"/>
              <w:rPr>
                <w:rFonts w:ascii="Times New Roman" w:hAnsi="Times New Roman"/>
                <w:sz w:val="24"/>
                <w:szCs w:val="24"/>
              </w:rPr>
            </w:pPr>
            <w:r w:rsidRPr="00730DB4">
              <w:rPr>
                <w:rFonts w:ascii="Times New Roman" w:hAnsi="Times New Roman"/>
                <w:sz w:val="24"/>
                <w:szCs w:val="24"/>
              </w:rPr>
              <w:t>1,0</w:t>
            </w:r>
          </w:p>
        </w:tc>
        <w:tc>
          <w:tcPr>
            <w:tcW w:w="1348" w:type="dxa"/>
          </w:tcPr>
          <w:p w:rsidR="002F7C9A" w:rsidRPr="00730DB4" w:rsidRDefault="002F7C9A" w:rsidP="008518F4">
            <w:pPr>
              <w:autoSpaceDE w:val="0"/>
              <w:autoSpaceDN w:val="0"/>
              <w:adjustRightInd w:val="0"/>
              <w:spacing w:after="0" w:line="240" w:lineRule="auto"/>
              <w:jc w:val="center"/>
              <w:rPr>
                <w:rFonts w:ascii="Times New Roman" w:hAnsi="Times New Roman"/>
                <w:sz w:val="24"/>
                <w:szCs w:val="24"/>
              </w:rPr>
            </w:pPr>
            <w:r w:rsidRPr="00730DB4">
              <w:rPr>
                <w:rFonts w:ascii="Times New Roman" w:hAnsi="Times New Roman"/>
                <w:sz w:val="24"/>
                <w:szCs w:val="24"/>
              </w:rPr>
              <w:t>3,0</w:t>
            </w:r>
          </w:p>
        </w:tc>
      </w:tr>
      <w:tr w:rsidR="002F7C9A" w:rsidRPr="00730DB4" w:rsidTr="008518F4">
        <w:tc>
          <w:tcPr>
            <w:tcW w:w="7049" w:type="dxa"/>
          </w:tcPr>
          <w:p w:rsidR="002F7C9A" w:rsidRPr="00730DB4" w:rsidRDefault="002F7C9A" w:rsidP="008518F4">
            <w:pPr>
              <w:autoSpaceDE w:val="0"/>
              <w:autoSpaceDN w:val="0"/>
              <w:adjustRightInd w:val="0"/>
              <w:spacing w:after="0" w:line="240" w:lineRule="auto"/>
              <w:jc w:val="both"/>
              <w:rPr>
                <w:rFonts w:ascii="Times New Roman" w:hAnsi="Times New Roman"/>
                <w:sz w:val="24"/>
                <w:szCs w:val="24"/>
              </w:rPr>
            </w:pPr>
            <w:r w:rsidRPr="00730DB4">
              <w:rPr>
                <w:rFonts w:ascii="Times New Roman" w:hAnsi="Times New Roman"/>
                <w:sz w:val="24"/>
                <w:szCs w:val="24"/>
              </w:rPr>
              <w:t>Специализированная общественная застройка</w:t>
            </w:r>
          </w:p>
        </w:tc>
        <w:tc>
          <w:tcPr>
            <w:tcW w:w="1326" w:type="dxa"/>
          </w:tcPr>
          <w:p w:rsidR="002F7C9A" w:rsidRPr="00730DB4" w:rsidRDefault="002F7C9A" w:rsidP="008518F4">
            <w:pPr>
              <w:autoSpaceDE w:val="0"/>
              <w:autoSpaceDN w:val="0"/>
              <w:adjustRightInd w:val="0"/>
              <w:spacing w:after="0" w:line="240" w:lineRule="auto"/>
              <w:jc w:val="center"/>
              <w:rPr>
                <w:rFonts w:ascii="Times New Roman" w:hAnsi="Times New Roman"/>
                <w:sz w:val="24"/>
                <w:szCs w:val="24"/>
              </w:rPr>
            </w:pPr>
            <w:r w:rsidRPr="00730DB4">
              <w:rPr>
                <w:rFonts w:ascii="Times New Roman" w:hAnsi="Times New Roman"/>
                <w:sz w:val="24"/>
                <w:szCs w:val="24"/>
              </w:rPr>
              <w:t>0,8</w:t>
            </w:r>
          </w:p>
        </w:tc>
        <w:tc>
          <w:tcPr>
            <w:tcW w:w="1348" w:type="dxa"/>
          </w:tcPr>
          <w:p w:rsidR="002F7C9A" w:rsidRPr="00730DB4" w:rsidRDefault="002F7C9A" w:rsidP="008518F4">
            <w:pPr>
              <w:autoSpaceDE w:val="0"/>
              <w:autoSpaceDN w:val="0"/>
              <w:adjustRightInd w:val="0"/>
              <w:spacing w:after="0" w:line="240" w:lineRule="auto"/>
              <w:jc w:val="center"/>
              <w:rPr>
                <w:rFonts w:ascii="Times New Roman" w:hAnsi="Times New Roman"/>
                <w:sz w:val="24"/>
                <w:szCs w:val="24"/>
              </w:rPr>
            </w:pPr>
            <w:r w:rsidRPr="00730DB4">
              <w:rPr>
                <w:rFonts w:ascii="Times New Roman" w:hAnsi="Times New Roman"/>
                <w:sz w:val="24"/>
                <w:szCs w:val="24"/>
              </w:rPr>
              <w:t>2,4</w:t>
            </w:r>
          </w:p>
        </w:tc>
      </w:tr>
      <w:tr w:rsidR="002F7C9A" w:rsidRPr="00730DB4" w:rsidTr="008518F4">
        <w:trPr>
          <w:trHeight w:val="428"/>
        </w:trPr>
        <w:tc>
          <w:tcPr>
            <w:tcW w:w="9723" w:type="dxa"/>
            <w:gridSpan w:val="3"/>
          </w:tcPr>
          <w:p w:rsidR="002F7C9A" w:rsidRPr="00730DB4" w:rsidRDefault="002F7C9A" w:rsidP="008518F4">
            <w:pPr>
              <w:autoSpaceDE w:val="0"/>
              <w:autoSpaceDN w:val="0"/>
              <w:adjustRightInd w:val="0"/>
              <w:spacing w:after="0" w:line="240" w:lineRule="auto"/>
              <w:jc w:val="center"/>
              <w:rPr>
                <w:rFonts w:ascii="Times New Roman" w:hAnsi="Times New Roman"/>
                <w:sz w:val="24"/>
                <w:szCs w:val="24"/>
              </w:rPr>
            </w:pPr>
            <w:r w:rsidRPr="00730DB4">
              <w:rPr>
                <w:rFonts w:ascii="Times New Roman" w:hAnsi="Times New Roman"/>
                <w:sz w:val="24"/>
                <w:szCs w:val="24"/>
              </w:rPr>
              <w:t>Производственная</w:t>
            </w:r>
          </w:p>
        </w:tc>
      </w:tr>
      <w:tr w:rsidR="002F7C9A" w:rsidRPr="00730DB4" w:rsidTr="008518F4">
        <w:tc>
          <w:tcPr>
            <w:tcW w:w="7049" w:type="dxa"/>
          </w:tcPr>
          <w:p w:rsidR="002F7C9A" w:rsidRPr="00730DB4" w:rsidRDefault="002F7C9A" w:rsidP="008518F4">
            <w:pPr>
              <w:autoSpaceDE w:val="0"/>
              <w:autoSpaceDN w:val="0"/>
              <w:adjustRightInd w:val="0"/>
              <w:spacing w:after="0" w:line="240" w:lineRule="auto"/>
              <w:jc w:val="both"/>
              <w:rPr>
                <w:rFonts w:ascii="Times New Roman" w:hAnsi="Times New Roman"/>
                <w:sz w:val="24"/>
                <w:szCs w:val="24"/>
              </w:rPr>
            </w:pPr>
            <w:r w:rsidRPr="00730DB4">
              <w:rPr>
                <w:rFonts w:ascii="Times New Roman" w:hAnsi="Times New Roman"/>
                <w:sz w:val="24"/>
                <w:szCs w:val="24"/>
              </w:rPr>
              <w:t>Промышленная</w:t>
            </w:r>
          </w:p>
        </w:tc>
        <w:tc>
          <w:tcPr>
            <w:tcW w:w="1326" w:type="dxa"/>
          </w:tcPr>
          <w:p w:rsidR="002F7C9A" w:rsidRPr="00730DB4" w:rsidRDefault="002F7C9A" w:rsidP="008518F4">
            <w:pPr>
              <w:autoSpaceDE w:val="0"/>
              <w:autoSpaceDN w:val="0"/>
              <w:adjustRightInd w:val="0"/>
              <w:spacing w:after="0" w:line="240" w:lineRule="auto"/>
              <w:jc w:val="center"/>
              <w:rPr>
                <w:rFonts w:ascii="Times New Roman" w:hAnsi="Times New Roman"/>
                <w:sz w:val="24"/>
                <w:szCs w:val="24"/>
              </w:rPr>
            </w:pPr>
            <w:r w:rsidRPr="00730DB4">
              <w:rPr>
                <w:rFonts w:ascii="Times New Roman" w:hAnsi="Times New Roman"/>
                <w:sz w:val="24"/>
                <w:szCs w:val="24"/>
              </w:rPr>
              <w:t>0,8</w:t>
            </w:r>
          </w:p>
        </w:tc>
        <w:tc>
          <w:tcPr>
            <w:tcW w:w="1348" w:type="dxa"/>
          </w:tcPr>
          <w:p w:rsidR="002F7C9A" w:rsidRPr="00730DB4" w:rsidRDefault="002F7C9A" w:rsidP="008518F4">
            <w:pPr>
              <w:autoSpaceDE w:val="0"/>
              <w:autoSpaceDN w:val="0"/>
              <w:adjustRightInd w:val="0"/>
              <w:spacing w:after="0" w:line="240" w:lineRule="auto"/>
              <w:jc w:val="center"/>
              <w:rPr>
                <w:rFonts w:ascii="Times New Roman" w:hAnsi="Times New Roman"/>
                <w:sz w:val="24"/>
                <w:szCs w:val="24"/>
              </w:rPr>
            </w:pPr>
            <w:r w:rsidRPr="00730DB4">
              <w:rPr>
                <w:rFonts w:ascii="Times New Roman" w:hAnsi="Times New Roman"/>
                <w:sz w:val="24"/>
                <w:szCs w:val="24"/>
              </w:rPr>
              <w:t>2,4</w:t>
            </w:r>
          </w:p>
        </w:tc>
      </w:tr>
      <w:tr w:rsidR="002F7C9A" w:rsidRPr="00730DB4" w:rsidTr="008518F4">
        <w:tc>
          <w:tcPr>
            <w:tcW w:w="7049" w:type="dxa"/>
          </w:tcPr>
          <w:p w:rsidR="002F7C9A" w:rsidRPr="00730DB4" w:rsidRDefault="002F7C9A" w:rsidP="008518F4">
            <w:pPr>
              <w:autoSpaceDE w:val="0"/>
              <w:autoSpaceDN w:val="0"/>
              <w:adjustRightInd w:val="0"/>
              <w:spacing w:after="0" w:line="240" w:lineRule="auto"/>
              <w:jc w:val="both"/>
              <w:rPr>
                <w:rFonts w:ascii="Times New Roman" w:hAnsi="Times New Roman"/>
                <w:sz w:val="24"/>
                <w:szCs w:val="24"/>
              </w:rPr>
            </w:pPr>
            <w:r w:rsidRPr="00730DB4">
              <w:rPr>
                <w:rFonts w:ascii="Times New Roman" w:hAnsi="Times New Roman"/>
                <w:sz w:val="24"/>
                <w:szCs w:val="24"/>
              </w:rPr>
              <w:t>Научно-производственная*</w:t>
            </w:r>
          </w:p>
        </w:tc>
        <w:tc>
          <w:tcPr>
            <w:tcW w:w="1326" w:type="dxa"/>
          </w:tcPr>
          <w:p w:rsidR="002F7C9A" w:rsidRPr="00730DB4" w:rsidRDefault="002F7C9A" w:rsidP="008518F4">
            <w:pPr>
              <w:autoSpaceDE w:val="0"/>
              <w:autoSpaceDN w:val="0"/>
              <w:adjustRightInd w:val="0"/>
              <w:spacing w:after="0" w:line="240" w:lineRule="auto"/>
              <w:jc w:val="center"/>
              <w:rPr>
                <w:rFonts w:ascii="Times New Roman" w:hAnsi="Times New Roman"/>
                <w:sz w:val="24"/>
                <w:szCs w:val="24"/>
              </w:rPr>
            </w:pPr>
            <w:r w:rsidRPr="00730DB4">
              <w:rPr>
                <w:rFonts w:ascii="Times New Roman" w:hAnsi="Times New Roman"/>
                <w:sz w:val="24"/>
                <w:szCs w:val="24"/>
              </w:rPr>
              <w:t>0,6</w:t>
            </w:r>
          </w:p>
        </w:tc>
        <w:tc>
          <w:tcPr>
            <w:tcW w:w="1348" w:type="dxa"/>
          </w:tcPr>
          <w:p w:rsidR="002F7C9A" w:rsidRPr="00730DB4" w:rsidRDefault="002F7C9A" w:rsidP="008518F4">
            <w:pPr>
              <w:autoSpaceDE w:val="0"/>
              <w:autoSpaceDN w:val="0"/>
              <w:adjustRightInd w:val="0"/>
              <w:spacing w:after="0" w:line="240" w:lineRule="auto"/>
              <w:jc w:val="center"/>
              <w:rPr>
                <w:rFonts w:ascii="Times New Roman" w:hAnsi="Times New Roman"/>
                <w:sz w:val="24"/>
                <w:szCs w:val="24"/>
              </w:rPr>
            </w:pPr>
            <w:r w:rsidRPr="00730DB4">
              <w:rPr>
                <w:rFonts w:ascii="Times New Roman" w:hAnsi="Times New Roman"/>
                <w:sz w:val="24"/>
                <w:szCs w:val="24"/>
              </w:rPr>
              <w:t>1,0</w:t>
            </w:r>
          </w:p>
        </w:tc>
      </w:tr>
      <w:tr w:rsidR="002F7C9A" w:rsidRPr="00730DB4" w:rsidTr="008518F4">
        <w:tc>
          <w:tcPr>
            <w:tcW w:w="7049" w:type="dxa"/>
          </w:tcPr>
          <w:p w:rsidR="002F7C9A" w:rsidRPr="00730DB4" w:rsidRDefault="002F7C9A" w:rsidP="008518F4">
            <w:pPr>
              <w:autoSpaceDE w:val="0"/>
              <w:autoSpaceDN w:val="0"/>
              <w:adjustRightInd w:val="0"/>
              <w:spacing w:after="0" w:line="240" w:lineRule="auto"/>
              <w:jc w:val="both"/>
              <w:rPr>
                <w:rFonts w:ascii="Times New Roman" w:hAnsi="Times New Roman"/>
                <w:sz w:val="24"/>
                <w:szCs w:val="24"/>
              </w:rPr>
            </w:pPr>
            <w:r w:rsidRPr="00730DB4">
              <w:rPr>
                <w:rFonts w:ascii="Times New Roman" w:hAnsi="Times New Roman"/>
                <w:sz w:val="24"/>
                <w:szCs w:val="24"/>
              </w:rPr>
              <w:t>Коммунально-складская</w:t>
            </w:r>
          </w:p>
        </w:tc>
        <w:tc>
          <w:tcPr>
            <w:tcW w:w="1326" w:type="dxa"/>
          </w:tcPr>
          <w:p w:rsidR="002F7C9A" w:rsidRPr="00730DB4" w:rsidRDefault="002F7C9A" w:rsidP="008518F4">
            <w:pPr>
              <w:autoSpaceDE w:val="0"/>
              <w:autoSpaceDN w:val="0"/>
              <w:adjustRightInd w:val="0"/>
              <w:spacing w:after="0" w:line="240" w:lineRule="auto"/>
              <w:jc w:val="center"/>
              <w:rPr>
                <w:rFonts w:ascii="Times New Roman" w:hAnsi="Times New Roman"/>
                <w:sz w:val="24"/>
                <w:szCs w:val="24"/>
              </w:rPr>
            </w:pPr>
            <w:r w:rsidRPr="00730DB4">
              <w:rPr>
                <w:rFonts w:ascii="Times New Roman" w:hAnsi="Times New Roman"/>
                <w:sz w:val="24"/>
                <w:szCs w:val="24"/>
              </w:rPr>
              <w:t>0,6</w:t>
            </w:r>
          </w:p>
        </w:tc>
        <w:tc>
          <w:tcPr>
            <w:tcW w:w="1348" w:type="dxa"/>
          </w:tcPr>
          <w:p w:rsidR="002F7C9A" w:rsidRPr="00730DB4" w:rsidRDefault="002F7C9A" w:rsidP="008518F4">
            <w:pPr>
              <w:autoSpaceDE w:val="0"/>
              <w:autoSpaceDN w:val="0"/>
              <w:adjustRightInd w:val="0"/>
              <w:spacing w:after="0" w:line="240" w:lineRule="auto"/>
              <w:jc w:val="center"/>
              <w:rPr>
                <w:rFonts w:ascii="Times New Roman" w:hAnsi="Times New Roman"/>
                <w:sz w:val="24"/>
                <w:szCs w:val="24"/>
              </w:rPr>
            </w:pPr>
            <w:r w:rsidRPr="00730DB4">
              <w:rPr>
                <w:rFonts w:ascii="Times New Roman" w:hAnsi="Times New Roman"/>
                <w:sz w:val="24"/>
                <w:szCs w:val="24"/>
              </w:rPr>
              <w:t>1,8</w:t>
            </w:r>
          </w:p>
        </w:tc>
      </w:tr>
      <w:tr w:rsidR="002F7C9A" w:rsidRPr="00730DB4" w:rsidTr="008518F4">
        <w:tc>
          <w:tcPr>
            <w:tcW w:w="9723" w:type="dxa"/>
            <w:gridSpan w:val="3"/>
          </w:tcPr>
          <w:p w:rsidR="002F7C9A" w:rsidRPr="00730DB4" w:rsidRDefault="002F7C9A" w:rsidP="008518F4">
            <w:pPr>
              <w:autoSpaceDE w:val="0"/>
              <w:autoSpaceDN w:val="0"/>
              <w:adjustRightInd w:val="0"/>
              <w:spacing w:after="0" w:line="240" w:lineRule="auto"/>
              <w:jc w:val="both"/>
              <w:rPr>
                <w:rFonts w:ascii="Times New Roman" w:hAnsi="Times New Roman"/>
                <w:sz w:val="24"/>
                <w:szCs w:val="24"/>
              </w:rPr>
            </w:pPr>
            <w:r w:rsidRPr="00730DB4">
              <w:rPr>
                <w:rFonts w:ascii="Times New Roman" w:hAnsi="Times New Roman"/>
                <w:sz w:val="24"/>
                <w:szCs w:val="24"/>
              </w:rPr>
              <w:t>* Без учета опытных полей и полигонов, резервных территорий и санитарно-защитных зон.</w:t>
            </w:r>
          </w:p>
          <w:p w:rsidR="002F7C9A" w:rsidRPr="00730DB4" w:rsidRDefault="002F7C9A" w:rsidP="008518F4">
            <w:pPr>
              <w:autoSpaceDE w:val="0"/>
              <w:autoSpaceDN w:val="0"/>
              <w:adjustRightInd w:val="0"/>
              <w:spacing w:after="0" w:line="240" w:lineRule="auto"/>
              <w:jc w:val="both"/>
              <w:rPr>
                <w:rFonts w:ascii="Times New Roman" w:hAnsi="Times New Roman"/>
                <w:sz w:val="24"/>
                <w:szCs w:val="24"/>
              </w:rPr>
            </w:pPr>
            <w:r w:rsidRPr="00730DB4">
              <w:rPr>
                <w:rFonts w:ascii="Times New Roman" w:hAnsi="Times New Roman"/>
                <w:sz w:val="24"/>
                <w:szCs w:val="24"/>
              </w:rPr>
              <w:t>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2F7C9A" w:rsidRPr="00730DB4" w:rsidRDefault="002F7C9A" w:rsidP="008518F4">
            <w:pPr>
              <w:autoSpaceDE w:val="0"/>
              <w:autoSpaceDN w:val="0"/>
              <w:adjustRightInd w:val="0"/>
              <w:spacing w:after="0" w:line="240" w:lineRule="auto"/>
              <w:jc w:val="both"/>
              <w:rPr>
                <w:rFonts w:ascii="Times New Roman" w:hAnsi="Times New Roman"/>
                <w:sz w:val="24"/>
                <w:szCs w:val="24"/>
              </w:rPr>
            </w:pPr>
            <w:r w:rsidRPr="00730DB4">
              <w:rPr>
                <w:rFonts w:ascii="Times New Roman" w:hAnsi="Times New Roman"/>
                <w:sz w:val="24"/>
                <w:szCs w:val="24"/>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2F7C9A" w:rsidRPr="00730DB4" w:rsidRDefault="002F7C9A" w:rsidP="008518F4">
            <w:pPr>
              <w:autoSpaceDE w:val="0"/>
              <w:autoSpaceDN w:val="0"/>
              <w:adjustRightInd w:val="0"/>
              <w:spacing w:after="0" w:line="240" w:lineRule="auto"/>
              <w:jc w:val="both"/>
              <w:rPr>
                <w:rFonts w:ascii="Times New Roman" w:hAnsi="Times New Roman"/>
                <w:sz w:val="24"/>
                <w:szCs w:val="24"/>
              </w:rPr>
            </w:pPr>
            <w:r w:rsidRPr="00730DB4">
              <w:rPr>
                <w:rFonts w:ascii="Times New Roman" w:hAnsi="Times New Roman"/>
                <w:sz w:val="24"/>
                <w:szCs w:val="24"/>
              </w:rPr>
              <w:t>3. Границами кварталов являются красные линии.</w:t>
            </w:r>
          </w:p>
          <w:p w:rsidR="002F7C9A" w:rsidRPr="00730DB4" w:rsidRDefault="002F7C9A" w:rsidP="008518F4">
            <w:pPr>
              <w:autoSpaceDE w:val="0"/>
              <w:autoSpaceDN w:val="0"/>
              <w:adjustRightInd w:val="0"/>
              <w:spacing w:after="0" w:line="240" w:lineRule="auto"/>
              <w:jc w:val="both"/>
              <w:rPr>
                <w:rFonts w:ascii="Times New Roman" w:hAnsi="Times New Roman"/>
                <w:sz w:val="24"/>
                <w:szCs w:val="24"/>
              </w:rPr>
            </w:pPr>
            <w:r w:rsidRPr="00730DB4">
              <w:rPr>
                <w:rFonts w:ascii="Times New Roman" w:hAnsi="Times New Roman"/>
                <w:sz w:val="24"/>
                <w:szCs w:val="24"/>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2F7C9A" w:rsidRPr="00DD71D9" w:rsidRDefault="002F7C9A" w:rsidP="00703BFB">
      <w:pPr>
        <w:pStyle w:val="BodyText"/>
        <w:tabs>
          <w:tab w:val="decimal" w:pos="0"/>
        </w:tabs>
        <w:ind w:firstLine="540"/>
        <w:jc w:val="both"/>
        <w:rPr>
          <w:b w:val="0"/>
          <w:color w:val="FF0000"/>
          <w:szCs w:val="26"/>
        </w:rPr>
      </w:pPr>
    </w:p>
    <w:p w:rsidR="002F7C9A" w:rsidRPr="00730DB4" w:rsidRDefault="002F7C9A" w:rsidP="00703BFB">
      <w:pPr>
        <w:keepNext/>
        <w:spacing w:before="240" w:after="60" w:line="240" w:lineRule="auto"/>
        <w:ind w:firstLine="708"/>
        <w:jc w:val="both"/>
        <w:outlineLvl w:val="0"/>
        <w:rPr>
          <w:rFonts w:ascii="Cambria" w:hAnsi="Cambria"/>
          <w:sz w:val="26"/>
          <w:szCs w:val="26"/>
        </w:rPr>
      </w:pPr>
      <w:r w:rsidRPr="00DD71D9">
        <w:rPr>
          <w:rFonts w:ascii="Times New Roman" w:hAnsi="Times New Roman"/>
          <w:b/>
          <w:color w:val="FF0000"/>
          <w:sz w:val="26"/>
          <w:szCs w:val="26"/>
        </w:rPr>
        <w:br w:type="page"/>
      </w:r>
      <w:bookmarkStart w:id="260" w:name="_Toc479251520"/>
      <w:bookmarkStart w:id="261" w:name="_Toc497987724"/>
      <w:r w:rsidRPr="00730DB4">
        <w:rPr>
          <w:rFonts w:ascii="Times New Roman" w:hAnsi="Times New Roman"/>
          <w:b/>
          <w:bCs/>
          <w:kern w:val="32"/>
          <w:sz w:val="26"/>
          <w:szCs w:val="26"/>
        </w:rPr>
        <w:t>Статья 33.1. Градостроительные регламенты в части предельных (максимальных и (или) минимальных) размеров земельных участков и предельных параметров разрешенного строительства, реконструкции объектов капитального строительства (иные показатели зоны Ж-1).</w:t>
      </w:r>
      <w:bookmarkEnd w:id="260"/>
      <w:bookmarkEnd w:id="261"/>
    </w:p>
    <w:p w:rsidR="002F7C9A" w:rsidRPr="00730DB4" w:rsidRDefault="002F7C9A" w:rsidP="00703BFB">
      <w:pPr>
        <w:widowControl w:val="0"/>
        <w:autoSpaceDE w:val="0"/>
        <w:autoSpaceDN w:val="0"/>
        <w:adjustRightInd w:val="0"/>
        <w:spacing w:after="0" w:line="240" w:lineRule="auto"/>
        <w:ind w:firstLine="540"/>
        <w:rPr>
          <w:rFonts w:ascii="Times New Roman" w:hAnsi="Times New Roman"/>
          <w:b/>
          <w:sz w:val="26"/>
          <w:szCs w:val="26"/>
        </w:rPr>
      </w:pPr>
      <w:r w:rsidRPr="00730DB4">
        <w:rPr>
          <w:rFonts w:ascii="Times New Roman" w:hAnsi="Times New Roman"/>
          <w:b/>
          <w:sz w:val="26"/>
          <w:szCs w:val="26"/>
        </w:rPr>
        <w:t>1. Параметры строительства и предоставление земельных участков в жилой зоне Ж-1:</w:t>
      </w:r>
    </w:p>
    <w:p w:rsidR="002F7C9A" w:rsidRPr="00EF1EE4" w:rsidRDefault="002F7C9A" w:rsidP="00703BFB">
      <w:pPr>
        <w:widowControl w:val="0"/>
        <w:autoSpaceDE w:val="0"/>
        <w:autoSpaceDN w:val="0"/>
        <w:adjustRightInd w:val="0"/>
        <w:spacing w:after="0" w:line="240" w:lineRule="auto"/>
        <w:ind w:firstLine="540"/>
        <w:jc w:val="both"/>
        <w:rPr>
          <w:rFonts w:ascii="Times New Roman" w:hAnsi="Times New Roman"/>
          <w:sz w:val="26"/>
          <w:szCs w:val="26"/>
        </w:rPr>
      </w:pPr>
      <w:r w:rsidRPr="00085591">
        <w:rPr>
          <w:rFonts w:ascii="Times New Roman" w:hAnsi="Times New Roman"/>
          <w:sz w:val="26"/>
          <w:szCs w:val="26"/>
        </w:rPr>
        <w:t xml:space="preserve">1. </w:t>
      </w:r>
      <w:r w:rsidRPr="00EF1EE4">
        <w:rPr>
          <w:rFonts w:ascii="Times New Roman" w:hAnsi="Times New Roman"/>
          <w:sz w:val="26"/>
          <w:szCs w:val="26"/>
        </w:rPr>
        <w:t xml:space="preserve">Минимальная площадь участка для индивидуального жилого дома- 400 кв.м, шириной не менее 12 м  (в соответствии со сложившейся застройкой). </w:t>
      </w:r>
    </w:p>
    <w:p w:rsidR="002F7C9A" w:rsidRPr="00085591" w:rsidRDefault="002F7C9A" w:rsidP="00703BFB">
      <w:pPr>
        <w:widowControl w:val="0"/>
        <w:autoSpaceDE w:val="0"/>
        <w:autoSpaceDN w:val="0"/>
        <w:adjustRightInd w:val="0"/>
        <w:spacing w:after="0" w:line="240" w:lineRule="auto"/>
        <w:ind w:firstLine="540"/>
        <w:jc w:val="both"/>
        <w:rPr>
          <w:rFonts w:ascii="Times New Roman" w:hAnsi="Times New Roman"/>
          <w:color w:val="FF0000"/>
          <w:sz w:val="26"/>
          <w:szCs w:val="26"/>
        </w:rPr>
      </w:pPr>
      <w:r w:rsidRPr="00EF1EE4">
        <w:rPr>
          <w:rFonts w:ascii="Times New Roman" w:hAnsi="Times New Roman"/>
          <w:sz w:val="26"/>
          <w:szCs w:val="26"/>
        </w:rPr>
        <w:t>Максимальная площадь участка для индивидуального жилого дома - 1500 кв.м</w:t>
      </w:r>
      <w:r w:rsidRPr="00085591">
        <w:rPr>
          <w:rFonts w:ascii="Times New Roman" w:hAnsi="Times New Roman"/>
          <w:color w:val="FF0000"/>
          <w:sz w:val="26"/>
          <w:szCs w:val="26"/>
        </w:rPr>
        <w:t>.</w:t>
      </w:r>
    </w:p>
    <w:p w:rsidR="002F7C9A" w:rsidRPr="00400510" w:rsidRDefault="002F7C9A" w:rsidP="00703BFB">
      <w:pPr>
        <w:widowControl w:val="0"/>
        <w:autoSpaceDE w:val="0"/>
        <w:autoSpaceDN w:val="0"/>
        <w:adjustRightInd w:val="0"/>
        <w:spacing w:after="0" w:line="240" w:lineRule="auto"/>
        <w:ind w:firstLine="540"/>
        <w:jc w:val="both"/>
        <w:rPr>
          <w:rFonts w:ascii="Times New Roman" w:hAnsi="Times New Roman"/>
          <w:sz w:val="26"/>
          <w:szCs w:val="26"/>
        </w:rPr>
      </w:pPr>
      <w:r w:rsidRPr="00400510">
        <w:rPr>
          <w:rFonts w:ascii="Times New Roman" w:hAnsi="Times New Roman"/>
          <w:sz w:val="26"/>
          <w:szCs w:val="26"/>
        </w:rPr>
        <w:t xml:space="preserve">Земельные участки для ведения личного подсобного хозяйства </w:t>
      </w:r>
    </w:p>
    <w:p w:rsidR="002F7C9A" w:rsidRPr="00400510" w:rsidRDefault="002F7C9A" w:rsidP="00703BFB">
      <w:pPr>
        <w:widowControl w:val="0"/>
        <w:autoSpaceDE w:val="0"/>
        <w:autoSpaceDN w:val="0"/>
        <w:adjustRightInd w:val="0"/>
        <w:spacing w:after="0" w:line="240" w:lineRule="auto"/>
        <w:jc w:val="both"/>
        <w:rPr>
          <w:rFonts w:ascii="Times New Roman" w:hAnsi="Times New Roman"/>
          <w:sz w:val="26"/>
          <w:szCs w:val="26"/>
        </w:rPr>
      </w:pPr>
      <w:r w:rsidRPr="00400510">
        <w:rPr>
          <w:rFonts w:ascii="Times New Roman" w:hAnsi="Times New Roman"/>
          <w:sz w:val="26"/>
          <w:szCs w:val="26"/>
        </w:rPr>
        <w:t>Минимальная площадь участка  для ведения личного подсобного хозяйства - 400 кв.м, Максимальная площадь участка  для ведения личного подсобного хозяйства - 1500 кв.м</w:t>
      </w:r>
    </w:p>
    <w:p w:rsidR="002F7C9A" w:rsidRPr="00730DB4" w:rsidRDefault="002F7C9A" w:rsidP="00703BFB">
      <w:pPr>
        <w:spacing w:after="0"/>
        <w:ind w:firstLine="696"/>
        <w:jc w:val="both"/>
        <w:rPr>
          <w:rFonts w:ascii="Times New Roman" w:hAnsi="Times New Roman"/>
          <w:sz w:val="26"/>
          <w:szCs w:val="26"/>
        </w:rPr>
      </w:pPr>
      <w:r w:rsidRPr="00730DB4">
        <w:rPr>
          <w:rFonts w:ascii="Times New Roman" w:hAnsi="Times New Roman"/>
          <w:sz w:val="26"/>
          <w:szCs w:val="26"/>
        </w:rPr>
        <w:t xml:space="preserve">2. Расстояние между фронтальной границей земельного участка и капитальными объектами всех видов использования до </w:t>
      </w:r>
      <w:r w:rsidRPr="002A5745">
        <w:rPr>
          <w:rFonts w:ascii="Times New Roman" w:hAnsi="Times New Roman"/>
          <w:sz w:val="26"/>
          <w:szCs w:val="26"/>
        </w:rPr>
        <w:t>6</w:t>
      </w:r>
      <w:r w:rsidRPr="00730DB4">
        <w:rPr>
          <w:rFonts w:ascii="Times New Roman" w:hAnsi="Times New Roman"/>
          <w:sz w:val="26"/>
          <w:szCs w:val="26"/>
        </w:rPr>
        <w:t xml:space="preserve"> м (или в соответствии со сложившейся линией застройки).</w:t>
      </w:r>
    </w:p>
    <w:p w:rsidR="002F7C9A" w:rsidRPr="00730DB4" w:rsidRDefault="002F7C9A" w:rsidP="00703BFB">
      <w:pPr>
        <w:spacing w:after="0"/>
        <w:ind w:firstLine="696"/>
        <w:jc w:val="both"/>
        <w:rPr>
          <w:rFonts w:ascii="Times New Roman" w:hAnsi="Times New Roman"/>
          <w:sz w:val="26"/>
          <w:szCs w:val="26"/>
        </w:rPr>
      </w:pPr>
      <w:r w:rsidRPr="00730DB4">
        <w:rPr>
          <w:rFonts w:ascii="Times New Roman" w:hAnsi="Times New Roman"/>
          <w:sz w:val="26"/>
          <w:szCs w:val="26"/>
        </w:rPr>
        <w:t>3. Противопожарные расстояния между зданиями согласно действующему законодательству.</w:t>
      </w:r>
    </w:p>
    <w:p w:rsidR="002F7C9A" w:rsidRPr="00730DB4" w:rsidRDefault="002F7C9A" w:rsidP="00703BFB">
      <w:pPr>
        <w:pStyle w:val="NormalWeb"/>
        <w:spacing w:before="60" w:beforeAutospacing="0" w:after="0" w:afterAutospacing="0"/>
        <w:ind w:firstLine="709"/>
        <w:jc w:val="both"/>
        <w:rPr>
          <w:sz w:val="26"/>
          <w:szCs w:val="26"/>
        </w:rPr>
      </w:pPr>
      <w:r w:rsidRPr="00730DB4">
        <w:rPr>
          <w:sz w:val="26"/>
          <w:szCs w:val="26"/>
        </w:rPr>
        <w:t>4. Ширина земельного участка для строительства индивидуального жилого дома - не менее 1</w:t>
      </w:r>
      <w:r w:rsidRPr="002A5745">
        <w:rPr>
          <w:sz w:val="26"/>
          <w:szCs w:val="26"/>
        </w:rPr>
        <w:t>5</w:t>
      </w:r>
      <w:r w:rsidRPr="00730DB4">
        <w:rPr>
          <w:sz w:val="26"/>
          <w:szCs w:val="26"/>
        </w:rPr>
        <w:t xml:space="preserve"> м.</w:t>
      </w:r>
    </w:p>
    <w:p w:rsidR="002F7C9A" w:rsidRPr="00730DB4" w:rsidRDefault="002F7C9A" w:rsidP="00703BFB">
      <w:pPr>
        <w:pStyle w:val="NormalWeb"/>
        <w:spacing w:before="0" w:beforeAutospacing="0" w:after="0" w:afterAutospacing="0"/>
        <w:ind w:firstLine="709"/>
        <w:jc w:val="both"/>
        <w:rPr>
          <w:sz w:val="26"/>
          <w:szCs w:val="26"/>
        </w:rPr>
      </w:pPr>
      <w:r w:rsidRPr="00730DB4">
        <w:rPr>
          <w:sz w:val="26"/>
          <w:szCs w:val="26"/>
        </w:rPr>
        <w:t xml:space="preserve">5. </w:t>
      </w:r>
      <w:r>
        <w:rPr>
          <w:sz w:val="26"/>
          <w:szCs w:val="26"/>
        </w:rPr>
        <w:t>Минимальное</w:t>
      </w:r>
      <w:r w:rsidRPr="00730DB4">
        <w:rPr>
          <w:sz w:val="26"/>
          <w:szCs w:val="26"/>
        </w:rPr>
        <w:t xml:space="preserve"> расстояние от границ землевладения до строений, а также между строениями:</w:t>
      </w:r>
    </w:p>
    <w:p w:rsidR="002F7C9A" w:rsidRPr="00730DB4" w:rsidRDefault="002F7C9A" w:rsidP="00703BFB">
      <w:pPr>
        <w:pStyle w:val="NormalWeb"/>
        <w:spacing w:before="0" w:beforeAutospacing="0" w:after="0" w:afterAutospacing="0"/>
        <w:ind w:left="349"/>
        <w:jc w:val="both"/>
        <w:rPr>
          <w:sz w:val="26"/>
          <w:szCs w:val="26"/>
        </w:rPr>
      </w:pPr>
      <w:r w:rsidRPr="00730DB4">
        <w:rPr>
          <w:sz w:val="26"/>
          <w:szCs w:val="26"/>
        </w:rPr>
        <w:t>- от границ соседнего участка до:</w:t>
      </w:r>
    </w:p>
    <w:p w:rsidR="002F7C9A" w:rsidRPr="00730DB4" w:rsidRDefault="002F7C9A" w:rsidP="00703BFB">
      <w:pPr>
        <w:pStyle w:val="NormalWeb"/>
        <w:numPr>
          <w:ilvl w:val="3"/>
          <w:numId w:val="21"/>
        </w:numPr>
        <w:spacing w:before="60" w:beforeAutospacing="0" w:after="0" w:afterAutospacing="0"/>
        <w:ind w:left="0" w:firstLine="709"/>
        <w:jc w:val="both"/>
        <w:rPr>
          <w:sz w:val="26"/>
          <w:szCs w:val="26"/>
        </w:rPr>
      </w:pPr>
      <w:r w:rsidRPr="00730DB4">
        <w:rPr>
          <w:sz w:val="26"/>
          <w:szCs w:val="26"/>
        </w:rPr>
        <w:t xml:space="preserve">основного строения – </w:t>
      </w:r>
      <w:r>
        <w:rPr>
          <w:sz w:val="26"/>
          <w:szCs w:val="26"/>
          <w:lang w:val="en-US"/>
        </w:rPr>
        <w:t>6</w:t>
      </w:r>
      <w:r w:rsidRPr="00730DB4">
        <w:rPr>
          <w:sz w:val="26"/>
          <w:szCs w:val="26"/>
        </w:rPr>
        <w:t xml:space="preserve"> м;</w:t>
      </w:r>
    </w:p>
    <w:p w:rsidR="002F7C9A" w:rsidRPr="00730DB4" w:rsidRDefault="002F7C9A" w:rsidP="00703BFB">
      <w:pPr>
        <w:pStyle w:val="NormalWeb"/>
        <w:numPr>
          <w:ilvl w:val="3"/>
          <w:numId w:val="21"/>
        </w:numPr>
        <w:spacing w:before="60" w:beforeAutospacing="0" w:after="0" w:afterAutospacing="0"/>
        <w:ind w:left="0" w:firstLine="709"/>
        <w:jc w:val="both"/>
        <w:rPr>
          <w:sz w:val="26"/>
          <w:szCs w:val="26"/>
        </w:rPr>
      </w:pPr>
      <w:r w:rsidRPr="00730DB4">
        <w:rPr>
          <w:sz w:val="26"/>
          <w:szCs w:val="26"/>
        </w:rPr>
        <w:t>хозяйственных и прочих строений – 1 м;</w:t>
      </w:r>
    </w:p>
    <w:p w:rsidR="002F7C9A" w:rsidRPr="00730DB4" w:rsidRDefault="002F7C9A" w:rsidP="00703BFB">
      <w:pPr>
        <w:pStyle w:val="NormalWeb"/>
        <w:numPr>
          <w:ilvl w:val="3"/>
          <w:numId w:val="21"/>
        </w:numPr>
        <w:spacing w:before="60" w:beforeAutospacing="0" w:after="0" w:afterAutospacing="0"/>
        <w:ind w:left="0" w:firstLine="709"/>
        <w:jc w:val="both"/>
        <w:rPr>
          <w:sz w:val="26"/>
          <w:szCs w:val="26"/>
        </w:rPr>
      </w:pPr>
      <w:r w:rsidRPr="00730DB4">
        <w:rPr>
          <w:sz w:val="26"/>
          <w:szCs w:val="26"/>
        </w:rPr>
        <w:t>открытой стоянки – 1м;</w:t>
      </w:r>
    </w:p>
    <w:p w:rsidR="002F7C9A" w:rsidRPr="00730DB4" w:rsidRDefault="002F7C9A" w:rsidP="00703BFB">
      <w:pPr>
        <w:pStyle w:val="NormalWeb"/>
        <w:numPr>
          <w:ilvl w:val="3"/>
          <w:numId w:val="21"/>
        </w:numPr>
        <w:spacing w:before="60" w:beforeAutospacing="0" w:after="0" w:afterAutospacing="0"/>
        <w:ind w:left="0" w:firstLine="709"/>
        <w:jc w:val="both"/>
        <w:rPr>
          <w:sz w:val="26"/>
          <w:szCs w:val="26"/>
        </w:rPr>
      </w:pPr>
      <w:r w:rsidRPr="00730DB4">
        <w:rPr>
          <w:sz w:val="26"/>
          <w:szCs w:val="26"/>
        </w:rPr>
        <w:t>отдельно стоящего гаража – 1м.</w:t>
      </w:r>
    </w:p>
    <w:p w:rsidR="002F7C9A" w:rsidRPr="00730DB4" w:rsidRDefault="002F7C9A" w:rsidP="00703BFB">
      <w:pPr>
        <w:pStyle w:val="NormalWeb"/>
        <w:spacing w:before="0" w:beforeAutospacing="0" w:after="0" w:afterAutospacing="0"/>
        <w:ind w:left="349"/>
        <w:jc w:val="both"/>
        <w:rPr>
          <w:sz w:val="26"/>
          <w:szCs w:val="26"/>
        </w:rPr>
      </w:pPr>
      <w:r w:rsidRPr="00730DB4">
        <w:rPr>
          <w:sz w:val="26"/>
          <w:szCs w:val="26"/>
        </w:rPr>
        <w:t>-  от основных строений до отдельно стоящих хозяйственных и прочих строений:</w:t>
      </w:r>
    </w:p>
    <w:p w:rsidR="002F7C9A" w:rsidRPr="00730DB4" w:rsidRDefault="002F7C9A" w:rsidP="00703BFB">
      <w:pPr>
        <w:pStyle w:val="NormalWeb"/>
        <w:numPr>
          <w:ilvl w:val="0"/>
          <w:numId w:val="21"/>
        </w:numPr>
        <w:spacing w:before="0" w:beforeAutospacing="0" w:after="0" w:afterAutospacing="0"/>
        <w:ind w:left="0" w:firstLine="709"/>
        <w:jc w:val="both"/>
        <w:rPr>
          <w:sz w:val="26"/>
          <w:szCs w:val="26"/>
        </w:rPr>
      </w:pPr>
      <w:r w:rsidRPr="00730DB4">
        <w:rPr>
          <w:sz w:val="26"/>
          <w:szCs w:val="26"/>
        </w:rPr>
        <w:t xml:space="preserve">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w:t>
      </w:r>
      <w:r w:rsidRPr="006959DD">
        <w:rPr>
          <w:sz w:val="26"/>
          <w:szCs w:val="26"/>
        </w:rPr>
        <w:t>6</w:t>
      </w:r>
      <w:r w:rsidRPr="00730DB4">
        <w:rPr>
          <w:sz w:val="26"/>
          <w:szCs w:val="26"/>
        </w:rPr>
        <w:t xml:space="preserve"> м.</w:t>
      </w:r>
    </w:p>
    <w:p w:rsidR="002F7C9A" w:rsidRPr="00730DB4" w:rsidRDefault="002F7C9A" w:rsidP="00703BFB">
      <w:pPr>
        <w:spacing w:after="0"/>
        <w:ind w:firstLine="709"/>
        <w:jc w:val="both"/>
        <w:rPr>
          <w:rFonts w:ascii="Times New Roman" w:hAnsi="Times New Roman"/>
          <w:sz w:val="26"/>
          <w:szCs w:val="26"/>
        </w:rPr>
      </w:pPr>
      <w:r w:rsidRPr="00730DB4">
        <w:rPr>
          <w:rFonts w:ascii="Times New Roman" w:hAnsi="Times New Roman"/>
          <w:sz w:val="26"/>
          <w:szCs w:val="26"/>
        </w:rPr>
        <w:t>6.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F7C9A" w:rsidRPr="00730DB4" w:rsidRDefault="002F7C9A" w:rsidP="00703BFB">
      <w:pPr>
        <w:spacing w:after="0"/>
        <w:ind w:firstLine="709"/>
        <w:jc w:val="both"/>
        <w:rPr>
          <w:rFonts w:ascii="Times New Roman" w:hAnsi="Times New Roman"/>
          <w:sz w:val="26"/>
          <w:szCs w:val="26"/>
        </w:rPr>
      </w:pPr>
      <w:r w:rsidRPr="00730DB4">
        <w:rPr>
          <w:rFonts w:ascii="Times New Roman" w:hAnsi="Times New Roman"/>
          <w:sz w:val="26"/>
          <w:szCs w:val="26"/>
        </w:rPr>
        <w:t>7.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2F7C9A" w:rsidRPr="00730DB4" w:rsidRDefault="002F7C9A" w:rsidP="00703BFB">
      <w:pPr>
        <w:spacing w:after="0"/>
        <w:ind w:firstLine="696"/>
        <w:jc w:val="both"/>
        <w:rPr>
          <w:rFonts w:ascii="Times New Roman" w:hAnsi="Times New Roman"/>
          <w:sz w:val="26"/>
          <w:szCs w:val="26"/>
        </w:rPr>
      </w:pPr>
      <w:r>
        <w:rPr>
          <w:rFonts w:ascii="Times New Roman" w:hAnsi="Times New Roman"/>
          <w:sz w:val="26"/>
          <w:szCs w:val="26"/>
        </w:rPr>
        <w:t>8</w:t>
      </w:r>
      <w:r w:rsidRPr="00730DB4">
        <w:rPr>
          <w:rFonts w:ascii="Times New Roman" w:hAnsi="Times New Roman"/>
          <w:sz w:val="26"/>
          <w:szCs w:val="26"/>
        </w:rPr>
        <w:t>.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2F7C9A" w:rsidRPr="00730DB4" w:rsidRDefault="002F7C9A" w:rsidP="00703BFB">
      <w:pPr>
        <w:spacing w:after="0"/>
        <w:ind w:firstLine="696"/>
        <w:jc w:val="both"/>
        <w:rPr>
          <w:rFonts w:ascii="Times New Roman" w:hAnsi="Times New Roman"/>
          <w:sz w:val="26"/>
          <w:szCs w:val="26"/>
        </w:rPr>
      </w:pPr>
      <w:r w:rsidRPr="00730DB4">
        <w:rPr>
          <w:rFonts w:ascii="Times New Roman" w:hAnsi="Times New Roman"/>
          <w:sz w:val="26"/>
          <w:szCs w:val="26"/>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2F7C9A" w:rsidRPr="00730DB4" w:rsidRDefault="002F7C9A" w:rsidP="00703BFB">
      <w:pPr>
        <w:spacing w:after="0"/>
        <w:ind w:firstLine="696"/>
        <w:jc w:val="both"/>
        <w:rPr>
          <w:rFonts w:ascii="Times New Roman" w:hAnsi="Times New Roman"/>
          <w:sz w:val="26"/>
          <w:szCs w:val="26"/>
        </w:rPr>
      </w:pPr>
      <w:r w:rsidRPr="00730DB4">
        <w:rPr>
          <w:rFonts w:ascii="Times New Roman" w:hAnsi="Times New Roman"/>
          <w:sz w:val="26"/>
          <w:szCs w:val="26"/>
        </w:rPr>
        <w:t>При реконструкции допускается пристрой к усадебному дому с соблюдением требований санитарных и противопожарных норм.</w:t>
      </w:r>
    </w:p>
    <w:p w:rsidR="002F7C9A" w:rsidRPr="00730DB4" w:rsidRDefault="002F7C9A" w:rsidP="00703BFB">
      <w:pPr>
        <w:autoSpaceDE w:val="0"/>
        <w:autoSpaceDN w:val="0"/>
        <w:adjustRightInd w:val="0"/>
        <w:spacing w:after="0"/>
        <w:ind w:firstLine="696"/>
        <w:jc w:val="both"/>
        <w:rPr>
          <w:rFonts w:ascii="Times New Roman" w:hAnsi="Times New Roman"/>
          <w:bCs/>
          <w:sz w:val="26"/>
          <w:szCs w:val="26"/>
        </w:rPr>
      </w:pPr>
      <w:r>
        <w:rPr>
          <w:rFonts w:ascii="Times New Roman" w:hAnsi="Times New Roman"/>
          <w:bCs/>
          <w:sz w:val="26"/>
          <w:szCs w:val="26"/>
        </w:rPr>
        <w:t>9</w:t>
      </w:r>
      <w:r w:rsidRPr="00730DB4">
        <w:rPr>
          <w:rFonts w:ascii="Times New Roman" w:hAnsi="Times New Roman"/>
          <w:bCs/>
          <w:sz w:val="26"/>
          <w:szCs w:val="26"/>
        </w:rPr>
        <w:t>. Минимальное расстояние между жилы</w:t>
      </w:r>
      <w:r>
        <w:rPr>
          <w:rFonts w:ascii="Times New Roman" w:hAnsi="Times New Roman"/>
          <w:bCs/>
          <w:sz w:val="26"/>
          <w:szCs w:val="26"/>
        </w:rPr>
        <w:t>ми</w:t>
      </w:r>
      <w:r w:rsidRPr="00730DB4">
        <w:rPr>
          <w:rFonts w:ascii="Times New Roman" w:hAnsi="Times New Roman"/>
          <w:bCs/>
          <w:sz w:val="26"/>
          <w:szCs w:val="26"/>
        </w:rPr>
        <w:t xml:space="preserve"> здани</w:t>
      </w:r>
      <w:r>
        <w:rPr>
          <w:rFonts w:ascii="Times New Roman" w:hAnsi="Times New Roman"/>
          <w:bCs/>
          <w:sz w:val="26"/>
          <w:szCs w:val="26"/>
        </w:rPr>
        <w:t>ями</w:t>
      </w:r>
      <w:r w:rsidRPr="00730DB4">
        <w:rPr>
          <w:rFonts w:ascii="Times New Roman" w:hAnsi="Times New Roman"/>
          <w:bCs/>
          <w:sz w:val="26"/>
          <w:szCs w:val="26"/>
        </w:rPr>
        <w:t xml:space="preserve"> высотой 2-3 этажа – 8 м.</w:t>
      </w:r>
    </w:p>
    <w:p w:rsidR="002F7C9A" w:rsidRPr="00730DB4" w:rsidRDefault="002F7C9A" w:rsidP="00703BFB">
      <w:pPr>
        <w:autoSpaceDE w:val="0"/>
        <w:autoSpaceDN w:val="0"/>
        <w:adjustRightInd w:val="0"/>
        <w:spacing w:after="0"/>
        <w:ind w:firstLine="696"/>
        <w:jc w:val="both"/>
        <w:rPr>
          <w:rFonts w:ascii="Times New Roman" w:hAnsi="Times New Roman"/>
          <w:bCs/>
          <w:sz w:val="26"/>
          <w:szCs w:val="26"/>
        </w:rPr>
      </w:pPr>
      <w:r>
        <w:rPr>
          <w:rFonts w:ascii="Times New Roman" w:hAnsi="Times New Roman"/>
          <w:bCs/>
          <w:sz w:val="26"/>
          <w:szCs w:val="26"/>
        </w:rPr>
        <w:t>10</w:t>
      </w:r>
      <w:r w:rsidRPr="00730DB4">
        <w:rPr>
          <w:rFonts w:ascii="Times New Roman" w:hAnsi="Times New Roman"/>
          <w:bCs/>
          <w:sz w:val="26"/>
          <w:szCs w:val="26"/>
        </w:rPr>
        <w:t>. Минимальные разрывы между стенами зданий без окон из жилых комнат – 6м.</w:t>
      </w:r>
    </w:p>
    <w:p w:rsidR="002F7C9A" w:rsidRPr="00730DB4" w:rsidRDefault="002F7C9A" w:rsidP="00703BFB">
      <w:pPr>
        <w:autoSpaceDE w:val="0"/>
        <w:autoSpaceDN w:val="0"/>
        <w:adjustRightInd w:val="0"/>
        <w:spacing w:after="0"/>
        <w:ind w:firstLine="696"/>
        <w:jc w:val="both"/>
        <w:rPr>
          <w:rFonts w:ascii="Times New Roman" w:hAnsi="Times New Roman"/>
          <w:bCs/>
          <w:sz w:val="26"/>
          <w:szCs w:val="26"/>
        </w:rPr>
      </w:pPr>
      <w:r>
        <w:rPr>
          <w:rFonts w:ascii="Times New Roman" w:hAnsi="Times New Roman"/>
          <w:bCs/>
          <w:sz w:val="26"/>
          <w:szCs w:val="26"/>
        </w:rPr>
        <w:t>11</w:t>
      </w:r>
      <w:r w:rsidRPr="00730DB4">
        <w:rPr>
          <w:rFonts w:ascii="Times New Roman" w:hAnsi="Times New Roman"/>
          <w:bCs/>
          <w:sz w:val="26"/>
          <w:szCs w:val="26"/>
        </w:rPr>
        <w:t xml:space="preserve">. Максимальная высота здания – </w:t>
      </w:r>
      <w:r w:rsidRPr="006E61E0">
        <w:rPr>
          <w:rFonts w:ascii="Times New Roman" w:hAnsi="Times New Roman"/>
          <w:bCs/>
          <w:color w:val="FF0000"/>
          <w:sz w:val="26"/>
          <w:szCs w:val="26"/>
        </w:rPr>
        <w:t>15</w:t>
      </w:r>
      <w:r>
        <w:rPr>
          <w:rFonts w:ascii="Times New Roman" w:hAnsi="Times New Roman"/>
          <w:bCs/>
          <w:color w:val="FF0000"/>
          <w:sz w:val="26"/>
          <w:szCs w:val="26"/>
        </w:rPr>
        <w:t xml:space="preserve"> </w:t>
      </w:r>
      <w:r w:rsidRPr="00730DB4">
        <w:rPr>
          <w:rFonts w:ascii="Times New Roman" w:hAnsi="Times New Roman"/>
          <w:bCs/>
          <w:sz w:val="26"/>
          <w:szCs w:val="26"/>
        </w:rPr>
        <w:t>м.</w:t>
      </w:r>
    </w:p>
    <w:p w:rsidR="002F7C9A" w:rsidRPr="00730DB4" w:rsidRDefault="002F7C9A" w:rsidP="00703BFB">
      <w:pPr>
        <w:spacing w:after="0"/>
        <w:ind w:firstLine="696"/>
        <w:jc w:val="both"/>
        <w:rPr>
          <w:rFonts w:ascii="Times New Roman" w:hAnsi="Times New Roman"/>
          <w:sz w:val="26"/>
          <w:szCs w:val="26"/>
        </w:rPr>
      </w:pPr>
      <w:r>
        <w:rPr>
          <w:rFonts w:ascii="Times New Roman" w:hAnsi="Times New Roman"/>
          <w:sz w:val="26"/>
          <w:szCs w:val="26"/>
        </w:rPr>
        <w:t>12</w:t>
      </w:r>
      <w:r w:rsidRPr="00730DB4">
        <w:rPr>
          <w:rFonts w:ascii="Times New Roman" w:hAnsi="Times New Roman"/>
          <w:sz w:val="26"/>
          <w:szCs w:val="26"/>
        </w:rPr>
        <w:t>. Высота зданий:</w:t>
      </w:r>
    </w:p>
    <w:p w:rsidR="002F7C9A" w:rsidRPr="00730DB4" w:rsidRDefault="002F7C9A" w:rsidP="00703BFB">
      <w:pPr>
        <w:spacing w:after="0"/>
        <w:ind w:firstLine="696"/>
        <w:jc w:val="both"/>
        <w:rPr>
          <w:rFonts w:ascii="Times New Roman" w:hAnsi="Times New Roman"/>
          <w:sz w:val="26"/>
          <w:szCs w:val="26"/>
        </w:rPr>
      </w:pPr>
      <w:r w:rsidRPr="00730DB4">
        <w:rPr>
          <w:rFonts w:ascii="Times New Roman" w:hAnsi="Times New Roman"/>
          <w:sz w:val="26"/>
          <w:szCs w:val="26"/>
        </w:rPr>
        <w:t>а) для всех основных строений:</w:t>
      </w:r>
    </w:p>
    <w:p w:rsidR="002F7C9A" w:rsidRPr="00730DB4" w:rsidRDefault="002F7C9A" w:rsidP="00703BFB">
      <w:pPr>
        <w:spacing w:after="0"/>
        <w:ind w:firstLine="696"/>
        <w:jc w:val="both"/>
        <w:rPr>
          <w:rFonts w:ascii="Times New Roman" w:hAnsi="Times New Roman"/>
          <w:sz w:val="26"/>
          <w:szCs w:val="26"/>
        </w:rPr>
      </w:pPr>
      <w:r w:rsidRPr="00730DB4">
        <w:rPr>
          <w:rFonts w:ascii="Times New Roman" w:hAnsi="Times New Roman"/>
          <w:sz w:val="26"/>
          <w:szCs w:val="26"/>
        </w:rPr>
        <w:t>- до 3 этажей, включая мансардный;</w:t>
      </w:r>
    </w:p>
    <w:p w:rsidR="002F7C9A" w:rsidRPr="00730DB4" w:rsidRDefault="002F7C9A" w:rsidP="00703BFB">
      <w:pPr>
        <w:spacing w:after="0"/>
        <w:ind w:firstLine="696"/>
        <w:jc w:val="both"/>
        <w:rPr>
          <w:rFonts w:ascii="Times New Roman" w:hAnsi="Times New Roman"/>
          <w:sz w:val="26"/>
          <w:szCs w:val="26"/>
        </w:rPr>
      </w:pPr>
      <w:r w:rsidRPr="00730DB4">
        <w:rPr>
          <w:rFonts w:ascii="Times New Roman" w:hAnsi="Times New Roman"/>
          <w:sz w:val="26"/>
          <w:szCs w:val="26"/>
        </w:rPr>
        <w:t>- высота от уровня земли до верха плоской кровли - не более 10 м;</w:t>
      </w:r>
    </w:p>
    <w:p w:rsidR="002F7C9A" w:rsidRPr="00730DB4" w:rsidRDefault="002F7C9A" w:rsidP="00703BFB">
      <w:pPr>
        <w:spacing w:after="0"/>
        <w:ind w:firstLine="696"/>
        <w:jc w:val="both"/>
        <w:rPr>
          <w:rFonts w:ascii="Times New Roman" w:hAnsi="Times New Roman"/>
          <w:sz w:val="26"/>
          <w:szCs w:val="26"/>
        </w:rPr>
      </w:pPr>
      <w:r w:rsidRPr="00730DB4">
        <w:rPr>
          <w:rFonts w:ascii="Times New Roman" w:hAnsi="Times New Roman"/>
          <w:sz w:val="26"/>
          <w:szCs w:val="26"/>
        </w:rPr>
        <w:t>- до конька скатной кровли - не более 15 м.</w:t>
      </w:r>
    </w:p>
    <w:p w:rsidR="002F7C9A" w:rsidRPr="00730DB4" w:rsidRDefault="002F7C9A" w:rsidP="00703BFB">
      <w:pPr>
        <w:spacing w:after="0"/>
        <w:ind w:firstLine="696"/>
        <w:jc w:val="both"/>
        <w:rPr>
          <w:rFonts w:ascii="Times New Roman" w:hAnsi="Times New Roman"/>
          <w:sz w:val="26"/>
          <w:szCs w:val="26"/>
        </w:rPr>
      </w:pPr>
      <w:r w:rsidRPr="00730DB4">
        <w:rPr>
          <w:rFonts w:ascii="Times New Roman" w:hAnsi="Times New Roman"/>
          <w:sz w:val="26"/>
          <w:szCs w:val="26"/>
        </w:rPr>
        <w:t>б) для всех вспомогательных строений:</w:t>
      </w:r>
    </w:p>
    <w:p w:rsidR="002F7C9A" w:rsidRPr="00730DB4" w:rsidRDefault="002F7C9A" w:rsidP="00703BFB">
      <w:pPr>
        <w:spacing w:after="0"/>
        <w:ind w:firstLine="696"/>
        <w:jc w:val="both"/>
        <w:rPr>
          <w:rFonts w:ascii="Times New Roman" w:hAnsi="Times New Roman"/>
          <w:sz w:val="26"/>
          <w:szCs w:val="26"/>
        </w:rPr>
      </w:pPr>
      <w:r w:rsidRPr="00730DB4">
        <w:rPr>
          <w:rFonts w:ascii="Times New Roman" w:hAnsi="Times New Roman"/>
          <w:sz w:val="26"/>
          <w:szCs w:val="26"/>
        </w:rPr>
        <w:t>- высота от уровня земли до верха плоской кровли - не более 4 м;</w:t>
      </w:r>
    </w:p>
    <w:p w:rsidR="002F7C9A" w:rsidRPr="00730DB4" w:rsidRDefault="002F7C9A" w:rsidP="00703BFB">
      <w:pPr>
        <w:spacing w:after="0"/>
        <w:ind w:firstLine="696"/>
        <w:jc w:val="both"/>
        <w:rPr>
          <w:rFonts w:ascii="Times New Roman" w:hAnsi="Times New Roman"/>
          <w:sz w:val="26"/>
          <w:szCs w:val="26"/>
        </w:rPr>
      </w:pPr>
      <w:r w:rsidRPr="00730DB4">
        <w:rPr>
          <w:rFonts w:ascii="Times New Roman" w:hAnsi="Times New Roman"/>
          <w:sz w:val="26"/>
          <w:szCs w:val="26"/>
        </w:rPr>
        <w:t>- до конька скатной кровли - не более 7 м.</w:t>
      </w:r>
    </w:p>
    <w:p w:rsidR="002F7C9A" w:rsidRPr="00730DB4" w:rsidRDefault="002F7C9A" w:rsidP="00703BFB">
      <w:pPr>
        <w:spacing w:after="0"/>
        <w:ind w:firstLine="696"/>
        <w:jc w:val="both"/>
        <w:rPr>
          <w:rFonts w:ascii="Times New Roman" w:hAnsi="Times New Roman"/>
          <w:sz w:val="26"/>
          <w:szCs w:val="26"/>
        </w:rPr>
      </w:pPr>
      <w:r w:rsidRPr="00730DB4">
        <w:rPr>
          <w:rFonts w:ascii="Times New Roman" w:hAnsi="Times New Roman"/>
          <w:sz w:val="26"/>
          <w:szCs w:val="26"/>
        </w:rPr>
        <w:t>в) как исключение: шпили, башни, флагштоки - без ограничения.</w:t>
      </w:r>
    </w:p>
    <w:p w:rsidR="002F7C9A" w:rsidRPr="00730DB4" w:rsidRDefault="002F7C9A" w:rsidP="00703BFB">
      <w:pPr>
        <w:spacing w:after="0"/>
        <w:ind w:firstLine="696"/>
        <w:jc w:val="both"/>
        <w:rPr>
          <w:rFonts w:ascii="Times New Roman" w:hAnsi="Times New Roman"/>
          <w:sz w:val="26"/>
          <w:szCs w:val="26"/>
        </w:rPr>
      </w:pPr>
      <w:r w:rsidRPr="00730DB4">
        <w:rPr>
          <w:rFonts w:ascii="Times New Roman" w:hAnsi="Times New Roman"/>
          <w:sz w:val="26"/>
          <w:szCs w:val="26"/>
        </w:rPr>
        <w:t>1</w:t>
      </w:r>
      <w:r>
        <w:rPr>
          <w:rFonts w:ascii="Times New Roman" w:hAnsi="Times New Roman"/>
          <w:sz w:val="26"/>
          <w:szCs w:val="26"/>
        </w:rPr>
        <w:t>3</w:t>
      </w:r>
      <w:r w:rsidRPr="00730DB4">
        <w:rPr>
          <w:rFonts w:ascii="Times New Roman" w:hAnsi="Times New Roman"/>
          <w:sz w:val="26"/>
          <w:szCs w:val="26"/>
        </w:rPr>
        <w:t>.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2F7C9A" w:rsidRPr="00730DB4" w:rsidRDefault="002F7C9A" w:rsidP="00703BFB">
      <w:pPr>
        <w:spacing w:after="0"/>
        <w:ind w:firstLine="696"/>
        <w:jc w:val="both"/>
        <w:rPr>
          <w:rFonts w:ascii="Times New Roman" w:hAnsi="Times New Roman"/>
          <w:sz w:val="26"/>
          <w:szCs w:val="26"/>
        </w:rPr>
      </w:pPr>
      <w:r w:rsidRPr="00730DB4">
        <w:rPr>
          <w:rFonts w:ascii="Times New Roman" w:hAnsi="Times New Roman"/>
          <w:sz w:val="26"/>
          <w:szCs w:val="26"/>
        </w:rPr>
        <w:t>1</w:t>
      </w:r>
      <w:r>
        <w:rPr>
          <w:rFonts w:ascii="Times New Roman" w:hAnsi="Times New Roman"/>
          <w:sz w:val="26"/>
          <w:szCs w:val="26"/>
        </w:rPr>
        <w:t>4</w:t>
      </w:r>
      <w:r w:rsidRPr="00730DB4">
        <w:rPr>
          <w:rFonts w:ascii="Times New Roman" w:hAnsi="Times New Roman"/>
          <w:sz w:val="26"/>
          <w:szCs w:val="26"/>
        </w:rPr>
        <w:t>. Требования к ограждениям земельных участков:</w:t>
      </w:r>
    </w:p>
    <w:p w:rsidR="002F7C9A" w:rsidRPr="00EE7BB9" w:rsidRDefault="002F7C9A" w:rsidP="00703BFB">
      <w:pPr>
        <w:spacing w:after="0"/>
        <w:ind w:firstLine="696"/>
        <w:jc w:val="both"/>
        <w:rPr>
          <w:rFonts w:ascii="Times New Roman" w:hAnsi="Times New Roman"/>
          <w:sz w:val="26"/>
          <w:szCs w:val="26"/>
        </w:rPr>
      </w:pPr>
      <w:r w:rsidRPr="00EE7BB9">
        <w:rPr>
          <w:rFonts w:ascii="Times New Roman" w:hAnsi="Times New Roman"/>
          <w:sz w:val="26"/>
          <w:szCs w:val="26"/>
        </w:rPr>
        <w:t>а) характер ограждения, его высота должны быть единообразными как минимум на протяжении одного квартала с обеих сторон;</w:t>
      </w:r>
    </w:p>
    <w:p w:rsidR="002F7C9A" w:rsidRPr="00EE7BB9" w:rsidRDefault="002F7C9A" w:rsidP="00703BFB">
      <w:pPr>
        <w:spacing w:after="0"/>
        <w:ind w:firstLine="696"/>
        <w:jc w:val="both"/>
        <w:rPr>
          <w:rFonts w:ascii="Times New Roman" w:hAnsi="Times New Roman"/>
          <w:sz w:val="26"/>
          <w:szCs w:val="26"/>
        </w:rPr>
      </w:pPr>
      <w:r w:rsidRPr="00EE7BB9">
        <w:rPr>
          <w:rFonts w:ascii="Times New Roman" w:hAnsi="Times New Roman"/>
          <w:sz w:val="26"/>
          <w:szCs w:val="26"/>
        </w:rPr>
        <w:t>б) ограждения с целью минимального затенения территории соседних земельных участков должны быть сетчатые или решетчатые высотой не более 1,8 м, а фронтальная часть не более 2м.</w:t>
      </w:r>
    </w:p>
    <w:p w:rsidR="002F7C9A" w:rsidRPr="00730DB4" w:rsidRDefault="002F7C9A" w:rsidP="00703BFB">
      <w:pPr>
        <w:spacing w:after="0"/>
        <w:ind w:firstLine="696"/>
        <w:jc w:val="both"/>
        <w:rPr>
          <w:rFonts w:ascii="Times New Roman" w:hAnsi="Times New Roman"/>
          <w:sz w:val="26"/>
          <w:szCs w:val="26"/>
        </w:rPr>
      </w:pPr>
      <w:r w:rsidRPr="00730DB4">
        <w:rPr>
          <w:rFonts w:ascii="Times New Roman" w:hAnsi="Times New Roman"/>
          <w:sz w:val="26"/>
          <w:szCs w:val="26"/>
        </w:rPr>
        <w:t>1</w:t>
      </w:r>
      <w:r>
        <w:rPr>
          <w:rFonts w:ascii="Times New Roman" w:hAnsi="Times New Roman"/>
          <w:sz w:val="26"/>
          <w:szCs w:val="26"/>
        </w:rPr>
        <w:t>5</w:t>
      </w:r>
      <w:r w:rsidRPr="00730DB4">
        <w:rPr>
          <w:rFonts w:ascii="Times New Roman" w:hAnsi="Times New Roman"/>
          <w:sz w:val="26"/>
          <w:szCs w:val="26"/>
        </w:rPr>
        <w:t>. Коэффициент использования территории – не более 0,6</w:t>
      </w:r>
      <w:r>
        <w:rPr>
          <w:rFonts w:ascii="Times New Roman" w:hAnsi="Times New Roman"/>
          <w:sz w:val="26"/>
          <w:szCs w:val="26"/>
        </w:rPr>
        <w:t>8</w:t>
      </w:r>
      <w:r w:rsidRPr="00730DB4">
        <w:rPr>
          <w:rFonts w:ascii="Times New Roman" w:hAnsi="Times New Roman"/>
          <w:sz w:val="26"/>
          <w:szCs w:val="26"/>
        </w:rPr>
        <w:t>.</w:t>
      </w:r>
    </w:p>
    <w:p w:rsidR="002F7C9A" w:rsidRPr="00730DB4" w:rsidRDefault="002F7C9A" w:rsidP="00703BFB">
      <w:pPr>
        <w:autoSpaceDE w:val="0"/>
        <w:autoSpaceDN w:val="0"/>
        <w:adjustRightInd w:val="0"/>
        <w:spacing w:after="0"/>
        <w:ind w:firstLine="696"/>
        <w:jc w:val="both"/>
        <w:rPr>
          <w:rFonts w:ascii="Times New Roman" w:hAnsi="Times New Roman"/>
          <w:bCs/>
          <w:sz w:val="26"/>
          <w:szCs w:val="26"/>
        </w:rPr>
      </w:pPr>
      <w:r w:rsidRPr="00730DB4">
        <w:rPr>
          <w:rFonts w:ascii="Times New Roman" w:hAnsi="Times New Roman"/>
          <w:bCs/>
          <w:sz w:val="26"/>
          <w:szCs w:val="26"/>
        </w:rPr>
        <w:t>1</w:t>
      </w:r>
      <w:r>
        <w:rPr>
          <w:rFonts w:ascii="Times New Roman" w:hAnsi="Times New Roman"/>
          <w:bCs/>
          <w:sz w:val="26"/>
          <w:szCs w:val="26"/>
        </w:rPr>
        <w:t>6</w:t>
      </w:r>
      <w:r w:rsidRPr="00730DB4">
        <w:rPr>
          <w:rFonts w:ascii="Times New Roman" w:hAnsi="Times New Roman"/>
          <w:bCs/>
          <w:sz w:val="26"/>
          <w:szCs w:val="26"/>
        </w:rPr>
        <w:t xml:space="preserve">.Максимальный коэффициент соотношения общей площади здания к площади участка – </w:t>
      </w:r>
      <w:r w:rsidRPr="007B2FC4">
        <w:rPr>
          <w:rFonts w:ascii="Times New Roman" w:hAnsi="Times New Roman"/>
          <w:bCs/>
          <w:sz w:val="26"/>
          <w:szCs w:val="26"/>
        </w:rPr>
        <w:t>1</w:t>
      </w:r>
      <w:r w:rsidRPr="00730DB4">
        <w:rPr>
          <w:rFonts w:ascii="Times New Roman" w:hAnsi="Times New Roman"/>
          <w:bCs/>
          <w:sz w:val="26"/>
          <w:szCs w:val="26"/>
        </w:rPr>
        <w:t>,</w:t>
      </w:r>
      <w:r w:rsidRPr="007B2FC4">
        <w:rPr>
          <w:rFonts w:ascii="Times New Roman" w:hAnsi="Times New Roman"/>
          <w:bCs/>
          <w:sz w:val="26"/>
          <w:szCs w:val="26"/>
        </w:rPr>
        <w:t>94</w:t>
      </w:r>
      <w:r w:rsidRPr="00730DB4">
        <w:rPr>
          <w:rFonts w:ascii="Times New Roman" w:hAnsi="Times New Roman"/>
          <w:bCs/>
          <w:sz w:val="26"/>
          <w:szCs w:val="26"/>
        </w:rPr>
        <w:t>.</w:t>
      </w:r>
    </w:p>
    <w:p w:rsidR="002F7C9A" w:rsidRPr="00730DB4" w:rsidRDefault="002F7C9A" w:rsidP="00703BFB">
      <w:pPr>
        <w:spacing w:after="0"/>
        <w:ind w:firstLine="696"/>
        <w:jc w:val="both"/>
        <w:rPr>
          <w:rFonts w:ascii="Times New Roman" w:hAnsi="Times New Roman"/>
          <w:sz w:val="26"/>
          <w:szCs w:val="26"/>
        </w:rPr>
      </w:pPr>
      <w:r w:rsidRPr="00730DB4">
        <w:rPr>
          <w:rFonts w:ascii="Times New Roman" w:hAnsi="Times New Roman"/>
          <w:sz w:val="26"/>
          <w:szCs w:val="26"/>
        </w:rPr>
        <w:t>1</w:t>
      </w:r>
      <w:r>
        <w:rPr>
          <w:rFonts w:ascii="Times New Roman" w:hAnsi="Times New Roman"/>
          <w:sz w:val="26"/>
          <w:szCs w:val="26"/>
        </w:rPr>
        <w:t>7</w:t>
      </w:r>
      <w:r w:rsidRPr="00730DB4">
        <w:rPr>
          <w:rFonts w:ascii="Times New Roman" w:hAnsi="Times New Roman"/>
          <w:sz w:val="26"/>
          <w:szCs w:val="26"/>
        </w:rPr>
        <w:t>. Иные параметры – в соответствии с действующим законодательством Российской Федерации.</w:t>
      </w:r>
    </w:p>
    <w:p w:rsidR="002F7C9A" w:rsidRDefault="002F7C9A" w:rsidP="00703BFB">
      <w:pPr>
        <w:spacing w:after="0"/>
        <w:ind w:firstLine="696"/>
        <w:jc w:val="both"/>
        <w:rPr>
          <w:rFonts w:ascii="Times New Roman" w:hAnsi="Times New Roman"/>
          <w:sz w:val="26"/>
          <w:szCs w:val="26"/>
        </w:rPr>
      </w:pPr>
      <w:r w:rsidRPr="00730DB4">
        <w:rPr>
          <w:rFonts w:ascii="Times New Roman" w:hAnsi="Times New Roman"/>
          <w:sz w:val="26"/>
          <w:szCs w:val="26"/>
        </w:rPr>
        <w:t xml:space="preserve"> </w:t>
      </w:r>
    </w:p>
    <w:p w:rsidR="002F7C9A" w:rsidRPr="00730DB4" w:rsidRDefault="002F7C9A" w:rsidP="00703BFB">
      <w:pPr>
        <w:spacing w:after="0"/>
        <w:ind w:firstLine="696"/>
        <w:jc w:val="both"/>
        <w:rPr>
          <w:rFonts w:ascii="Times New Roman" w:hAnsi="Times New Roman"/>
          <w:sz w:val="26"/>
          <w:szCs w:val="26"/>
        </w:rPr>
      </w:pPr>
      <w:r>
        <w:rPr>
          <w:rFonts w:ascii="Times New Roman" w:hAnsi="Times New Roman"/>
          <w:sz w:val="26"/>
          <w:szCs w:val="26"/>
        </w:rPr>
        <w:br w:type="page"/>
      </w:r>
      <w:r w:rsidRPr="00730DB4">
        <w:rPr>
          <w:rFonts w:ascii="Times New Roman" w:hAnsi="Times New Roman"/>
          <w:sz w:val="26"/>
          <w:szCs w:val="26"/>
        </w:rPr>
        <w:t>1</w:t>
      </w:r>
      <w:r>
        <w:rPr>
          <w:rFonts w:ascii="Times New Roman" w:hAnsi="Times New Roman"/>
          <w:sz w:val="26"/>
          <w:szCs w:val="26"/>
        </w:rPr>
        <w:t>8</w:t>
      </w:r>
      <w:r w:rsidRPr="00730DB4">
        <w:rPr>
          <w:rFonts w:ascii="Times New Roman" w:hAnsi="Times New Roman"/>
          <w:sz w:val="26"/>
          <w:szCs w:val="26"/>
        </w:rPr>
        <w:t>. Отдельно стоящие или встроенные в жилые дома гаражи, открытые стоянки:</w:t>
      </w:r>
    </w:p>
    <w:p w:rsidR="002F7C9A" w:rsidRPr="00730DB4" w:rsidRDefault="002F7C9A" w:rsidP="00703BFB">
      <w:pPr>
        <w:numPr>
          <w:ilvl w:val="1"/>
          <w:numId w:val="20"/>
        </w:numPr>
        <w:spacing w:after="0"/>
        <w:ind w:left="0" w:firstLine="709"/>
        <w:jc w:val="both"/>
        <w:rPr>
          <w:rFonts w:ascii="Times New Roman" w:hAnsi="Times New Roman"/>
          <w:sz w:val="26"/>
          <w:szCs w:val="26"/>
        </w:rPr>
      </w:pPr>
      <w:r w:rsidRPr="00730DB4">
        <w:rPr>
          <w:rFonts w:ascii="Times New Roman" w:hAnsi="Times New Roman"/>
          <w:sz w:val="26"/>
          <w:szCs w:val="26"/>
        </w:rPr>
        <w:t>Располагаются в пределах участка жилого дома.</w:t>
      </w:r>
    </w:p>
    <w:p w:rsidR="002F7C9A" w:rsidRPr="00730DB4" w:rsidRDefault="002F7C9A" w:rsidP="00703BFB">
      <w:pPr>
        <w:numPr>
          <w:ilvl w:val="1"/>
          <w:numId w:val="20"/>
        </w:numPr>
        <w:spacing w:after="0"/>
        <w:ind w:left="0" w:firstLine="709"/>
        <w:jc w:val="both"/>
        <w:rPr>
          <w:rFonts w:ascii="Times New Roman" w:hAnsi="Times New Roman"/>
          <w:sz w:val="26"/>
          <w:szCs w:val="26"/>
        </w:rPr>
      </w:pPr>
      <w:r w:rsidRPr="00730DB4">
        <w:rPr>
          <w:rFonts w:ascii="Times New Roman" w:hAnsi="Times New Roman"/>
          <w:sz w:val="26"/>
          <w:szCs w:val="26"/>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2F7C9A" w:rsidRPr="00730DB4" w:rsidRDefault="002F7C9A" w:rsidP="00703BFB">
      <w:pPr>
        <w:numPr>
          <w:ilvl w:val="1"/>
          <w:numId w:val="20"/>
        </w:numPr>
        <w:spacing w:after="0"/>
        <w:ind w:left="0" w:firstLine="709"/>
        <w:jc w:val="both"/>
        <w:rPr>
          <w:rFonts w:ascii="Times New Roman" w:hAnsi="Times New Roman"/>
          <w:sz w:val="26"/>
          <w:szCs w:val="26"/>
        </w:rPr>
      </w:pPr>
      <w:r w:rsidRPr="00730DB4">
        <w:rPr>
          <w:rFonts w:ascii="Times New Roman" w:hAnsi="Times New Roman"/>
          <w:sz w:val="26"/>
          <w:szCs w:val="26"/>
        </w:rPr>
        <w:t>Предельное количество этажей отдельно стоящего гаража – 1.</w:t>
      </w:r>
    </w:p>
    <w:p w:rsidR="002F7C9A" w:rsidRPr="00730DB4" w:rsidRDefault="002F7C9A" w:rsidP="00703BFB">
      <w:pPr>
        <w:numPr>
          <w:ilvl w:val="1"/>
          <w:numId w:val="20"/>
        </w:numPr>
        <w:spacing w:after="0"/>
        <w:ind w:left="0" w:firstLine="709"/>
        <w:jc w:val="both"/>
        <w:rPr>
          <w:rFonts w:ascii="Times New Roman" w:hAnsi="Times New Roman"/>
          <w:sz w:val="26"/>
          <w:szCs w:val="26"/>
        </w:rPr>
      </w:pPr>
      <w:r w:rsidRPr="00730DB4">
        <w:rPr>
          <w:rFonts w:ascii="Times New Roman" w:hAnsi="Times New Roman"/>
          <w:sz w:val="26"/>
          <w:szCs w:val="26"/>
        </w:rPr>
        <w:t>1-2 машино-места на индивидуальный участок.</w:t>
      </w:r>
    </w:p>
    <w:p w:rsidR="002F7C9A" w:rsidRPr="00730DB4" w:rsidRDefault="002F7C9A" w:rsidP="00703BFB">
      <w:pPr>
        <w:spacing w:after="0"/>
        <w:ind w:firstLine="540"/>
        <w:jc w:val="both"/>
        <w:rPr>
          <w:rFonts w:ascii="Times New Roman" w:hAnsi="Times New Roman"/>
          <w:sz w:val="26"/>
          <w:szCs w:val="26"/>
        </w:rPr>
      </w:pPr>
      <w:r w:rsidRPr="00730DB4">
        <w:rPr>
          <w:rFonts w:ascii="Times New Roman" w:hAnsi="Times New Roman"/>
          <w:sz w:val="26"/>
          <w:szCs w:val="26"/>
        </w:rPr>
        <w:t>1</w:t>
      </w:r>
      <w:r>
        <w:rPr>
          <w:rFonts w:ascii="Times New Roman" w:hAnsi="Times New Roman"/>
          <w:sz w:val="26"/>
          <w:szCs w:val="26"/>
        </w:rPr>
        <w:t>9</w:t>
      </w:r>
      <w:r w:rsidRPr="00730DB4">
        <w:rPr>
          <w:rFonts w:ascii="Times New Roman" w:hAnsi="Times New Roman"/>
          <w:sz w:val="26"/>
          <w:szCs w:val="26"/>
        </w:rPr>
        <w:t>. Размеры земельных участков, максимальные и минимальные параметры застройки в зоне Ж-1 указаны в п прилагающ</w:t>
      </w:r>
      <w:r>
        <w:rPr>
          <w:rFonts w:ascii="Times New Roman" w:hAnsi="Times New Roman"/>
          <w:sz w:val="26"/>
          <w:szCs w:val="26"/>
        </w:rPr>
        <w:t>ей</w:t>
      </w:r>
      <w:r w:rsidRPr="00730DB4">
        <w:rPr>
          <w:rFonts w:ascii="Times New Roman" w:hAnsi="Times New Roman"/>
          <w:sz w:val="26"/>
          <w:szCs w:val="26"/>
        </w:rPr>
        <w:t>ся таблице.</w:t>
      </w:r>
    </w:p>
    <w:p w:rsidR="002F7C9A" w:rsidRPr="00730DB4" w:rsidRDefault="002F7C9A" w:rsidP="00703BFB">
      <w:pPr>
        <w:widowControl w:val="0"/>
        <w:autoSpaceDE w:val="0"/>
        <w:autoSpaceDN w:val="0"/>
        <w:adjustRightInd w:val="0"/>
        <w:spacing w:after="0" w:line="240" w:lineRule="auto"/>
        <w:ind w:firstLine="540"/>
        <w:jc w:val="both"/>
        <w:rPr>
          <w:rFonts w:ascii="Times New Roman" w:hAnsi="Times New Roman"/>
          <w:sz w:val="26"/>
          <w:szCs w:val="26"/>
        </w:rPr>
      </w:pPr>
      <w:r w:rsidRPr="00730DB4">
        <w:rPr>
          <w:rFonts w:ascii="Times New Roman" w:hAnsi="Times New Roman"/>
          <w:sz w:val="26"/>
          <w:szCs w:val="26"/>
        </w:rPr>
        <w:t>Вся новая застройка осуществляется в соответствии с красными линиями квартала. Исключения по данному параметру могут предоставляться по специальному согласованию в случае, если планируемая застройка воссоздает традиционный или исторический тип здания.</w:t>
      </w:r>
    </w:p>
    <w:p w:rsidR="002F7C9A" w:rsidRPr="00B029CE" w:rsidRDefault="002F7C9A" w:rsidP="00703BFB">
      <w:pPr>
        <w:widowControl w:val="0"/>
        <w:autoSpaceDE w:val="0"/>
        <w:autoSpaceDN w:val="0"/>
        <w:adjustRightInd w:val="0"/>
        <w:spacing w:after="0" w:line="240" w:lineRule="auto"/>
        <w:jc w:val="center"/>
        <w:rPr>
          <w:rFonts w:ascii="Times New Roman" w:hAnsi="Times New Roman"/>
          <w:b/>
          <w:sz w:val="26"/>
          <w:szCs w:val="26"/>
        </w:rPr>
      </w:pPr>
      <w:r w:rsidRPr="00B029CE">
        <w:rPr>
          <w:rFonts w:ascii="Times New Roman" w:hAnsi="Times New Roman"/>
          <w:b/>
          <w:sz w:val="24"/>
          <w:szCs w:val="24"/>
        </w:rPr>
        <w:t>Предельные параметры разрешенного строительства</w:t>
      </w:r>
      <w:r w:rsidRPr="00B029CE">
        <w:rPr>
          <w:rFonts w:ascii="Times New Roman" w:hAnsi="Times New Roman"/>
          <w:b/>
          <w:sz w:val="26"/>
          <w:szCs w:val="26"/>
        </w:rPr>
        <w:t xml:space="preserve"> </w:t>
      </w:r>
      <w:r w:rsidRPr="00B029CE">
        <w:rPr>
          <w:rFonts w:ascii="Times New Roman" w:hAnsi="Times New Roman"/>
          <w:b/>
          <w:sz w:val="24"/>
          <w:szCs w:val="24"/>
        </w:rPr>
        <w:t xml:space="preserve"> </w:t>
      </w:r>
    </w:p>
    <w:p w:rsidR="002F7C9A" w:rsidRPr="00B029CE" w:rsidRDefault="002F7C9A" w:rsidP="00703BFB">
      <w:pPr>
        <w:pStyle w:val="ConsPlusNormal"/>
        <w:ind w:firstLine="540"/>
        <w:jc w:val="center"/>
        <w:rPr>
          <w:rFonts w:ascii="Times New Roman" w:hAnsi="Times New Roman" w:cs="Times New Roman"/>
          <w:i/>
          <w:sz w:val="24"/>
          <w:szCs w:val="24"/>
        </w:rPr>
      </w:pPr>
      <w:r w:rsidRPr="00B029CE">
        <w:rPr>
          <w:rFonts w:ascii="Times New Roman" w:hAnsi="Times New Roman" w:cs="Times New Roman"/>
          <w:i/>
          <w:sz w:val="24"/>
          <w:szCs w:val="24"/>
        </w:rPr>
        <w:t xml:space="preserve">                                                                                                        Таблица 4</w:t>
      </w:r>
    </w:p>
    <w:tbl>
      <w:tblPr>
        <w:tblW w:w="4530" w:type="pc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9"/>
        <w:gridCol w:w="1025"/>
        <w:gridCol w:w="3333"/>
        <w:gridCol w:w="477"/>
      </w:tblGrid>
      <w:tr w:rsidR="002F7C9A" w:rsidRPr="00B029CE" w:rsidTr="008518F4">
        <w:tc>
          <w:tcPr>
            <w:tcW w:w="2404" w:type="pct"/>
            <w:vMerge w:val="restart"/>
            <w:tcBorders>
              <w:right w:val="single" w:sz="4" w:space="0" w:color="auto"/>
            </w:tcBorders>
          </w:tcPr>
          <w:p w:rsidR="002F7C9A" w:rsidRPr="00B029CE" w:rsidRDefault="002F7C9A" w:rsidP="008518F4">
            <w:pPr>
              <w:spacing w:after="0" w:line="240" w:lineRule="auto"/>
              <w:rPr>
                <w:rFonts w:ascii="Times New Roman" w:hAnsi="Times New Roman"/>
                <w:b/>
                <w:sz w:val="24"/>
                <w:szCs w:val="24"/>
              </w:rPr>
            </w:pPr>
            <w:r w:rsidRPr="00B029CE">
              <w:rPr>
                <w:rFonts w:ascii="Times New Roman" w:hAnsi="Times New Roman"/>
                <w:b/>
                <w:sz w:val="24"/>
                <w:szCs w:val="24"/>
              </w:rPr>
              <w:t>Наименование показателя</w:t>
            </w:r>
          </w:p>
          <w:p w:rsidR="002F7C9A" w:rsidRPr="00B029CE" w:rsidRDefault="002F7C9A" w:rsidP="008518F4">
            <w:pPr>
              <w:spacing w:after="0" w:line="240" w:lineRule="auto"/>
              <w:rPr>
                <w:rFonts w:ascii="Times New Roman" w:hAnsi="Times New Roman"/>
                <w:b/>
                <w:sz w:val="24"/>
                <w:szCs w:val="24"/>
              </w:rPr>
            </w:pPr>
          </w:p>
          <w:p w:rsidR="002F7C9A" w:rsidRPr="00B029CE" w:rsidRDefault="002F7C9A" w:rsidP="008518F4">
            <w:pPr>
              <w:spacing w:after="0" w:line="240" w:lineRule="auto"/>
              <w:rPr>
                <w:rFonts w:ascii="Times New Roman" w:hAnsi="Times New Roman"/>
                <w:b/>
                <w:sz w:val="24"/>
                <w:szCs w:val="24"/>
              </w:rPr>
            </w:pPr>
          </w:p>
        </w:tc>
        <w:tc>
          <w:tcPr>
            <w:tcW w:w="550" w:type="pct"/>
            <w:vMerge w:val="restart"/>
            <w:tcBorders>
              <w:left w:val="single" w:sz="4" w:space="0" w:color="auto"/>
            </w:tcBorders>
          </w:tcPr>
          <w:p w:rsidR="002F7C9A" w:rsidRPr="00B029CE" w:rsidRDefault="002F7C9A" w:rsidP="008518F4">
            <w:pPr>
              <w:spacing w:after="0" w:line="240" w:lineRule="auto"/>
              <w:rPr>
                <w:rFonts w:ascii="Times New Roman" w:hAnsi="Times New Roman"/>
                <w:b/>
                <w:sz w:val="24"/>
                <w:szCs w:val="24"/>
              </w:rPr>
            </w:pPr>
            <w:r w:rsidRPr="00B029CE">
              <w:rPr>
                <w:rFonts w:ascii="Times New Roman" w:hAnsi="Times New Roman"/>
                <w:b/>
                <w:sz w:val="24"/>
                <w:szCs w:val="24"/>
              </w:rPr>
              <w:t>Ед. изм</w:t>
            </w:r>
          </w:p>
          <w:p w:rsidR="002F7C9A" w:rsidRPr="00B029CE" w:rsidRDefault="002F7C9A" w:rsidP="008518F4">
            <w:pPr>
              <w:spacing w:after="0" w:line="240" w:lineRule="auto"/>
              <w:rPr>
                <w:rFonts w:ascii="Times New Roman" w:hAnsi="Times New Roman"/>
                <w:b/>
                <w:sz w:val="24"/>
                <w:szCs w:val="24"/>
              </w:rPr>
            </w:pPr>
          </w:p>
        </w:tc>
        <w:tc>
          <w:tcPr>
            <w:tcW w:w="2045" w:type="pct"/>
            <w:gridSpan w:val="2"/>
          </w:tcPr>
          <w:p w:rsidR="002F7C9A" w:rsidRPr="00B029CE" w:rsidRDefault="002F7C9A" w:rsidP="008518F4">
            <w:pPr>
              <w:autoSpaceDE w:val="0"/>
              <w:autoSpaceDN w:val="0"/>
              <w:adjustRightInd w:val="0"/>
              <w:spacing w:after="0" w:line="240" w:lineRule="auto"/>
              <w:jc w:val="center"/>
              <w:rPr>
                <w:rFonts w:ascii="Times New Roman" w:hAnsi="Times New Roman"/>
                <w:b/>
                <w:sz w:val="24"/>
                <w:szCs w:val="24"/>
              </w:rPr>
            </w:pPr>
            <w:r w:rsidRPr="00B029CE">
              <w:rPr>
                <w:rFonts w:ascii="Times New Roman" w:hAnsi="Times New Roman"/>
                <w:b/>
                <w:sz w:val="24"/>
                <w:szCs w:val="24"/>
              </w:rPr>
              <w:t>Вид  территориальной  зоны</w:t>
            </w:r>
          </w:p>
        </w:tc>
      </w:tr>
      <w:tr w:rsidR="002F7C9A" w:rsidRPr="00B029CE" w:rsidTr="008518F4">
        <w:trPr>
          <w:trHeight w:val="235"/>
        </w:trPr>
        <w:tc>
          <w:tcPr>
            <w:tcW w:w="2404" w:type="pct"/>
            <w:vMerge/>
            <w:tcBorders>
              <w:right w:val="single" w:sz="4" w:space="0" w:color="auto"/>
            </w:tcBorders>
          </w:tcPr>
          <w:p w:rsidR="002F7C9A" w:rsidRPr="00B029CE" w:rsidRDefault="002F7C9A" w:rsidP="008518F4">
            <w:pPr>
              <w:spacing w:after="0" w:line="240" w:lineRule="auto"/>
              <w:rPr>
                <w:rFonts w:ascii="Times New Roman" w:hAnsi="Times New Roman"/>
                <w:b/>
                <w:sz w:val="24"/>
                <w:szCs w:val="24"/>
              </w:rPr>
            </w:pPr>
          </w:p>
        </w:tc>
        <w:tc>
          <w:tcPr>
            <w:tcW w:w="550" w:type="pct"/>
            <w:vMerge/>
            <w:tcBorders>
              <w:left w:val="single" w:sz="4" w:space="0" w:color="auto"/>
            </w:tcBorders>
          </w:tcPr>
          <w:p w:rsidR="002F7C9A" w:rsidRPr="00B029CE" w:rsidRDefault="002F7C9A" w:rsidP="008518F4">
            <w:pPr>
              <w:spacing w:after="0" w:line="240" w:lineRule="auto"/>
              <w:rPr>
                <w:rFonts w:ascii="Times New Roman" w:hAnsi="Times New Roman"/>
                <w:b/>
                <w:sz w:val="24"/>
                <w:szCs w:val="24"/>
              </w:rPr>
            </w:pPr>
          </w:p>
        </w:tc>
        <w:tc>
          <w:tcPr>
            <w:tcW w:w="2045" w:type="pct"/>
            <w:gridSpan w:val="2"/>
          </w:tcPr>
          <w:p w:rsidR="002F7C9A" w:rsidRPr="00B029CE" w:rsidRDefault="002F7C9A" w:rsidP="008518F4">
            <w:pPr>
              <w:spacing w:after="0" w:line="240" w:lineRule="auto"/>
              <w:jc w:val="center"/>
              <w:rPr>
                <w:rFonts w:ascii="Times New Roman" w:hAnsi="Times New Roman"/>
                <w:sz w:val="24"/>
                <w:szCs w:val="24"/>
              </w:rPr>
            </w:pPr>
            <w:r w:rsidRPr="00B029CE">
              <w:rPr>
                <w:rFonts w:ascii="Times New Roman" w:hAnsi="Times New Roman"/>
                <w:sz w:val="24"/>
                <w:szCs w:val="24"/>
              </w:rPr>
              <w:t>Участки  в Ж</w:t>
            </w:r>
            <w:r w:rsidRPr="0078419E">
              <w:rPr>
                <w:rFonts w:ascii="Times New Roman" w:hAnsi="Times New Roman"/>
                <w:sz w:val="24"/>
                <w:szCs w:val="24"/>
              </w:rPr>
              <w:t>-</w:t>
            </w:r>
            <w:r w:rsidRPr="00B029CE">
              <w:rPr>
                <w:rFonts w:ascii="Times New Roman" w:hAnsi="Times New Roman"/>
                <w:sz w:val="24"/>
                <w:szCs w:val="24"/>
              </w:rPr>
              <w:t>1</w:t>
            </w:r>
          </w:p>
        </w:tc>
      </w:tr>
      <w:tr w:rsidR="002F7C9A" w:rsidRPr="00B029CE" w:rsidTr="008518F4">
        <w:tc>
          <w:tcPr>
            <w:tcW w:w="2404" w:type="pct"/>
            <w:vMerge/>
            <w:tcBorders>
              <w:right w:val="single" w:sz="4" w:space="0" w:color="auto"/>
            </w:tcBorders>
          </w:tcPr>
          <w:p w:rsidR="002F7C9A" w:rsidRPr="00B029CE" w:rsidRDefault="002F7C9A" w:rsidP="008518F4">
            <w:pPr>
              <w:spacing w:after="0" w:line="240" w:lineRule="auto"/>
              <w:rPr>
                <w:rFonts w:ascii="Times New Roman" w:hAnsi="Times New Roman"/>
                <w:b/>
                <w:sz w:val="24"/>
                <w:szCs w:val="24"/>
              </w:rPr>
            </w:pPr>
          </w:p>
        </w:tc>
        <w:tc>
          <w:tcPr>
            <w:tcW w:w="550" w:type="pct"/>
            <w:vMerge/>
            <w:tcBorders>
              <w:left w:val="single" w:sz="4" w:space="0" w:color="auto"/>
            </w:tcBorders>
          </w:tcPr>
          <w:p w:rsidR="002F7C9A" w:rsidRPr="00B029CE" w:rsidRDefault="002F7C9A" w:rsidP="008518F4">
            <w:pPr>
              <w:spacing w:after="0" w:line="240" w:lineRule="auto"/>
              <w:rPr>
                <w:rFonts w:ascii="Times New Roman" w:hAnsi="Times New Roman"/>
                <w:b/>
                <w:sz w:val="24"/>
                <w:szCs w:val="24"/>
              </w:rPr>
            </w:pPr>
          </w:p>
        </w:tc>
        <w:tc>
          <w:tcPr>
            <w:tcW w:w="1789" w:type="pct"/>
            <w:tcBorders>
              <w:right w:val="nil"/>
            </w:tcBorders>
          </w:tcPr>
          <w:p w:rsidR="002F7C9A" w:rsidRPr="00B029CE" w:rsidRDefault="002F7C9A" w:rsidP="008518F4">
            <w:pPr>
              <w:widowControl w:val="0"/>
              <w:autoSpaceDE w:val="0"/>
              <w:autoSpaceDN w:val="0"/>
              <w:adjustRightInd w:val="0"/>
              <w:spacing w:after="0" w:line="240" w:lineRule="auto"/>
              <w:jc w:val="center"/>
              <w:rPr>
                <w:rFonts w:ascii="Times New Roman" w:hAnsi="Times New Roman"/>
                <w:sz w:val="24"/>
                <w:szCs w:val="24"/>
              </w:rPr>
            </w:pPr>
            <w:r w:rsidRPr="00B029CE">
              <w:rPr>
                <w:rFonts w:ascii="Times New Roman" w:hAnsi="Times New Roman"/>
                <w:sz w:val="24"/>
                <w:szCs w:val="24"/>
              </w:rPr>
              <w:t xml:space="preserve">для спаренных односемейных жилых домов 1-3 этажей </w:t>
            </w:r>
          </w:p>
        </w:tc>
        <w:tc>
          <w:tcPr>
            <w:tcW w:w="256" w:type="pct"/>
            <w:tcBorders>
              <w:left w:val="nil"/>
              <w:bottom w:val="single" w:sz="4" w:space="0" w:color="auto"/>
            </w:tcBorders>
            <w:textDirection w:val="btLr"/>
          </w:tcPr>
          <w:p w:rsidR="002F7C9A" w:rsidRPr="00B029CE" w:rsidRDefault="002F7C9A" w:rsidP="008518F4">
            <w:pPr>
              <w:spacing w:after="0" w:line="240" w:lineRule="auto"/>
              <w:ind w:left="113" w:right="113"/>
              <w:jc w:val="center"/>
              <w:rPr>
                <w:rFonts w:ascii="Times New Roman" w:hAnsi="Times New Roman"/>
                <w:b/>
                <w:sz w:val="24"/>
                <w:szCs w:val="24"/>
              </w:rPr>
            </w:pPr>
          </w:p>
        </w:tc>
      </w:tr>
      <w:tr w:rsidR="002F7C9A" w:rsidRPr="00B029CE" w:rsidTr="008518F4">
        <w:tc>
          <w:tcPr>
            <w:tcW w:w="2404" w:type="pct"/>
            <w:tcBorders>
              <w:right w:val="single" w:sz="4" w:space="0" w:color="auto"/>
            </w:tcBorders>
          </w:tcPr>
          <w:p w:rsidR="002F7C9A" w:rsidRPr="00B029CE" w:rsidRDefault="002F7C9A" w:rsidP="008518F4">
            <w:pPr>
              <w:widowControl w:val="0"/>
              <w:autoSpaceDE w:val="0"/>
              <w:autoSpaceDN w:val="0"/>
              <w:adjustRightInd w:val="0"/>
              <w:spacing w:after="0" w:line="240" w:lineRule="auto"/>
              <w:rPr>
                <w:rFonts w:ascii="Times New Roman" w:hAnsi="Times New Roman"/>
                <w:sz w:val="24"/>
                <w:szCs w:val="24"/>
              </w:rPr>
            </w:pPr>
            <w:r w:rsidRPr="00B029CE">
              <w:rPr>
                <w:rFonts w:ascii="Times New Roman" w:hAnsi="Times New Roman"/>
                <w:sz w:val="24"/>
                <w:szCs w:val="24"/>
              </w:rPr>
              <w:t>Минимальная площадь участка</w:t>
            </w:r>
          </w:p>
        </w:tc>
        <w:tc>
          <w:tcPr>
            <w:tcW w:w="550" w:type="pct"/>
            <w:tcBorders>
              <w:left w:val="single" w:sz="4" w:space="0" w:color="auto"/>
            </w:tcBorders>
          </w:tcPr>
          <w:p w:rsidR="002F7C9A" w:rsidRPr="00B029CE" w:rsidRDefault="002F7C9A" w:rsidP="008518F4">
            <w:pPr>
              <w:widowControl w:val="0"/>
              <w:autoSpaceDE w:val="0"/>
              <w:autoSpaceDN w:val="0"/>
              <w:adjustRightInd w:val="0"/>
              <w:spacing w:after="0" w:line="240" w:lineRule="auto"/>
              <w:rPr>
                <w:rFonts w:ascii="Times New Roman" w:hAnsi="Times New Roman"/>
                <w:sz w:val="24"/>
                <w:szCs w:val="24"/>
              </w:rPr>
            </w:pPr>
            <w:r w:rsidRPr="00B029CE">
              <w:rPr>
                <w:rFonts w:ascii="Times New Roman" w:hAnsi="Times New Roman"/>
                <w:sz w:val="24"/>
                <w:szCs w:val="24"/>
              </w:rPr>
              <w:t>кв. м</w:t>
            </w:r>
          </w:p>
        </w:tc>
        <w:tc>
          <w:tcPr>
            <w:tcW w:w="1789" w:type="pct"/>
            <w:tcBorders>
              <w:right w:val="nil"/>
            </w:tcBorders>
          </w:tcPr>
          <w:p w:rsidR="002F7C9A" w:rsidRPr="00B029CE" w:rsidRDefault="002F7C9A" w:rsidP="008518F4">
            <w:pPr>
              <w:widowControl w:val="0"/>
              <w:autoSpaceDE w:val="0"/>
              <w:autoSpaceDN w:val="0"/>
              <w:adjustRightInd w:val="0"/>
              <w:spacing w:after="0" w:line="240" w:lineRule="auto"/>
              <w:jc w:val="center"/>
              <w:rPr>
                <w:rFonts w:ascii="Times New Roman" w:hAnsi="Times New Roman"/>
                <w:sz w:val="24"/>
                <w:szCs w:val="24"/>
              </w:rPr>
            </w:pPr>
            <w:r w:rsidRPr="00B029CE">
              <w:rPr>
                <w:rFonts w:ascii="Times New Roman" w:hAnsi="Times New Roman"/>
                <w:sz w:val="24"/>
                <w:szCs w:val="24"/>
              </w:rPr>
              <w:t>400</w:t>
            </w:r>
          </w:p>
        </w:tc>
        <w:tc>
          <w:tcPr>
            <w:tcW w:w="256" w:type="pct"/>
            <w:tcBorders>
              <w:top w:val="single" w:sz="4" w:space="0" w:color="auto"/>
              <w:left w:val="nil"/>
              <w:bottom w:val="single" w:sz="4" w:space="0" w:color="auto"/>
            </w:tcBorders>
          </w:tcPr>
          <w:p w:rsidR="002F7C9A" w:rsidRPr="00B029CE" w:rsidRDefault="002F7C9A" w:rsidP="008518F4">
            <w:pPr>
              <w:spacing w:after="0" w:line="240" w:lineRule="auto"/>
              <w:jc w:val="center"/>
              <w:rPr>
                <w:sz w:val="26"/>
                <w:szCs w:val="26"/>
              </w:rPr>
            </w:pPr>
          </w:p>
        </w:tc>
      </w:tr>
      <w:tr w:rsidR="002F7C9A" w:rsidRPr="00B029CE" w:rsidTr="008518F4">
        <w:tc>
          <w:tcPr>
            <w:tcW w:w="2404" w:type="pct"/>
            <w:tcBorders>
              <w:right w:val="single" w:sz="4" w:space="0" w:color="auto"/>
            </w:tcBorders>
          </w:tcPr>
          <w:p w:rsidR="002F7C9A" w:rsidRPr="00B029CE" w:rsidRDefault="002F7C9A" w:rsidP="008518F4">
            <w:pPr>
              <w:widowControl w:val="0"/>
              <w:autoSpaceDE w:val="0"/>
              <w:autoSpaceDN w:val="0"/>
              <w:adjustRightInd w:val="0"/>
              <w:spacing w:after="0" w:line="240" w:lineRule="auto"/>
              <w:rPr>
                <w:rFonts w:ascii="Times New Roman" w:hAnsi="Times New Roman"/>
              </w:rPr>
            </w:pPr>
            <w:r w:rsidRPr="00B029CE">
              <w:rPr>
                <w:rFonts w:ascii="Times New Roman" w:hAnsi="Times New Roman"/>
              </w:rPr>
              <w:t>Минимальная глубина переднего двора</w:t>
            </w:r>
          </w:p>
        </w:tc>
        <w:tc>
          <w:tcPr>
            <w:tcW w:w="550" w:type="pct"/>
            <w:tcBorders>
              <w:left w:val="single" w:sz="4" w:space="0" w:color="auto"/>
            </w:tcBorders>
          </w:tcPr>
          <w:p w:rsidR="002F7C9A" w:rsidRPr="00B029CE" w:rsidRDefault="002F7C9A" w:rsidP="008518F4">
            <w:pPr>
              <w:widowControl w:val="0"/>
              <w:autoSpaceDE w:val="0"/>
              <w:autoSpaceDN w:val="0"/>
              <w:adjustRightInd w:val="0"/>
              <w:spacing w:after="0" w:line="240" w:lineRule="auto"/>
              <w:rPr>
                <w:rFonts w:ascii="Times New Roman" w:hAnsi="Times New Roman"/>
              </w:rPr>
            </w:pPr>
            <w:r w:rsidRPr="00B029CE">
              <w:rPr>
                <w:rFonts w:ascii="Times New Roman" w:hAnsi="Times New Roman"/>
              </w:rPr>
              <w:t>м</w:t>
            </w:r>
          </w:p>
        </w:tc>
        <w:tc>
          <w:tcPr>
            <w:tcW w:w="1789" w:type="pct"/>
            <w:tcBorders>
              <w:right w:val="nil"/>
            </w:tcBorders>
          </w:tcPr>
          <w:p w:rsidR="002F7C9A" w:rsidRPr="00B029CE" w:rsidRDefault="002F7C9A" w:rsidP="008518F4">
            <w:pPr>
              <w:widowControl w:val="0"/>
              <w:autoSpaceDE w:val="0"/>
              <w:autoSpaceDN w:val="0"/>
              <w:adjustRightInd w:val="0"/>
              <w:spacing w:after="0" w:line="240" w:lineRule="auto"/>
              <w:jc w:val="center"/>
              <w:rPr>
                <w:rFonts w:ascii="Times New Roman" w:hAnsi="Times New Roman"/>
              </w:rPr>
            </w:pPr>
            <w:r w:rsidRPr="00B029CE">
              <w:rPr>
                <w:rFonts w:ascii="Times New Roman" w:hAnsi="Times New Roman"/>
              </w:rPr>
              <w:t>5</w:t>
            </w:r>
          </w:p>
        </w:tc>
        <w:tc>
          <w:tcPr>
            <w:tcW w:w="256" w:type="pct"/>
            <w:tcBorders>
              <w:top w:val="single" w:sz="4" w:space="0" w:color="auto"/>
              <w:left w:val="nil"/>
              <w:bottom w:val="single" w:sz="4" w:space="0" w:color="auto"/>
            </w:tcBorders>
          </w:tcPr>
          <w:p w:rsidR="002F7C9A" w:rsidRPr="00B029CE" w:rsidRDefault="002F7C9A" w:rsidP="008518F4">
            <w:pPr>
              <w:spacing w:after="0" w:line="240" w:lineRule="auto"/>
              <w:jc w:val="center"/>
              <w:rPr>
                <w:sz w:val="26"/>
                <w:szCs w:val="26"/>
              </w:rPr>
            </w:pPr>
          </w:p>
        </w:tc>
      </w:tr>
      <w:tr w:rsidR="002F7C9A" w:rsidRPr="00B029CE" w:rsidTr="008518F4">
        <w:tc>
          <w:tcPr>
            <w:tcW w:w="2404" w:type="pct"/>
            <w:tcBorders>
              <w:right w:val="single" w:sz="4" w:space="0" w:color="auto"/>
            </w:tcBorders>
          </w:tcPr>
          <w:p w:rsidR="002F7C9A" w:rsidRPr="00B029CE" w:rsidRDefault="002F7C9A" w:rsidP="008518F4">
            <w:pPr>
              <w:widowControl w:val="0"/>
              <w:autoSpaceDE w:val="0"/>
              <w:autoSpaceDN w:val="0"/>
              <w:adjustRightInd w:val="0"/>
              <w:spacing w:after="0" w:line="240" w:lineRule="auto"/>
              <w:rPr>
                <w:rFonts w:ascii="Times New Roman" w:hAnsi="Times New Roman"/>
              </w:rPr>
            </w:pPr>
            <w:r w:rsidRPr="00B029CE">
              <w:rPr>
                <w:rFonts w:ascii="Times New Roman" w:hAnsi="Times New Roman"/>
              </w:rPr>
              <w:t>Минимальная глубина заднего двора</w:t>
            </w:r>
          </w:p>
        </w:tc>
        <w:tc>
          <w:tcPr>
            <w:tcW w:w="550" w:type="pct"/>
            <w:tcBorders>
              <w:left w:val="single" w:sz="4" w:space="0" w:color="auto"/>
            </w:tcBorders>
          </w:tcPr>
          <w:p w:rsidR="002F7C9A" w:rsidRPr="00B029CE" w:rsidRDefault="002F7C9A" w:rsidP="008518F4">
            <w:pPr>
              <w:widowControl w:val="0"/>
              <w:autoSpaceDE w:val="0"/>
              <w:autoSpaceDN w:val="0"/>
              <w:adjustRightInd w:val="0"/>
              <w:spacing w:after="0" w:line="240" w:lineRule="auto"/>
              <w:rPr>
                <w:rFonts w:ascii="Times New Roman" w:hAnsi="Times New Roman"/>
              </w:rPr>
            </w:pPr>
            <w:r w:rsidRPr="00B029CE">
              <w:rPr>
                <w:rFonts w:ascii="Times New Roman" w:hAnsi="Times New Roman"/>
              </w:rPr>
              <w:t>м</w:t>
            </w:r>
          </w:p>
        </w:tc>
        <w:tc>
          <w:tcPr>
            <w:tcW w:w="1789" w:type="pct"/>
            <w:tcBorders>
              <w:right w:val="nil"/>
            </w:tcBorders>
          </w:tcPr>
          <w:p w:rsidR="002F7C9A" w:rsidRPr="00B029CE" w:rsidRDefault="002F7C9A" w:rsidP="008518F4">
            <w:pPr>
              <w:widowControl w:val="0"/>
              <w:autoSpaceDE w:val="0"/>
              <w:autoSpaceDN w:val="0"/>
              <w:adjustRightInd w:val="0"/>
              <w:spacing w:after="0" w:line="240" w:lineRule="auto"/>
              <w:jc w:val="center"/>
              <w:rPr>
                <w:rFonts w:ascii="Times New Roman" w:hAnsi="Times New Roman"/>
              </w:rPr>
            </w:pPr>
            <w:r w:rsidRPr="00B029CE">
              <w:rPr>
                <w:rFonts w:ascii="Times New Roman" w:hAnsi="Times New Roman"/>
              </w:rPr>
              <w:t>3</w:t>
            </w:r>
          </w:p>
        </w:tc>
        <w:tc>
          <w:tcPr>
            <w:tcW w:w="256" w:type="pct"/>
            <w:tcBorders>
              <w:top w:val="single" w:sz="4" w:space="0" w:color="auto"/>
              <w:left w:val="nil"/>
              <w:bottom w:val="single" w:sz="4" w:space="0" w:color="auto"/>
            </w:tcBorders>
          </w:tcPr>
          <w:p w:rsidR="002F7C9A" w:rsidRPr="00B029CE" w:rsidRDefault="002F7C9A" w:rsidP="008518F4">
            <w:pPr>
              <w:spacing w:after="0" w:line="240" w:lineRule="auto"/>
              <w:jc w:val="center"/>
              <w:rPr>
                <w:sz w:val="26"/>
                <w:szCs w:val="26"/>
              </w:rPr>
            </w:pPr>
          </w:p>
        </w:tc>
      </w:tr>
      <w:tr w:rsidR="002F7C9A" w:rsidRPr="00B029CE" w:rsidTr="008518F4">
        <w:tc>
          <w:tcPr>
            <w:tcW w:w="2404" w:type="pct"/>
            <w:tcBorders>
              <w:right w:val="single" w:sz="4" w:space="0" w:color="auto"/>
            </w:tcBorders>
          </w:tcPr>
          <w:p w:rsidR="002F7C9A" w:rsidRPr="00B029CE" w:rsidRDefault="002F7C9A" w:rsidP="008518F4">
            <w:pPr>
              <w:widowControl w:val="0"/>
              <w:autoSpaceDE w:val="0"/>
              <w:autoSpaceDN w:val="0"/>
              <w:adjustRightInd w:val="0"/>
              <w:spacing w:after="0" w:line="240" w:lineRule="auto"/>
              <w:rPr>
                <w:rFonts w:ascii="Times New Roman" w:hAnsi="Times New Roman"/>
              </w:rPr>
            </w:pPr>
            <w:r w:rsidRPr="00B029CE">
              <w:rPr>
                <w:rFonts w:ascii="Times New Roman" w:hAnsi="Times New Roman"/>
              </w:rPr>
              <w:t>Минимальная ширина бокового двора</w:t>
            </w:r>
          </w:p>
        </w:tc>
        <w:tc>
          <w:tcPr>
            <w:tcW w:w="550" w:type="pct"/>
            <w:tcBorders>
              <w:left w:val="single" w:sz="4" w:space="0" w:color="auto"/>
            </w:tcBorders>
          </w:tcPr>
          <w:p w:rsidR="002F7C9A" w:rsidRPr="00B029CE" w:rsidRDefault="002F7C9A" w:rsidP="008518F4">
            <w:pPr>
              <w:widowControl w:val="0"/>
              <w:autoSpaceDE w:val="0"/>
              <w:autoSpaceDN w:val="0"/>
              <w:adjustRightInd w:val="0"/>
              <w:spacing w:after="0" w:line="240" w:lineRule="auto"/>
              <w:rPr>
                <w:rFonts w:ascii="Times New Roman" w:hAnsi="Times New Roman"/>
              </w:rPr>
            </w:pPr>
            <w:r w:rsidRPr="00B029CE">
              <w:rPr>
                <w:rFonts w:ascii="Times New Roman" w:hAnsi="Times New Roman"/>
              </w:rPr>
              <w:t>м</w:t>
            </w:r>
          </w:p>
        </w:tc>
        <w:tc>
          <w:tcPr>
            <w:tcW w:w="1789" w:type="pct"/>
            <w:tcBorders>
              <w:right w:val="nil"/>
            </w:tcBorders>
          </w:tcPr>
          <w:p w:rsidR="002F7C9A" w:rsidRPr="00B029CE" w:rsidRDefault="002F7C9A" w:rsidP="008518F4">
            <w:pPr>
              <w:widowControl w:val="0"/>
              <w:autoSpaceDE w:val="0"/>
              <w:autoSpaceDN w:val="0"/>
              <w:adjustRightInd w:val="0"/>
              <w:spacing w:after="0" w:line="240" w:lineRule="auto"/>
              <w:jc w:val="center"/>
              <w:rPr>
                <w:rFonts w:ascii="Times New Roman" w:hAnsi="Times New Roman"/>
              </w:rPr>
            </w:pPr>
            <w:r w:rsidRPr="00B029CE">
              <w:rPr>
                <w:rFonts w:ascii="Times New Roman" w:hAnsi="Times New Roman"/>
              </w:rPr>
              <w:t>3</w:t>
            </w:r>
          </w:p>
        </w:tc>
        <w:tc>
          <w:tcPr>
            <w:tcW w:w="256" w:type="pct"/>
            <w:tcBorders>
              <w:top w:val="single" w:sz="4" w:space="0" w:color="auto"/>
              <w:left w:val="nil"/>
              <w:bottom w:val="single" w:sz="4" w:space="0" w:color="auto"/>
            </w:tcBorders>
          </w:tcPr>
          <w:p w:rsidR="002F7C9A" w:rsidRPr="00B029CE" w:rsidRDefault="002F7C9A" w:rsidP="008518F4">
            <w:pPr>
              <w:spacing w:after="0" w:line="240" w:lineRule="auto"/>
              <w:jc w:val="center"/>
              <w:rPr>
                <w:sz w:val="26"/>
                <w:szCs w:val="26"/>
              </w:rPr>
            </w:pPr>
          </w:p>
        </w:tc>
      </w:tr>
      <w:tr w:rsidR="002F7C9A" w:rsidRPr="00B029CE" w:rsidTr="008518F4">
        <w:trPr>
          <w:trHeight w:val="669"/>
        </w:trPr>
        <w:tc>
          <w:tcPr>
            <w:tcW w:w="2404" w:type="pct"/>
            <w:tcBorders>
              <w:right w:val="single" w:sz="4" w:space="0" w:color="auto"/>
            </w:tcBorders>
          </w:tcPr>
          <w:p w:rsidR="002F7C9A" w:rsidRPr="00B029CE" w:rsidRDefault="002F7C9A" w:rsidP="008518F4">
            <w:pPr>
              <w:widowControl w:val="0"/>
              <w:autoSpaceDE w:val="0"/>
              <w:autoSpaceDN w:val="0"/>
              <w:adjustRightInd w:val="0"/>
              <w:spacing w:after="0" w:line="240" w:lineRule="auto"/>
              <w:rPr>
                <w:rFonts w:ascii="Times New Roman" w:hAnsi="Times New Roman"/>
              </w:rPr>
            </w:pPr>
            <w:r w:rsidRPr="00B029CE">
              <w:rPr>
                <w:rFonts w:ascii="Times New Roman" w:hAnsi="Times New Roman"/>
              </w:rPr>
              <w:t>Минимальное расстояние между отдельно стоящими зданиями</w:t>
            </w:r>
          </w:p>
        </w:tc>
        <w:tc>
          <w:tcPr>
            <w:tcW w:w="550" w:type="pct"/>
            <w:tcBorders>
              <w:left w:val="single" w:sz="4" w:space="0" w:color="auto"/>
            </w:tcBorders>
          </w:tcPr>
          <w:p w:rsidR="002F7C9A" w:rsidRPr="00B029CE" w:rsidRDefault="002F7C9A" w:rsidP="008518F4">
            <w:pPr>
              <w:widowControl w:val="0"/>
              <w:autoSpaceDE w:val="0"/>
              <w:autoSpaceDN w:val="0"/>
              <w:adjustRightInd w:val="0"/>
              <w:spacing w:after="0" w:line="240" w:lineRule="auto"/>
              <w:rPr>
                <w:rFonts w:ascii="Times New Roman" w:hAnsi="Times New Roman"/>
              </w:rPr>
            </w:pPr>
            <w:r w:rsidRPr="00B029CE">
              <w:rPr>
                <w:rFonts w:ascii="Times New Roman" w:hAnsi="Times New Roman"/>
              </w:rPr>
              <w:t>м</w:t>
            </w:r>
          </w:p>
        </w:tc>
        <w:tc>
          <w:tcPr>
            <w:tcW w:w="1789" w:type="pct"/>
            <w:tcBorders>
              <w:right w:val="nil"/>
            </w:tcBorders>
          </w:tcPr>
          <w:p w:rsidR="002F7C9A" w:rsidRPr="00B029CE" w:rsidRDefault="002F7C9A" w:rsidP="008518F4">
            <w:pPr>
              <w:widowControl w:val="0"/>
              <w:autoSpaceDE w:val="0"/>
              <w:autoSpaceDN w:val="0"/>
              <w:adjustRightInd w:val="0"/>
              <w:spacing w:after="0" w:line="240" w:lineRule="auto"/>
              <w:jc w:val="center"/>
              <w:rPr>
                <w:rFonts w:ascii="Times New Roman" w:hAnsi="Times New Roman"/>
              </w:rPr>
            </w:pPr>
            <w:r w:rsidRPr="00B029CE">
              <w:rPr>
                <w:rFonts w:ascii="Times New Roman" w:hAnsi="Times New Roman"/>
              </w:rPr>
              <w:t>8</w:t>
            </w:r>
          </w:p>
        </w:tc>
        <w:tc>
          <w:tcPr>
            <w:tcW w:w="256" w:type="pct"/>
            <w:tcBorders>
              <w:top w:val="single" w:sz="4" w:space="0" w:color="auto"/>
              <w:left w:val="nil"/>
              <w:bottom w:val="single" w:sz="4" w:space="0" w:color="auto"/>
            </w:tcBorders>
          </w:tcPr>
          <w:p w:rsidR="002F7C9A" w:rsidRPr="00B029CE" w:rsidRDefault="002F7C9A" w:rsidP="008518F4">
            <w:pPr>
              <w:spacing w:after="0" w:line="240" w:lineRule="auto"/>
              <w:jc w:val="center"/>
              <w:rPr>
                <w:sz w:val="26"/>
                <w:szCs w:val="26"/>
              </w:rPr>
            </w:pPr>
          </w:p>
        </w:tc>
      </w:tr>
      <w:tr w:rsidR="002F7C9A" w:rsidRPr="00B029CE" w:rsidTr="008518F4">
        <w:trPr>
          <w:trHeight w:val="517"/>
        </w:trPr>
        <w:tc>
          <w:tcPr>
            <w:tcW w:w="2404" w:type="pct"/>
            <w:tcBorders>
              <w:right w:val="single" w:sz="4" w:space="0" w:color="auto"/>
            </w:tcBorders>
          </w:tcPr>
          <w:p w:rsidR="002F7C9A" w:rsidRPr="00B029CE" w:rsidRDefault="002F7C9A" w:rsidP="008518F4">
            <w:pPr>
              <w:widowControl w:val="0"/>
              <w:autoSpaceDE w:val="0"/>
              <w:autoSpaceDN w:val="0"/>
              <w:adjustRightInd w:val="0"/>
              <w:spacing w:after="0" w:line="240" w:lineRule="auto"/>
              <w:rPr>
                <w:rFonts w:ascii="Times New Roman" w:hAnsi="Times New Roman"/>
              </w:rPr>
            </w:pPr>
            <w:r w:rsidRPr="00B029CE">
              <w:rPr>
                <w:rFonts w:ascii="Times New Roman" w:hAnsi="Times New Roman"/>
              </w:rPr>
              <w:t>Максимальный процент застройки участка</w:t>
            </w:r>
          </w:p>
        </w:tc>
        <w:tc>
          <w:tcPr>
            <w:tcW w:w="550" w:type="pct"/>
            <w:tcBorders>
              <w:left w:val="single" w:sz="4" w:space="0" w:color="auto"/>
            </w:tcBorders>
          </w:tcPr>
          <w:p w:rsidR="002F7C9A" w:rsidRPr="00B029CE" w:rsidRDefault="002F7C9A" w:rsidP="008518F4">
            <w:pPr>
              <w:widowControl w:val="0"/>
              <w:autoSpaceDE w:val="0"/>
              <w:autoSpaceDN w:val="0"/>
              <w:adjustRightInd w:val="0"/>
              <w:spacing w:after="0" w:line="240" w:lineRule="auto"/>
              <w:rPr>
                <w:rFonts w:ascii="Times New Roman" w:hAnsi="Times New Roman"/>
              </w:rPr>
            </w:pPr>
            <w:r w:rsidRPr="00B029CE">
              <w:rPr>
                <w:rFonts w:ascii="Times New Roman" w:hAnsi="Times New Roman"/>
              </w:rPr>
              <w:t>%</w:t>
            </w:r>
          </w:p>
        </w:tc>
        <w:tc>
          <w:tcPr>
            <w:tcW w:w="1789" w:type="pct"/>
            <w:tcBorders>
              <w:bottom w:val="single" w:sz="4" w:space="0" w:color="auto"/>
              <w:right w:val="nil"/>
            </w:tcBorders>
          </w:tcPr>
          <w:p w:rsidR="002F7C9A" w:rsidRPr="00B029CE" w:rsidRDefault="002F7C9A" w:rsidP="008518F4">
            <w:pPr>
              <w:widowControl w:val="0"/>
              <w:autoSpaceDE w:val="0"/>
              <w:autoSpaceDN w:val="0"/>
              <w:adjustRightInd w:val="0"/>
              <w:spacing w:after="0" w:line="240" w:lineRule="auto"/>
              <w:jc w:val="center"/>
              <w:rPr>
                <w:rFonts w:ascii="Times New Roman" w:hAnsi="Times New Roman"/>
              </w:rPr>
            </w:pPr>
            <w:r w:rsidRPr="00B029CE">
              <w:rPr>
                <w:rFonts w:ascii="Times New Roman" w:hAnsi="Times New Roman"/>
              </w:rPr>
              <w:t>60</w:t>
            </w:r>
          </w:p>
        </w:tc>
        <w:tc>
          <w:tcPr>
            <w:tcW w:w="256" w:type="pct"/>
            <w:tcBorders>
              <w:top w:val="single" w:sz="4" w:space="0" w:color="auto"/>
              <w:left w:val="nil"/>
              <w:bottom w:val="single" w:sz="4" w:space="0" w:color="auto"/>
            </w:tcBorders>
          </w:tcPr>
          <w:p w:rsidR="002F7C9A" w:rsidRPr="00B029CE" w:rsidRDefault="002F7C9A" w:rsidP="008518F4">
            <w:pPr>
              <w:spacing w:after="0" w:line="240" w:lineRule="auto"/>
              <w:jc w:val="center"/>
              <w:rPr>
                <w:sz w:val="26"/>
                <w:szCs w:val="26"/>
              </w:rPr>
            </w:pPr>
          </w:p>
        </w:tc>
      </w:tr>
      <w:tr w:rsidR="002F7C9A" w:rsidRPr="00B029CE" w:rsidTr="008518F4">
        <w:trPr>
          <w:trHeight w:val="494"/>
        </w:trPr>
        <w:tc>
          <w:tcPr>
            <w:tcW w:w="2404" w:type="pct"/>
            <w:tcBorders>
              <w:right w:val="single" w:sz="4" w:space="0" w:color="auto"/>
            </w:tcBorders>
          </w:tcPr>
          <w:p w:rsidR="002F7C9A" w:rsidRPr="00B029CE" w:rsidRDefault="002F7C9A" w:rsidP="008518F4">
            <w:pPr>
              <w:widowControl w:val="0"/>
              <w:autoSpaceDE w:val="0"/>
              <w:autoSpaceDN w:val="0"/>
              <w:adjustRightInd w:val="0"/>
              <w:spacing w:after="0" w:line="240" w:lineRule="auto"/>
              <w:rPr>
                <w:rFonts w:ascii="Times New Roman" w:hAnsi="Times New Roman"/>
              </w:rPr>
            </w:pPr>
            <w:r w:rsidRPr="00B029CE">
              <w:rPr>
                <w:rFonts w:ascii="Times New Roman" w:hAnsi="Times New Roman"/>
              </w:rPr>
              <w:t>Максимальная высота стен</w:t>
            </w:r>
          </w:p>
        </w:tc>
        <w:tc>
          <w:tcPr>
            <w:tcW w:w="550" w:type="pct"/>
            <w:tcBorders>
              <w:left w:val="single" w:sz="4" w:space="0" w:color="auto"/>
            </w:tcBorders>
          </w:tcPr>
          <w:p w:rsidR="002F7C9A" w:rsidRPr="00B029CE" w:rsidRDefault="002F7C9A" w:rsidP="008518F4">
            <w:pPr>
              <w:widowControl w:val="0"/>
              <w:autoSpaceDE w:val="0"/>
              <w:autoSpaceDN w:val="0"/>
              <w:adjustRightInd w:val="0"/>
              <w:spacing w:after="0" w:line="240" w:lineRule="auto"/>
              <w:rPr>
                <w:rFonts w:ascii="Times New Roman" w:hAnsi="Times New Roman"/>
              </w:rPr>
            </w:pPr>
            <w:r w:rsidRPr="00B029CE">
              <w:rPr>
                <w:rFonts w:ascii="Times New Roman" w:hAnsi="Times New Roman"/>
              </w:rPr>
              <w:t>м</w:t>
            </w:r>
          </w:p>
        </w:tc>
        <w:tc>
          <w:tcPr>
            <w:tcW w:w="1789" w:type="pct"/>
            <w:tcBorders>
              <w:right w:val="nil"/>
            </w:tcBorders>
          </w:tcPr>
          <w:p w:rsidR="002F7C9A" w:rsidRPr="00B029CE" w:rsidRDefault="002F7C9A" w:rsidP="008518F4">
            <w:pPr>
              <w:widowControl w:val="0"/>
              <w:autoSpaceDE w:val="0"/>
              <w:autoSpaceDN w:val="0"/>
              <w:adjustRightInd w:val="0"/>
              <w:spacing w:after="0" w:line="240" w:lineRule="auto"/>
              <w:jc w:val="center"/>
              <w:rPr>
                <w:rFonts w:ascii="Times New Roman" w:hAnsi="Times New Roman"/>
              </w:rPr>
            </w:pPr>
            <w:r w:rsidRPr="00B029CE">
              <w:rPr>
                <w:rFonts w:ascii="Times New Roman" w:hAnsi="Times New Roman"/>
              </w:rPr>
              <w:t>10</w:t>
            </w:r>
          </w:p>
        </w:tc>
        <w:tc>
          <w:tcPr>
            <w:tcW w:w="256" w:type="pct"/>
            <w:tcBorders>
              <w:top w:val="single" w:sz="4" w:space="0" w:color="auto"/>
              <w:left w:val="nil"/>
              <w:bottom w:val="single" w:sz="4" w:space="0" w:color="auto"/>
            </w:tcBorders>
          </w:tcPr>
          <w:p w:rsidR="002F7C9A" w:rsidRPr="00B029CE" w:rsidRDefault="002F7C9A" w:rsidP="008518F4">
            <w:pPr>
              <w:spacing w:after="0" w:line="240" w:lineRule="auto"/>
              <w:jc w:val="center"/>
              <w:rPr>
                <w:sz w:val="26"/>
                <w:szCs w:val="26"/>
              </w:rPr>
            </w:pPr>
          </w:p>
        </w:tc>
      </w:tr>
      <w:tr w:rsidR="002F7C9A" w:rsidRPr="00B029CE" w:rsidTr="008518F4">
        <w:trPr>
          <w:trHeight w:val="367"/>
        </w:trPr>
        <w:tc>
          <w:tcPr>
            <w:tcW w:w="2404" w:type="pct"/>
            <w:tcBorders>
              <w:right w:val="single" w:sz="4" w:space="0" w:color="auto"/>
            </w:tcBorders>
          </w:tcPr>
          <w:p w:rsidR="002F7C9A" w:rsidRPr="00B029CE" w:rsidRDefault="002F7C9A" w:rsidP="008518F4">
            <w:pPr>
              <w:widowControl w:val="0"/>
              <w:autoSpaceDE w:val="0"/>
              <w:autoSpaceDN w:val="0"/>
              <w:adjustRightInd w:val="0"/>
              <w:spacing w:after="0" w:line="240" w:lineRule="auto"/>
              <w:rPr>
                <w:rFonts w:ascii="Times New Roman" w:hAnsi="Times New Roman"/>
              </w:rPr>
            </w:pPr>
            <w:r w:rsidRPr="00B029CE">
              <w:rPr>
                <w:rFonts w:ascii="Times New Roman" w:hAnsi="Times New Roman"/>
              </w:rPr>
              <w:t>Максимальная высота здания</w:t>
            </w:r>
          </w:p>
        </w:tc>
        <w:tc>
          <w:tcPr>
            <w:tcW w:w="550" w:type="pct"/>
            <w:tcBorders>
              <w:left w:val="single" w:sz="4" w:space="0" w:color="auto"/>
            </w:tcBorders>
          </w:tcPr>
          <w:p w:rsidR="002F7C9A" w:rsidRPr="00B029CE" w:rsidRDefault="002F7C9A" w:rsidP="008518F4">
            <w:pPr>
              <w:widowControl w:val="0"/>
              <w:autoSpaceDE w:val="0"/>
              <w:autoSpaceDN w:val="0"/>
              <w:adjustRightInd w:val="0"/>
              <w:spacing w:after="0" w:line="240" w:lineRule="auto"/>
              <w:rPr>
                <w:rFonts w:ascii="Times New Roman" w:hAnsi="Times New Roman"/>
              </w:rPr>
            </w:pPr>
            <w:r w:rsidRPr="00B029CE">
              <w:rPr>
                <w:rFonts w:ascii="Times New Roman" w:hAnsi="Times New Roman"/>
              </w:rPr>
              <w:t>м</w:t>
            </w:r>
          </w:p>
        </w:tc>
        <w:tc>
          <w:tcPr>
            <w:tcW w:w="1789" w:type="pct"/>
            <w:tcBorders>
              <w:right w:val="nil"/>
            </w:tcBorders>
          </w:tcPr>
          <w:p w:rsidR="002F7C9A" w:rsidRPr="00B029CE" w:rsidRDefault="002F7C9A" w:rsidP="008518F4">
            <w:pPr>
              <w:widowControl w:val="0"/>
              <w:autoSpaceDE w:val="0"/>
              <w:autoSpaceDN w:val="0"/>
              <w:adjustRightInd w:val="0"/>
              <w:spacing w:after="0" w:line="240" w:lineRule="auto"/>
              <w:jc w:val="center"/>
              <w:rPr>
                <w:rFonts w:ascii="Times New Roman" w:hAnsi="Times New Roman"/>
              </w:rPr>
            </w:pPr>
            <w:r w:rsidRPr="00B029CE">
              <w:rPr>
                <w:rFonts w:ascii="Times New Roman" w:hAnsi="Times New Roman"/>
              </w:rPr>
              <w:t>15</w:t>
            </w:r>
          </w:p>
        </w:tc>
        <w:tc>
          <w:tcPr>
            <w:tcW w:w="256" w:type="pct"/>
            <w:tcBorders>
              <w:top w:val="single" w:sz="4" w:space="0" w:color="auto"/>
              <w:left w:val="nil"/>
              <w:bottom w:val="single" w:sz="4" w:space="0" w:color="auto"/>
            </w:tcBorders>
          </w:tcPr>
          <w:p w:rsidR="002F7C9A" w:rsidRPr="00B029CE" w:rsidRDefault="002F7C9A" w:rsidP="008518F4">
            <w:pPr>
              <w:spacing w:after="0" w:line="240" w:lineRule="auto"/>
              <w:jc w:val="center"/>
              <w:rPr>
                <w:sz w:val="26"/>
                <w:szCs w:val="26"/>
              </w:rPr>
            </w:pPr>
          </w:p>
        </w:tc>
      </w:tr>
      <w:tr w:rsidR="002F7C9A" w:rsidRPr="00B029CE" w:rsidTr="008518F4">
        <w:trPr>
          <w:trHeight w:val="888"/>
        </w:trPr>
        <w:tc>
          <w:tcPr>
            <w:tcW w:w="2404" w:type="pct"/>
            <w:tcBorders>
              <w:right w:val="single" w:sz="4" w:space="0" w:color="auto"/>
            </w:tcBorders>
          </w:tcPr>
          <w:p w:rsidR="002F7C9A" w:rsidRPr="00B029CE" w:rsidRDefault="002F7C9A" w:rsidP="008518F4">
            <w:pPr>
              <w:widowControl w:val="0"/>
              <w:autoSpaceDE w:val="0"/>
              <w:autoSpaceDN w:val="0"/>
              <w:adjustRightInd w:val="0"/>
              <w:rPr>
                <w:rFonts w:ascii="Times New Roman" w:hAnsi="Times New Roman"/>
              </w:rPr>
            </w:pPr>
            <w:r w:rsidRPr="00B029CE">
              <w:rPr>
                <w:rFonts w:ascii="Times New Roman" w:hAnsi="Times New Roman"/>
              </w:rPr>
              <w:t>Максимальный коэффициент соотношения общей площади здания к площади участка</w:t>
            </w:r>
          </w:p>
        </w:tc>
        <w:tc>
          <w:tcPr>
            <w:tcW w:w="550" w:type="pct"/>
            <w:tcBorders>
              <w:left w:val="single" w:sz="4" w:space="0" w:color="auto"/>
            </w:tcBorders>
          </w:tcPr>
          <w:p w:rsidR="002F7C9A" w:rsidRPr="00B029CE" w:rsidRDefault="002F7C9A" w:rsidP="008518F4">
            <w:pPr>
              <w:widowControl w:val="0"/>
              <w:autoSpaceDE w:val="0"/>
              <w:autoSpaceDN w:val="0"/>
              <w:adjustRightInd w:val="0"/>
              <w:spacing w:after="0" w:line="240" w:lineRule="auto"/>
              <w:rPr>
                <w:rFonts w:ascii="Times New Roman" w:hAnsi="Times New Roman"/>
              </w:rPr>
            </w:pPr>
          </w:p>
        </w:tc>
        <w:tc>
          <w:tcPr>
            <w:tcW w:w="1789" w:type="pct"/>
            <w:tcBorders>
              <w:right w:val="nil"/>
            </w:tcBorders>
          </w:tcPr>
          <w:p w:rsidR="002F7C9A" w:rsidRPr="00B029CE" w:rsidRDefault="002F7C9A" w:rsidP="008518F4">
            <w:pPr>
              <w:widowControl w:val="0"/>
              <w:autoSpaceDE w:val="0"/>
              <w:autoSpaceDN w:val="0"/>
              <w:adjustRightInd w:val="0"/>
              <w:jc w:val="center"/>
              <w:rPr>
                <w:rFonts w:ascii="Times New Roman" w:hAnsi="Times New Roman"/>
              </w:rPr>
            </w:pPr>
            <w:r w:rsidRPr="00B029CE">
              <w:rPr>
                <w:rFonts w:ascii="Times New Roman" w:hAnsi="Times New Roman"/>
              </w:rPr>
              <w:t>2,0</w:t>
            </w:r>
          </w:p>
        </w:tc>
        <w:tc>
          <w:tcPr>
            <w:tcW w:w="256" w:type="pct"/>
            <w:tcBorders>
              <w:top w:val="single" w:sz="4" w:space="0" w:color="auto"/>
              <w:left w:val="nil"/>
            </w:tcBorders>
          </w:tcPr>
          <w:p w:rsidR="002F7C9A" w:rsidRPr="00B029CE" w:rsidRDefault="002F7C9A" w:rsidP="008518F4">
            <w:pPr>
              <w:spacing w:after="0" w:line="240" w:lineRule="auto"/>
              <w:jc w:val="center"/>
              <w:rPr>
                <w:sz w:val="26"/>
                <w:szCs w:val="26"/>
              </w:rPr>
            </w:pPr>
          </w:p>
        </w:tc>
      </w:tr>
    </w:tbl>
    <w:p w:rsidR="002F7C9A" w:rsidRPr="00B029CE" w:rsidRDefault="002F7C9A" w:rsidP="00703BFB">
      <w:pPr>
        <w:keepNext/>
        <w:spacing w:before="240" w:after="60" w:line="240" w:lineRule="auto"/>
        <w:ind w:firstLine="708"/>
        <w:jc w:val="both"/>
        <w:outlineLvl w:val="0"/>
        <w:rPr>
          <w:rFonts w:ascii="Times New Roman" w:hAnsi="Times New Roman"/>
          <w:b/>
          <w:bCs/>
          <w:kern w:val="32"/>
          <w:sz w:val="26"/>
          <w:szCs w:val="26"/>
        </w:rPr>
      </w:pPr>
      <w:bookmarkStart w:id="262" w:name="_Toc479251521"/>
      <w:bookmarkStart w:id="263" w:name="_Toc466533836"/>
    </w:p>
    <w:p w:rsidR="002F7C9A" w:rsidRPr="00EE7BB9" w:rsidRDefault="002F7C9A" w:rsidP="00703BFB">
      <w:pPr>
        <w:pStyle w:val="Heading2"/>
        <w:rPr>
          <w:rFonts w:ascii="Times New Roman" w:hAnsi="Times New Roman"/>
          <w:i w:val="0"/>
          <w:sz w:val="26"/>
          <w:szCs w:val="26"/>
        </w:rPr>
      </w:pPr>
      <w:r>
        <w:rPr>
          <w:rFonts w:ascii="Times New Roman" w:hAnsi="Times New Roman"/>
          <w:b w:val="0"/>
          <w:bCs w:val="0"/>
          <w:kern w:val="32"/>
          <w:sz w:val="26"/>
          <w:szCs w:val="26"/>
        </w:rPr>
        <w:br w:type="page"/>
      </w:r>
      <w:bookmarkStart w:id="264" w:name="_Toc497987725"/>
      <w:r w:rsidRPr="00EE7BB9">
        <w:rPr>
          <w:rFonts w:ascii="Times New Roman" w:hAnsi="Times New Roman"/>
          <w:i w:val="0"/>
          <w:sz w:val="26"/>
          <w:szCs w:val="26"/>
        </w:rPr>
        <w:t xml:space="preserve">Статья 31.2.Иные показатели зоны для  многоквартирных жилых домов зона </w:t>
      </w:r>
      <w:r w:rsidRPr="00BE423E">
        <w:rPr>
          <w:rFonts w:ascii="Times New Roman" w:hAnsi="Times New Roman"/>
          <w:i w:val="0"/>
          <w:sz w:val="26"/>
          <w:szCs w:val="26"/>
        </w:rPr>
        <w:t>Ж-1</w:t>
      </w:r>
      <w:bookmarkEnd w:id="264"/>
    </w:p>
    <w:p w:rsidR="002F7C9A" w:rsidRPr="00EE7BB9" w:rsidRDefault="002F7C9A" w:rsidP="00703BFB">
      <w:pPr>
        <w:widowControl w:val="0"/>
        <w:autoSpaceDE w:val="0"/>
        <w:autoSpaceDN w:val="0"/>
        <w:adjustRightInd w:val="0"/>
        <w:spacing w:after="0" w:line="240" w:lineRule="auto"/>
        <w:ind w:firstLine="540"/>
        <w:jc w:val="both"/>
        <w:rPr>
          <w:rFonts w:ascii="Times New Roman" w:hAnsi="Times New Roman"/>
          <w:sz w:val="26"/>
          <w:szCs w:val="26"/>
        </w:rPr>
      </w:pPr>
      <w:r w:rsidRPr="00EE7BB9">
        <w:rPr>
          <w:rFonts w:ascii="Times New Roman" w:hAnsi="Times New Roman"/>
          <w:sz w:val="26"/>
          <w:szCs w:val="26"/>
        </w:rPr>
        <w:t>1. Рекомендуемые плотности жилой застройки микрорайонов в соответствии со сводом правил "СНиП 2.07.01-89* "Градостроительство. Планировка и застройка городских и сельских поселений" (далее - СНиП 2.07.01-89*).</w:t>
      </w:r>
    </w:p>
    <w:p w:rsidR="002F7C9A" w:rsidRPr="00EE7BB9" w:rsidRDefault="002F7C9A" w:rsidP="00703BFB">
      <w:pPr>
        <w:widowControl w:val="0"/>
        <w:autoSpaceDE w:val="0"/>
        <w:autoSpaceDN w:val="0"/>
        <w:adjustRightInd w:val="0"/>
        <w:spacing w:after="0" w:line="240" w:lineRule="auto"/>
        <w:ind w:firstLine="540"/>
        <w:jc w:val="both"/>
        <w:rPr>
          <w:rFonts w:ascii="Times New Roman" w:hAnsi="Times New Roman"/>
          <w:sz w:val="26"/>
          <w:szCs w:val="26"/>
        </w:rPr>
      </w:pPr>
      <w:r w:rsidRPr="00EE7BB9">
        <w:rPr>
          <w:rFonts w:ascii="Times New Roman" w:hAnsi="Times New Roman"/>
          <w:sz w:val="26"/>
          <w:szCs w:val="26"/>
        </w:rPr>
        <w:t>Для жилых зон устанавливается плотность:</w:t>
      </w:r>
    </w:p>
    <w:tbl>
      <w:tblPr>
        <w:tblW w:w="9360" w:type="dxa"/>
        <w:tblCellSpacing w:w="5" w:type="nil"/>
        <w:tblInd w:w="75" w:type="dxa"/>
        <w:tblLayout w:type="fixed"/>
        <w:tblCellMar>
          <w:left w:w="75" w:type="dxa"/>
          <w:right w:w="75" w:type="dxa"/>
        </w:tblCellMar>
        <w:tblLook w:val="0000"/>
      </w:tblPr>
      <w:tblGrid>
        <w:gridCol w:w="6300"/>
        <w:gridCol w:w="1620"/>
        <w:gridCol w:w="1440"/>
      </w:tblGrid>
      <w:tr w:rsidR="002F7C9A" w:rsidRPr="00EE7BB9" w:rsidTr="008518F4">
        <w:trPr>
          <w:tblCellSpacing w:w="5" w:type="nil"/>
        </w:trPr>
        <w:tc>
          <w:tcPr>
            <w:tcW w:w="6300" w:type="dxa"/>
            <w:vMerge w:val="restart"/>
            <w:tcBorders>
              <w:top w:val="single" w:sz="4" w:space="0" w:color="auto"/>
              <w:left w:val="single" w:sz="4" w:space="0" w:color="auto"/>
              <w:bottom w:val="single" w:sz="4" w:space="0" w:color="auto"/>
              <w:right w:val="single" w:sz="4" w:space="0" w:color="auto"/>
            </w:tcBorders>
          </w:tcPr>
          <w:p w:rsidR="002F7C9A" w:rsidRPr="00EE7BB9" w:rsidRDefault="002F7C9A" w:rsidP="008518F4">
            <w:pPr>
              <w:widowControl w:val="0"/>
              <w:autoSpaceDE w:val="0"/>
              <w:autoSpaceDN w:val="0"/>
              <w:adjustRightInd w:val="0"/>
              <w:spacing w:after="0" w:line="240" w:lineRule="auto"/>
              <w:jc w:val="center"/>
              <w:rPr>
                <w:rFonts w:ascii="Times New Roman" w:hAnsi="Times New Roman"/>
                <w:sz w:val="26"/>
                <w:szCs w:val="26"/>
              </w:rPr>
            </w:pPr>
            <w:r w:rsidRPr="00EE7BB9">
              <w:rPr>
                <w:rFonts w:ascii="Times New Roman" w:hAnsi="Times New Roman"/>
                <w:sz w:val="26"/>
                <w:szCs w:val="26"/>
              </w:rPr>
              <w:t>Наименование жилых зон</w:t>
            </w:r>
          </w:p>
        </w:tc>
        <w:tc>
          <w:tcPr>
            <w:tcW w:w="3060" w:type="dxa"/>
            <w:gridSpan w:val="2"/>
            <w:tcBorders>
              <w:top w:val="single" w:sz="4" w:space="0" w:color="auto"/>
              <w:left w:val="single" w:sz="4" w:space="0" w:color="auto"/>
              <w:bottom w:val="single" w:sz="4" w:space="0" w:color="auto"/>
              <w:right w:val="single" w:sz="4" w:space="0" w:color="auto"/>
            </w:tcBorders>
          </w:tcPr>
          <w:p w:rsidR="002F7C9A" w:rsidRPr="00EE7BB9" w:rsidRDefault="002F7C9A" w:rsidP="008518F4">
            <w:pPr>
              <w:widowControl w:val="0"/>
              <w:autoSpaceDE w:val="0"/>
              <w:autoSpaceDN w:val="0"/>
              <w:adjustRightInd w:val="0"/>
              <w:spacing w:after="0" w:line="240" w:lineRule="auto"/>
              <w:jc w:val="center"/>
              <w:rPr>
                <w:rFonts w:ascii="Times New Roman" w:hAnsi="Times New Roman"/>
                <w:sz w:val="26"/>
                <w:szCs w:val="26"/>
              </w:rPr>
            </w:pPr>
            <w:r w:rsidRPr="00EE7BB9">
              <w:rPr>
                <w:rFonts w:ascii="Times New Roman" w:hAnsi="Times New Roman"/>
                <w:sz w:val="26"/>
                <w:szCs w:val="26"/>
              </w:rPr>
              <w:t>Плотность, кв. м общей площади/га</w:t>
            </w:r>
          </w:p>
        </w:tc>
      </w:tr>
      <w:tr w:rsidR="002F7C9A" w:rsidRPr="00EE7BB9" w:rsidTr="008518F4">
        <w:trPr>
          <w:tblCellSpacing w:w="5" w:type="nil"/>
        </w:trPr>
        <w:tc>
          <w:tcPr>
            <w:tcW w:w="6300" w:type="dxa"/>
            <w:vMerge/>
            <w:tcBorders>
              <w:top w:val="single" w:sz="4" w:space="0" w:color="auto"/>
              <w:left w:val="single" w:sz="4" w:space="0" w:color="auto"/>
              <w:bottom w:val="single" w:sz="4" w:space="0" w:color="auto"/>
              <w:right w:val="single" w:sz="4" w:space="0" w:color="auto"/>
            </w:tcBorders>
          </w:tcPr>
          <w:p w:rsidR="002F7C9A" w:rsidRPr="00EE7BB9" w:rsidRDefault="002F7C9A" w:rsidP="008518F4">
            <w:pPr>
              <w:widowControl w:val="0"/>
              <w:autoSpaceDE w:val="0"/>
              <w:autoSpaceDN w:val="0"/>
              <w:adjustRightInd w:val="0"/>
              <w:spacing w:after="0" w:line="240" w:lineRule="auto"/>
              <w:jc w:val="both"/>
              <w:rPr>
                <w:rFonts w:ascii="Times New Roman" w:hAnsi="Times New Roman"/>
                <w:sz w:val="26"/>
                <w:szCs w:val="26"/>
              </w:rPr>
            </w:pPr>
          </w:p>
        </w:tc>
        <w:tc>
          <w:tcPr>
            <w:tcW w:w="1620" w:type="dxa"/>
            <w:tcBorders>
              <w:top w:val="single" w:sz="4" w:space="0" w:color="auto"/>
              <w:left w:val="single" w:sz="4" w:space="0" w:color="auto"/>
              <w:bottom w:val="single" w:sz="4" w:space="0" w:color="auto"/>
              <w:right w:val="single" w:sz="4" w:space="0" w:color="auto"/>
            </w:tcBorders>
          </w:tcPr>
          <w:p w:rsidR="002F7C9A" w:rsidRPr="00EE7BB9" w:rsidRDefault="002F7C9A" w:rsidP="008518F4">
            <w:pPr>
              <w:widowControl w:val="0"/>
              <w:autoSpaceDE w:val="0"/>
              <w:autoSpaceDN w:val="0"/>
              <w:adjustRightInd w:val="0"/>
              <w:spacing w:after="0" w:line="240" w:lineRule="auto"/>
              <w:jc w:val="center"/>
              <w:rPr>
                <w:rFonts w:ascii="Times New Roman" w:hAnsi="Times New Roman"/>
                <w:sz w:val="26"/>
                <w:szCs w:val="26"/>
              </w:rPr>
            </w:pPr>
            <w:r w:rsidRPr="00EE7BB9">
              <w:rPr>
                <w:rFonts w:ascii="Times New Roman" w:hAnsi="Times New Roman"/>
                <w:sz w:val="26"/>
                <w:szCs w:val="26"/>
              </w:rPr>
              <w:t>На свободных территориях</w:t>
            </w:r>
          </w:p>
        </w:tc>
        <w:tc>
          <w:tcPr>
            <w:tcW w:w="1440" w:type="dxa"/>
            <w:tcBorders>
              <w:top w:val="single" w:sz="4" w:space="0" w:color="auto"/>
              <w:left w:val="single" w:sz="4" w:space="0" w:color="auto"/>
              <w:bottom w:val="single" w:sz="4" w:space="0" w:color="auto"/>
              <w:right w:val="single" w:sz="4" w:space="0" w:color="auto"/>
            </w:tcBorders>
          </w:tcPr>
          <w:p w:rsidR="002F7C9A" w:rsidRPr="00EE7BB9" w:rsidRDefault="002F7C9A" w:rsidP="008518F4">
            <w:pPr>
              <w:widowControl w:val="0"/>
              <w:autoSpaceDE w:val="0"/>
              <w:autoSpaceDN w:val="0"/>
              <w:adjustRightInd w:val="0"/>
              <w:spacing w:after="0" w:line="240" w:lineRule="auto"/>
              <w:jc w:val="center"/>
              <w:rPr>
                <w:rFonts w:ascii="Times New Roman" w:hAnsi="Times New Roman"/>
                <w:sz w:val="26"/>
                <w:szCs w:val="26"/>
              </w:rPr>
            </w:pPr>
            <w:r w:rsidRPr="00EE7BB9">
              <w:rPr>
                <w:rFonts w:ascii="Times New Roman" w:hAnsi="Times New Roman"/>
                <w:sz w:val="26"/>
                <w:szCs w:val="26"/>
              </w:rPr>
              <w:t>В условиях реконструк.</w:t>
            </w:r>
          </w:p>
        </w:tc>
      </w:tr>
      <w:tr w:rsidR="002F7C9A" w:rsidRPr="00EE7BB9" w:rsidTr="008518F4">
        <w:trPr>
          <w:tblCellSpacing w:w="5" w:type="nil"/>
        </w:trPr>
        <w:tc>
          <w:tcPr>
            <w:tcW w:w="6300" w:type="dxa"/>
            <w:tcBorders>
              <w:top w:val="single" w:sz="4" w:space="0" w:color="auto"/>
              <w:left w:val="single" w:sz="4" w:space="0" w:color="auto"/>
              <w:bottom w:val="single" w:sz="4" w:space="0" w:color="auto"/>
              <w:right w:val="single" w:sz="4" w:space="0" w:color="auto"/>
            </w:tcBorders>
          </w:tcPr>
          <w:p w:rsidR="002F7C9A" w:rsidRPr="00EE7BB9" w:rsidRDefault="002F7C9A" w:rsidP="008518F4">
            <w:pPr>
              <w:widowControl w:val="0"/>
              <w:autoSpaceDE w:val="0"/>
              <w:autoSpaceDN w:val="0"/>
              <w:adjustRightInd w:val="0"/>
              <w:spacing w:after="0" w:line="240" w:lineRule="auto"/>
              <w:rPr>
                <w:rFonts w:ascii="Times New Roman" w:hAnsi="Times New Roman"/>
                <w:sz w:val="26"/>
                <w:szCs w:val="26"/>
              </w:rPr>
            </w:pPr>
            <w:r w:rsidRPr="00EE7BB9">
              <w:rPr>
                <w:rFonts w:ascii="Times New Roman" w:hAnsi="Times New Roman"/>
                <w:sz w:val="26"/>
                <w:szCs w:val="26"/>
              </w:rPr>
              <w:t>Зона застройки многоэтажными жилыми домами (4-5) этажей)</w:t>
            </w:r>
          </w:p>
        </w:tc>
        <w:tc>
          <w:tcPr>
            <w:tcW w:w="1620" w:type="dxa"/>
            <w:tcBorders>
              <w:top w:val="single" w:sz="4" w:space="0" w:color="auto"/>
              <w:left w:val="single" w:sz="4" w:space="0" w:color="auto"/>
              <w:bottom w:val="single" w:sz="4" w:space="0" w:color="auto"/>
              <w:right w:val="single" w:sz="4" w:space="0" w:color="auto"/>
            </w:tcBorders>
          </w:tcPr>
          <w:p w:rsidR="002F7C9A" w:rsidRPr="00EE7BB9" w:rsidRDefault="002F7C9A" w:rsidP="008518F4">
            <w:pPr>
              <w:widowControl w:val="0"/>
              <w:autoSpaceDE w:val="0"/>
              <w:autoSpaceDN w:val="0"/>
              <w:adjustRightInd w:val="0"/>
              <w:spacing w:after="0" w:line="240" w:lineRule="auto"/>
              <w:rPr>
                <w:rFonts w:ascii="Times New Roman" w:hAnsi="Times New Roman"/>
                <w:sz w:val="26"/>
                <w:szCs w:val="26"/>
              </w:rPr>
            </w:pPr>
            <w:r w:rsidRPr="00EE7BB9">
              <w:rPr>
                <w:rFonts w:ascii="Times New Roman" w:hAnsi="Times New Roman"/>
                <w:sz w:val="26"/>
                <w:szCs w:val="26"/>
              </w:rPr>
              <w:t>5300-8300</w:t>
            </w:r>
          </w:p>
        </w:tc>
        <w:tc>
          <w:tcPr>
            <w:tcW w:w="1440" w:type="dxa"/>
            <w:tcBorders>
              <w:top w:val="single" w:sz="4" w:space="0" w:color="auto"/>
              <w:left w:val="single" w:sz="4" w:space="0" w:color="auto"/>
              <w:bottom w:val="single" w:sz="4" w:space="0" w:color="auto"/>
              <w:right w:val="single" w:sz="4" w:space="0" w:color="auto"/>
            </w:tcBorders>
          </w:tcPr>
          <w:p w:rsidR="002F7C9A" w:rsidRPr="00EE7BB9" w:rsidRDefault="002F7C9A" w:rsidP="008518F4">
            <w:pPr>
              <w:widowControl w:val="0"/>
              <w:autoSpaceDE w:val="0"/>
              <w:autoSpaceDN w:val="0"/>
              <w:adjustRightInd w:val="0"/>
              <w:spacing w:after="0" w:line="240" w:lineRule="auto"/>
              <w:rPr>
                <w:rFonts w:ascii="Times New Roman" w:hAnsi="Times New Roman"/>
                <w:sz w:val="26"/>
                <w:szCs w:val="26"/>
              </w:rPr>
            </w:pPr>
            <w:r w:rsidRPr="00EE7BB9">
              <w:rPr>
                <w:rFonts w:ascii="Times New Roman" w:hAnsi="Times New Roman"/>
                <w:sz w:val="26"/>
                <w:szCs w:val="26"/>
              </w:rPr>
              <w:t>5800-9000</w:t>
            </w:r>
          </w:p>
        </w:tc>
      </w:tr>
      <w:tr w:rsidR="002F7C9A" w:rsidRPr="00EE7BB9" w:rsidTr="008518F4">
        <w:trPr>
          <w:tblCellSpacing w:w="5" w:type="nil"/>
        </w:trPr>
        <w:tc>
          <w:tcPr>
            <w:tcW w:w="6300" w:type="dxa"/>
            <w:tcBorders>
              <w:top w:val="single" w:sz="4" w:space="0" w:color="auto"/>
              <w:left w:val="single" w:sz="4" w:space="0" w:color="auto"/>
              <w:bottom w:val="single" w:sz="4" w:space="0" w:color="auto"/>
              <w:right w:val="single" w:sz="4" w:space="0" w:color="auto"/>
            </w:tcBorders>
          </w:tcPr>
          <w:p w:rsidR="002F7C9A" w:rsidRPr="00EE7BB9" w:rsidRDefault="002F7C9A" w:rsidP="008518F4">
            <w:pPr>
              <w:widowControl w:val="0"/>
              <w:autoSpaceDE w:val="0"/>
              <w:autoSpaceDN w:val="0"/>
              <w:adjustRightInd w:val="0"/>
              <w:spacing w:after="0" w:line="240" w:lineRule="auto"/>
              <w:rPr>
                <w:rFonts w:ascii="Times New Roman" w:hAnsi="Times New Roman"/>
                <w:sz w:val="26"/>
                <w:szCs w:val="26"/>
              </w:rPr>
            </w:pPr>
            <w:r w:rsidRPr="00EE7BB9">
              <w:rPr>
                <w:rFonts w:ascii="Times New Roman" w:hAnsi="Times New Roman"/>
                <w:sz w:val="26"/>
                <w:szCs w:val="26"/>
              </w:rPr>
              <w:t>Зона застройки малоэтажными жилыми домами (2-4 этажа)</w:t>
            </w:r>
          </w:p>
        </w:tc>
        <w:tc>
          <w:tcPr>
            <w:tcW w:w="1620" w:type="dxa"/>
            <w:tcBorders>
              <w:top w:val="single" w:sz="4" w:space="0" w:color="auto"/>
              <w:left w:val="single" w:sz="4" w:space="0" w:color="auto"/>
              <w:bottom w:val="single" w:sz="4" w:space="0" w:color="auto"/>
              <w:right w:val="single" w:sz="4" w:space="0" w:color="auto"/>
            </w:tcBorders>
          </w:tcPr>
          <w:p w:rsidR="002F7C9A" w:rsidRPr="00EE7BB9" w:rsidRDefault="002F7C9A" w:rsidP="008518F4">
            <w:pPr>
              <w:widowControl w:val="0"/>
              <w:autoSpaceDE w:val="0"/>
              <w:autoSpaceDN w:val="0"/>
              <w:adjustRightInd w:val="0"/>
              <w:spacing w:after="0" w:line="240" w:lineRule="auto"/>
              <w:rPr>
                <w:rFonts w:ascii="Times New Roman" w:hAnsi="Times New Roman"/>
                <w:sz w:val="26"/>
                <w:szCs w:val="26"/>
              </w:rPr>
            </w:pPr>
            <w:r w:rsidRPr="00EE7BB9">
              <w:rPr>
                <w:rFonts w:ascii="Times New Roman" w:hAnsi="Times New Roman"/>
                <w:sz w:val="26"/>
                <w:szCs w:val="26"/>
              </w:rPr>
              <w:t>3300-5100</w:t>
            </w:r>
          </w:p>
        </w:tc>
        <w:tc>
          <w:tcPr>
            <w:tcW w:w="1440" w:type="dxa"/>
            <w:tcBorders>
              <w:top w:val="single" w:sz="4" w:space="0" w:color="auto"/>
              <w:left w:val="single" w:sz="4" w:space="0" w:color="auto"/>
              <w:bottom w:val="single" w:sz="4" w:space="0" w:color="auto"/>
              <w:right w:val="single" w:sz="4" w:space="0" w:color="auto"/>
            </w:tcBorders>
          </w:tcPr>
          <w:p w:rsidR="002F7C9A" w:rsidRPr="00EE7BB9" w:rsidRDefault="002F7C9A" w:rsidP="008518F4">
            <w:pPr>
              <w:widowControl w:val="0"/>
              <w:autoSpaceDE w:val="0"/>
              <w:autoSpaceDN w:val="0"/>
              <w:adjustRightInd w:val="0"/>
              <w:spacing w:after="0" w:line="240" w:lineRule="auto"/>
              <w:rPr>
                <w:rFonts w:ascii="Times New Roman" w:hAnsi="Times New Roman"/>
                <w:sz w:val="26"/>
                <w:szCs w:val="26"/>
              </w:rPr>
            </w:pPr>
            <w:r w:rsidRPr="00EE7BB9">
              <w:rPr>
                <w:rFonts w:ascii="Times New Roman" w:hAnsi="Times New Roman"/>
                <w:sz w:val="26"/>
                <w:szCs w:val="26"/>
              </w:rPr>
              <w:t>3600-5500</w:t>
            </w:r>
          </w:p>
        </w:tc>
      </w:tr>
      <w:tr w:rsidR="002F7C9A" w:rsidRPr="00EE7BB9" w:rsidTr="008518F4">
        <w:trPr>
          <w:tblCellSpacing w:w="5" w:type="nil"/>
        </w:trPr>
        <w:tc>
          <w:tcPr>
            <w:tcW w:w="6300" w:type="dxa"/>
            <w:tcBorders>
              <w:top w:val="single" w:sz="4" w:space="0" w:color="auto"/>
              <w:left w:val="single" w:sz="4" w:space="0" w:color="auto"/>
              <w:bottom w:val="single" w:sz="4" w:space="0" w:color="auto"/>
              <w:right w:val="single" w:sz="4" w:space="0" w:color="auto"/>
            </w:tcBorders>
          </w:tcPr>
          <w:p w:rsidR="002F7C9A" w:rsidRPr="00EE7BB9" w:rsidRDefault="002F7C9A" w:rsidP="008518F4">
            <w:pPr>
              <w:widowControl w:val="0"/>
              <w:autoSpaceDE w:val="0"/>
              <w:autoSpaceDN w:val="0"/>
              <w:adjustRightInd w:val="0"/>
              <w:spacing w:after="0" w:line="240" w:lineRule="auto"/>
              <w:rPr>
                <w:rFonts w:ascii="Times New Roman" w:hAnsi="Times New Roman"/>
                <w:sz w:val="26"/>
                <w:szCs w:val="26"/>
              </w:rPr>
            </w:pPr>
            <w:r w:rsidRPr="00EE7BB9">
              <w:rPr>
                <w:rFonts w:ascii="Times New Roman" w:hAnsi="Times New Roman"/>
                <w:sz w:val="26"/>
                <w:szCs w:val="26"/>
              </w:rPr>
              <w:t>Зона застройки индивидуальными жилыми домами с участками (1-3 этажа)</w:t>
            </w:r>
          </w:p>
        </w:tc>
        <w:tc>
          <w:tcPr>
            <w:tcW w:w="3060" w:type="dxa"/>
            <w:gridSpan w:val="2"/>
            <w:tcBorders>
              <w:top w:val="single" w:sz="4" w:space="0" w:color="auto"/>
              <w:left w:val="single" w:sz="4" w:space="0" w:color="auto"/>
              <w:bottom w:val="single" w:sz="4" w:space="0" w:color="auto"/>
              <w:right w:val="single" w:sz="4" w:space="0" w:color="auto"/>
            </w:tcBorders>
          </w:tcPr>
          <w:p w:rsidR="002F7C9A" w:rsidRPr="00EE7BB9" w:rsidRDefault="002F7C9A" w:rsidP="008518F4">
            <w:pPr>
              <w:widowControl w:val="0"/>
              <w:autoSpaceDE w:val="0"/>
              <w:autoSpaceDN w:val="0"/>
              <w:adjustRightInd w:val="0"/>
              <w:spacing w:after="0" w:line="240" w:lineRule="auto"/>
              <w:rPr>
                <w:rFonts w:ascii="Times New Roman" w:hAnsi="Times New Roman"/>
                <w:sz w:val="26"/>
                <w:szCs w:val="26"/>
              </w:rPr>
            </w:pPr>
            <w:r w:rsidRPr="00EE7BB9">
              <w:rPr>
                <w:rFonts w:ascii="Times New Roman" w:hAnsi="Times New Roman"/>
                <w:sz w:val="26"/>
                <w:szCs w:val="26"/>
              </w:rPr>
              <w:t>В зависимости от размера дома и участка</w:t>
            </w:r>
          </w:p>
        </w:tc>
      </w:tr>
    </w:tbl>
    <w:p w:rsidR="002F7C9A" w:rsidRPr="00EE7BB9" w:rsidRDefault="002F7C9A" w:rsidP="00703BFB">
      <w:pPr>
        <w:widowControl w:val="0"/>
        <w:autoSpaceDE w:val="0"/>
        <w:autoSpaceDN w:val="0"/>
        <w:adjustRightInd w:val="0"/>
        <w:spacing w:after="0" w:line="240" w:lineRule="auto"/>
        <w:jc w:val="both"/>
        <w:rPr>
          <w:rFonts w:ascii="Times New Roman" w:hAnsi="Times New Roman"/>
          <w:sz w:val="26"/>
          <w:szCs w:val="26"/>
        </w:rPr>
      </w:pPr>
    </w:p>
    <w:p w:rsidR="002F7C9A" w:rsidRPr="00EE7BB9" w:rsidRDefault="002F7C9A" w:rsidP="00703BFB">
      <w:pPr>
        <w:widowControl w:val="0"/>
        <w:autoSpaceDE w:val="0"/>
        <w:autoSpaceDN w:val="0"/>
        <w:adjustRightInd w:val="0"/>
        <w:spacing w:after="0" w:line="240" w:lineRule="auto"/>
        <w:ind w:firstLine="540"/>
        <w:jc w:val="both"/>
        <w:rPr>
          <w:rFonts w:ascii="Times New Roman" w:hAnsi="Times New Roman"/>
          <w:sz w:val="26"/>
          <w:szCs w:val="26"/>
        </w:rPr>
      </w:pPr>
      <w:r w:rsidRPr="00EE7BB9">
        <w:rPr>
          <w:rFonts w:ascii="Times New Roman" w:hAnsi="Times New Roman"/>
          <w:sz w:val="26"/>
          <w:szCs w:val="26"/>
        </w:rPr>
        <w:t>Указанные плотности применимы к микрорайонам и межмагистральным территориям, где имеется баланс требуемых по расчету и фактически размещенных общеобразовательных школ и детских дошкольных учреждений.</w:t>
      </w:r>
    </w:p>
    <w:p w:rsidR="002F7C9A" w:rsidRPr="00EE7BB9" w:rsidRDefault="002F7C9A" w:rsidP="00703BFB">
      <w:pPr>
        <w:widowControl w:val="0"/>
        <w:autoSpaceDE w:val="0"/>
        <w:autoSpaceDN w:val="0"/>
        <w:adjustRightInd w:val="0"/>
        <w:spacing w:after="0" w:line="240" w:lineRule="auto"/>
        <w:ind w:firstLine="540"/>
        <w:jc w:val="both"/>
        <w:rPr>
          <w:rFonts w:ascii="Times New Roman" w:hAnsi="Times New Roman"/>
          <w:sz w:val="26"/>
          <w:szCs w:val="26"/>
        </w:rPr>
      </w:pPr>
      <w:r w:rsidRPr="00EE7BB9">
        <w:rPr>
          <w:rFonts w:ascii="Times New Roman" w:hAnsi="Times New Roman"/>
          <w:sz w:val="26"/>
          <w:szCs w:val="26"/>
        </w:rPr>
        <w:t>2. 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5,5 кв. м на одного проживающего на соответствующем участке.</w:t>
      </w:r>
    </w:p>
    <w:p w:rsidR="002F7C9A" w:rsidRPr="00EE7BB9" w:rsidRDefault="002F7C9A" w:rsidP="00703BFB">
      <w:pPr>
        <w:widowControl w:val="0"/>
        <w:autoSpaceDE w:val="0"/>
        <w:autoSpaceDN w:val="0"/>
        <w:adjustRightInd w:val="0"/>
        <w:spacing w:after="0" w:line="240" w:lineRule="auto"/>
        <w:ind w:firstLine="540"/>
        <w:jc w:val="both"/>
        <w:rPr>
          <w:rFonts w:ascii="Times New Roman" w:hAnsi="Times New Roman"/>
          <w:sz w:val="26"/>
          <w:szCs w:val="26"/>
        </w:rPr>
      </w:pPr>
      <w:r w:rsidRPr="00EE7BB9">
        <w:rPr>
          <w:rFonts w:ascii="Times New Roman" w:hAnsi="Times New Roman"/>
          <w:sz w:val="26"/>
          <w:szCs w:val="26"/>
        </w:rPr>
        <w:t>3. 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2F7C9A" w:rsidRPr="00EE7BB9" w:rsidRDefault="002F7C9A" w:rsidP="00703BFB">
      <w:pPr>
        <w:widowControl w:val="0"/>
        <w:autoSpaceDE w:val="0"/>
        <w:autoSpaceDN w:val="0"/>
        <w:adjustRightInd w:val="0"/>
        <w:spacing w:after="0" w:line="240" w:lineRule="auto"/>
        <w:ind w:firstLine="540"/>
        <w:jc w:val="both"/>
        <w:rPr>
          <w:rFonts w:ascii="Times New Roman" w:hAnsi="Times New Roman"/>
          <w:sz w:val="26"/>
          <w:szCs w:val="26"/>
        </w:rPr>
      </w:pPr>
      <w:r w:rsidRPr="00EE7BB9">
        <w:rPr>
          <w:rFonts w:ascii="Times New Roman" w:hAnsi="Times New Roman"/>
          <w:sz w:val="26"/>
          <w:szCs w:val="26"/>
        </w:rPr>
        <w:t>4. 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rsidR="002F7C9A" w:rsidRPr="00EE7BB9" w:rsidRDefault="002F7C9A" w:rsidP="00703BFB">
      <w:pPr>
        <w:widowControl w:val="0"/>
        <w:autoSpaceDE w:val="0"/>
        <w:autoSpaceDN w:val="0"/>
        <w:adjustRightInd w:val="0"/>
        <w:spacing w:after="0" w:line="240" w:lineRule="auto"/>
        <w:ind w:firstLine="540"/>
        <w:jc w:val="both"/>
        <w:rPr>
          <w:rFonts w:ascii="Times New Roman" w:hAnsi="Times New Roman"/>
          <w:sz w:val="26"/>
          <w:szCs w:val="26"/>
        </w:rPr>
      </w:pPr>
      <w:r w:rsidRPr="00EE7BB9">
        <w:rPr>
          <w:rFonts w:ascii="Times New Roman" w:hAnsi="Times New Roman"/>
          <w:sz w:val="26"/>
          <w:szCs w:val="26"/>
        </w:rPr>
        <w:t>Озелененная территория может быть оборудована:</w:t>
      </w:r>
    </w:p>
    <w:p w:rsidR="002F7C9A" w:rsidRPr="00EE7BB9" w:rsidRDefault="002F7C9A" w:rsidP="00703BFB">
      <w:pPr>
        <w:widowControl w:val="0"/>
        <w:autoSpaceDE w:val="0"/>
        <w:autoSpaceDN w:val="0"/>
        <w:adjustRightInd w:val="0"/>
        <w:spacing w:after="0" w:line="240" w:lineRule="auto"/>
        <w:ind w:firstLine="540"/>
        <w:jc w:val="both"/>
        <w:rPr>
          <w:rFonts w:ascii="Times New Roman" w:hAnsi="Times New Roman"/>
          <w:sz w:val="26"/>
          <w:szCs w:val="26"/>
        </w:rPr>
      </w:pPr>
      <w:r w:rsidRPr="00EE7BB9">
        <w:rPr>
          <w:rFonts w:ascii="Times New Roman" w:hAnsi="Times New Roman"/>
          <w:sz w:val="26"/>
          <w:szCs w:val="26"/>
        </w:rPr>
        <w:t>- площадками для отдыха взрослых и детей, спортивными площадками,  площадками для выгула собак, другими подобными объектами.</w:t>
      </w:r>
    </w:p>
    <w:p w:rsidR="002F7C9A" w:rsidRPr="00EE7BB9" w:rsidRDefault="002F7C9A" w:rsidP="00703BFB">
      <w:pPr>
        <w:widowControl w:val="0"/>
        <w:autoSpaceDE w:val="0"/>
        <w:autoSpaceDN w:val="0"/>
        <w:adjustRightInd w:val="0"/>
        <w:spacing w:after="0" w:line="240" w:lineRule="auto"/>
        <w:ind w:firstLine="540"/>
        <w:jc w:val="both"/>
        <w:rPr>
          <w:rFonts w:ascii="Times New Roman" w:hAnsi="Times New Roman"/>
          <w:sz w:val="26"/>
          <w:szCs w:val="26"/>
        </w:rPr>
      </w:pPr>
      <w:r w:rsidRPr="00EE7BB9">
        <w:rPr>
          <w:rFonts w:ascii="Times New Roman" w:hAnsi="Times New Roman"/>
          <w:sz w:val="26"/>
          <w:szCs w:val="26"/>
        </w:rPr>
        <w:t>5. 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2F7C9A" w:rsidRPr="00EE7BB9" w:rsidRDefault="002F7C9A" w:rsidP="00703BFB">
      <w:pPr>
        <w:widowControl w:val="0"/>
        <w:autoSpaceDE w:val="0"/>
        <w:autoSpaceDN w:val="0"/>
        <w:adjustRightInd w:val="0"/>
        <w:spacing w:after="0" w:line="240" w:lineRule="auto"/>
        <w:ind w:firstLine="540"/>
        <w:jc w:val="both"/>
        <w:rPr>
          <w:rFonts w:ascii="Times New Roman" w:hAnsi="Times New Roman"/>
          <w:sz w:val="26"/>
          <w:szCs w:val="26"/>
        </w:rPr>
      </w:pPr>
      <w:r w:rsidRPr="00EE7BB9">
        <w:rPr>
          <w:rFonts w:ascii="Times New Roman" w:hAnsi="Times New Roman"/>
          <w:sz w:val="26"/>
          <w:szCs w:val="26"/>
        </w:rPr>
        <w:t xml:space="preserve">6. Размеры приусадебных (придомовых) и приквартирных участков принимаются в соответствии со СНиП 2.07.01-89*, приложение 3 </w:t>
      </w:r>
    </w:p>
    <w:p w:rsidR="002F7C9A" w:rsidRPr="00EE7BB9" w:rsidRDefault="002F7C9A" w:rsidP="00703BFB">
      <w:pPr>
        <w:widowControl w:val="0"/>
        <w:autoSpaceDE w:val="0"/>
        <w:autoSpaceDN w:val="0"/>
        <w:adjustRightInd w:val="0"/>
        <w:spacing w:after="0" w:line="240" w:lineRule="auto"/>
        <w:ind w:firstLine="540"/>
        <w:jc w:val="both"/>
        <w:rPr>
          <w:rFonts w:ascii="Times New Roman" w:hAnsi="Times New Roman"/>
          <w:sz w:val="26"/>
          <w:szCs w:val="26"/>
        </w:rPr>
      </w:pPr>
      <w:r w:rsidRPr="00EE7BB9">
        <w:rPr>
          <w:rFonts w:ascii="Times New Roman" w:hAnsi="Times New Roman"/>
          <w:sz w:val="26"/>
          <w:szCs w:val="26"/>
        </w:rPr>
        <w:t>7. Размеры земельных участков учреждений и предприятий обслуживания принимаются в соответствии со СНиП 2.07.01-89*, приложение 7 "Нормы расчета учреждений и предприятий обслуживания и размеры их земельных участков"</w:t>
      </w:r>
    </w:p>
    <w:p w:rsidR="002F7C9A" w:rsidRPr="00EE7BB9" w:rsidRDefault="002F7C9A" w:rsidP="00703BFB">
      <w:pPr>
        <w:widowControl w:val="0"/>
        <w:autoSpaceDE w:val="0"/>
        <w:autoSpaceDN w:val="0"/>
        <w:adjustRightInd w:val="0"/>
        <w:spacing w:after="0" w:line="240" w:lineRule="auto"/>
        <w:ind w:firstLine="540"/>
        <w:jc w:val="both"/>
        <w:rPr>
          <w:rFonts w:ascii="Times New Roman" w:hAnsi="Times New Roman"/>
          <w:sz w:val="26"/>
          <w:szCs w:val="26"/>
        </w:rPr>
      </w:pPr>
      <w:r w:rsidRPr="00EE7BB9">
        <w:rPr>
          <w:rFonts w:ascii="Times New Roman" w:hAnsi="Times New Roman"/>
          <w:sz w:val="26"/>
          <w:szCs w:val="26"/>
        </w:rPr>
        <w:t>8.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СНиП 2.07.01-89, иными нормативными правовыми актами.</w:t>
      </w:r>
    </w:p>
    <w:p w:rsidR="002F7C9A" w:rsidRPr="00EE7BB9" w:rsidRDefault="002F7C9A" w:rsidP="00703BFB">
      <w:pPr>
        <w:widowControl w:val="0"/>
        <w:autoSpaceDE w:val="0"/>
        <w:autoSpaceDN w:val="0"/>
        <w:adjustRightInd w:val="0"/>
        <w:spacing w:after="0" w:line="240" w:lineRule="auto"/>
        <w:ind w:firstLine="540"/>
        <w:jc w:val="both"/>
        <w:rPr>
          <w:rFonts w:ascii="Times New Roman" w:hAnsi="Times New Roman"/>
          <w:sz w:val="26"/>
          <w:szCs w:val="26"/>
        </w:rPr>
      </w:pPr>
      <w:r w:rsidRPr="00EE7BB9">
        <w:rPr>
          <w:rFonts w:ascii="Times New Roman" w:hAnsi="Times New Roman"/>
          <w:sz w:val="26"/>
          <w:szCs w:val="26"/>
        </w:rPr>
        <w:t>9.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2F7C9A" w:rsidRPr="00EE7BB9" w:rsidRDefault="002F7C9A" w:rsidP="00703BFB">
      <w:pPr>
        <w:widowControl w:val="0"/>
        <w:autoSpaceDE w:val="0"/>
        <w:autoSpaceDN w:val="0"/>
        <w:adjustRightInd w:val="0"/>
        <w:spacing w:after="0"/>
        <w:ind w:firstLine="426"/>
        <w:jc w:val="both"/>
        <w:rPr>
          <w:rFonts w:ascii="Times New Roman" w:hAnsi="Times New Roman"/>
          <w:sz w:val="26"/>
          <w:szCs w:val="26"/>
        </w:rPr>
      </w:pPr>
      <w:r w:rsidRPr="00EE7BB9">
        <w:rPr>
          <w:rFonts w:ascii="Times New Roman" w:hAnsi="Times New Roman"/>
          <w:sz w:val="26"/>
          <w:szCs w:val="26"/>
        </w:rPr>
        <w:t>10. 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санПри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2F7C9A" w:rsidRPr="00EE7BB9" w:rsidRDefault="002F7C9A" w:rsidP="00703BFB">
      <w:pPr>
        <w:widowControl w:val="0"/>
        <w:autoSpaceDE w:val="0"/>
        <w:autoSpaceDN w:val="0"/>
        <w:adjustRightInd w:val="0"/>
        <w:spacing w:after="0"/>
        <w:ind w:firstLine="426"/>
        <w:jc w:val="both"/>
        <w:rPr>
          <w:rFonts w:ascii="Times New Roman" w:hAnsi="Times New Roman"/>
          <w:sz w:val="26"/>
          <w:szCs w:val="26"/>
        </w:rPr>
      </w:pPr>
      <w:r w:rsidRPr="00EE7BB9">
        <w:rPr>
          <w:rFonts w:ascii="Times New Roman" w:hAnsi="Times New Roman"/>
          <w:sz w:val="26"/>
          <w:szCs w:val="26"/>
        </w:rPr>
        <w:t>11. 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2F7C9A" w:rsidRPr="00EE7BB9" w:rsidRDefault="002F7C9A" w:rsidP="00703BFB">
      <w:pPr>
        <w:widowControl w:val="0"/>
        <w:numPr>
          <w:ilvl w:val="0"/>
          <w:numId w:val="23"/>
        </w:numPr>
        <w:autoSpaceDE w:val="0"/>
        <w:autoSpaceDN w:val="0"/>
        <w:adjustRightInd w:val="0"/>
        <w:spacing w:after="0"/>
        <w:ind w:left="0" w:firstLine="426"/>
        <w:jc w:val="both"/>
        <w:rPr>
          <w:rFonts w:ascii="Times New Roman" w:hAnsi="Times New Roman"/>
          <w:sz w:val="26"/>
          <w:szCs w:val="26"/>
        </w:rPr>
      </w:pPr>
      <w:r w:rsidRPr="00EE7BB9">
        <w:rPr>
          <w:rFonts w:ascii="Times New Roman" w:hAnsi="Times New Roman"/>
          <w:sz w:val="26"/>
          <w:szCs w:val="26"/>
        </w:rPr>
        <w:t>обособленные от жилой территории входы для посетителей;</w:t>
      </w:r>
    </w:p>
    <w:p w:rsidR="002F7C9A" w:rsidRPr="00EE7BB9" w:rsidRDefault="002F7C9A" w:rsidP="00703BFB">
      <w:pPr>
        <w:widowControl w:val="0"/>
        <w:numPr>
          <w:ilvl w:val="0"/>
          <w:numId w:val="23"/>
        </w:numPr>
        <w:autoSpaceDE w:val="0"/>
        <w:autoSpaceDN w:val="0"/>
        <w:adjustRightInd w:val="0"/>
        <w:spacing w:after="0"/>
        <w:ind w:left="0" w:firstLine="426"/>
        <w:jc w:val="both"/>
        <w:rPr>
          <w:rFonts w:ascii="Times New Roman" w:hAnsi="Times New Roman"/>
          <w:sz w:val="26"/>
          <w:szCs w:val="26"/>
        </w:rPr>
      </w:pPr>
      <w:r w:rsidRPr="00EE7BB9">
        <w:rPr>
          <w:rFonts w:ascii="Times New Roman" w:hAnsi="Times New Roman"/>
          <w:sz w:val="26"/>
          <w:szCs w:val="26"/>
        </w:rPr>
        <w:t>обособленные подъезды и площадки для парковки автомобилей, обслуживающих встроенный объект;</w:t>
      </w:r>
    </w:p>
    <w:p w:rsidR="002F7C9A" w:rsidRPr="00EE7BB9" w:rsidRDefault="002F7C9A" w:rsidP="00703BFB">
      <w:pPr>
        <w:widowControl w:val="0"/>
        <w:numPr>
          <w:ilvl w:val="0"/>
          <w:numId w:val="23"/>
        </w:numPr>
        <w:autoSpaceDE w:val="0"/>
        <w:autoSpaceDN w:val="0"/>
        <w:adjustRightInd w:val="0"/>
        <w:spacing w:after="0"/>
        <w:ind w:left="0" w:firstLine="426"/>
        <w:jc w:val="both"/>
        <w:rPr>
          <w:rFonts w:ascii="Times New Roman" w:hAnsi="Times New Roman"/>
          <w:sz w:val="26"/>
          <w:szCs w:val="26"/>
        </w:rPr>
      </w:pPr>
      <w:r w:rsidRPr="00EE7BB9">
        <w:rPr>
          <w:rFonts w:ascii="Times New Roman" w:hAnsi="Times New Roman"/>
          <w:sz w:val="26"/>
          <w:szCs w:val="26"/>
        </w:rPr>
        <w:t>самостоятельные шахты для вентиляции;</w:t>
      </w:r>
    </w:p>
    <w:p w:rsidR="002F7C9A" w:rsidRPr="00EE7BB9" w:rsidRDefault="002F7C9A" w:rsidP="00703BFB">
      <w:pPr>
        <w:widowControl w:val="0"/>
        <w:numPr>
          <w:ilvl w:val="0"/>
          <w:numId w:val="23"/>
        </w:numPr>
        <w:autoSpaceDE w:val="0"/>
        <w:autoSpaceDN w:val="0"/>
        <w:adjustRightInd w:val="0"/>
        <w:spacing w:after="0"/>
        <w:ind w:left="0" w:firstLine="426"/>
        <w:jc w:val="both"/>
        <w:rPr>
          <w:rFonts w:ascii="Times New Roman" w:hAnsi="Times New Roman"/>
          <w:sz w:val="26"/>
          <w:szCs w:val="26"/>
        </w:rPr>
      </w:pPr>
      <w:r w:rsidRPr="00EE7BB9">
        <w:rPr>
          <w:rFonts w:ascii="Times New Roman" w:hAnsi="Times New Roman"/>
          <w:sz w:val="26"/>
          <w:szCs w:val="26"/>
        </w:rPr>
        <w:t>отделение нежилых помещений от жилых противопожарными, звукоизолирующими перекрытиями и перегородками;</w:t>
      </w:r>
    </w:p>
    <w:p w:rsidR="002F7C9A" w:rsidRPr="00EE7BB9" w:rsidRDefault="002F7C9A" w:rsidP="00703BFB">
      <w:pPr>
        <w:widowControl w:val="0"/>
        <w:numPr>
          <w:ilvl w:val="0"/>
          <w:numId w:val="23"/>
        </w:numPr>
        <w:autoSpaceDE w:val="0"/>
        <w:autoSpaceDN w:val="0"/>
        <w:adjustRightInd w:val="0"/>
        <w:spacing w:after="0"/>
        <w:ind w:left="0" w:firstLine="426"/>
        <w:jc w:val="both"/>
        <w:rPr>
          <w:rFonts w:ascii="Times New Roman" w:hAnsi="Times New Roman"/>
          <w:sz w:val="26"/>
          <w:szCs w:val="26"/>
        </w:rPr>
      </w:pPr>
      <w:r w:rsidRPr="00EE7BB9">
        <w:rPr>
          <w:rFonts w:ascii="Times New Roman" w:hAnsi="Times New Roman"/>
          <w:sz w:val="26"/>
          <w:szCs w:val="26"/>
        </w:rPr>
        <w:t>индивидуальные системы инженерного обеспечения встроенных помещений (при технической необходимости).</w:t>
      </w:r>
    </w:p>
    <w:p w:rsidR="002F7C9A" w:rsidRPr="00EE7BB9" w:rsidRDefault="002F7C9A" w:rsidP="00703BFB">
      <w:pPr>
        <w:widowControl w:val="0"/>
        <w:autoSpaceDE w:val="0"/>
        <w:autoSpaceDN w:val="0"/>
        <w:adjustRightInd w:val="0"/>
        <w:spacing w:after="0"/>
        <w:ind w:firstLine="426"/>
        <w:jc w:val="both"/>
        <w:rPr>
          <w:rFonts w:ascii="Times New Roman" w:hAnsi="Times New Roman"/>
          <w:sz w:val="26"/>
          <w:szCs w:val="26"/>
        </w:rPr>
      </w:pPr>
      <w:r w:rsidRPr="00EE7BB9">
        <w:rPr>
          <w:rFonts w:ascii="Times New Roman" w:hAnsi="Times New Roman"/>
          <w:sz w:val="26"/>
          <w:szCs w:val="26"/>
        </w:rPr>
        <w:t xml:space="preserve">12.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СП 42.13330.2011 (СНиП 2.07.01-89*), </w:t>
      </w:r>
      <w:hyperlink r:id="rId19" w:history="1">
        <w:r w:rsidRPr="00EE7BB9">
          <w:rPr>
            <w:rFonts w:ascii="Times New Roman" w:hAnsi="Times New Roman"/>
            <w:sz w:val="26"/>
            <w:szCs w:val="26"/>
          </w:rPr>
          <w:t>региональными нормативами</w:t>
        </w:r>
      </w:hyperlink>
      <w:r w:rsidRPr="00EE7BB9">
        <w:rPr>
          <w:rFonts w:ascii="Times New Roman" w:hAnsi="Times New Roman"/>
          <w:sz w:val="26"/>
          <w:szCs w:val="26"/>
        </w:rPr>
        <w:t xml:space="preserve"> градостроительного проектирования, иными действующими нормативными актами.</w:t>
      </w:r>
    </w:p>
    <w:p w:rsidR="002F7C9A" w:rsidRPr="00EE7BB9" w:rsidRDefault="002F7C9A" w:rsidP="00703BFB">
      <w:pPr>
        <w:spacing w:after="0"/>
        <w:ind w:firstLine="426"/>
        <w:jc w:val="both"/>
        <w:rPr>
          <w:rFonts w:ascii="Times New Roman" w:hAnsi="Times New Roman"/>
          <w:sz w:val="26"/>
          <w:szCs w:val="26"/>
        </w:rPr>
      </w:pPr>
      <w:r w:rsidRPr="00EE7BB9">
        <w:rPr>
          <w:rFonts w:ascii="Times New Roman" w:hAnsi="Times New Roman"/>
          <w:color w:val="000000"/>
          <w:sz w:val="26"/>
          <w:szCs w:val="26"/>
        </w:rPr>
        <w:t>13.</w:t>
      </w:r>
      <w:r w:rsidRPr="00EE7BB9">
        <w:rPr>
          <w:rFonts w:ascii="Times New Roman" w:hAnsi="Times New Roman"/>
          <w:sz w:val="26"/>
          <w:szCs w:val="26"/>
        </w:rPr>
        <w:t xml:space="preserve">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2F7C9A" w:rsidRPr="00EE7BB9" w:rsidRDefault="002F7C9A" w:rsidP="00703BFB">
      <w:pPr>
        <w:widowControl w:val="0"/>
        <w:autoSpaceDE w:val="0"/>
        <w:autoSpaceDN w:val="0"/>
        <w:adjustRightInd w:val="0"/>
        <w:spacing w:after="0"/>
        <w:ind w:firstLine="426"/>
        <w:jc w:val="both"/>
        <w:rPr>
          <w:rFonts w:ascii="Times New Roman" w:hAnsi="Times New Roman"/>
          <w:sz w:val="26"/>
          <w:szCs w:val="26"/>
        </w:rPr>
      </w:pPr>
      <w:r w:rsidRPr="00EE7BB9">
        <w:rPr>
          <w:rFonts w:ascii="Times New Roman" w:hAnsi="Times New Roman"/>
          <w:sz w:val="26"/>
          <w:szCs w:val="26"/>
        </w:rPr>
        <w:t>14. Участок, отводимый для размещения жилых зданий, должен:</w:t>
      </w:r>
    </w:p>
    <w:p w:rsidR="002F7C9A" w:rsidRPr="00EE7BB9" w:rsidRDefault="002F7C9A" w:rsidP="00703BFB">
      <w:pPr>
        <w:widowControl w:val="0"/>
        <w:numPr>
          <w:ilvl w:val="0"/>
          <w:numId w:val="24"/>
        </w:numPr>
        <w:autoSpaceDE w:val="0"/>
        <w:autoSpaceDN w:val="0"/>
        <w:adjustRightInd w:val="0"/>
        <w:spacing w:after="0"/>
        <w:ind w:left="0" w:firstLine="426"/>
        <w:jc w:val="both"/>
        <w:rPr>
          <w:rFonts w:ascii="Times New Roman" w:hAnsi="Times New Roman"/>
          <w:sz w:val="26"/>
          <w:szCs w:val="26"/>
        </w:rPr>
      </w:pPr>
      <w:r w:rsidRPr="00EE7BB9">
        <w:rPr>
          <w:rFonts w:ascii="Times New Roman" w:hAnsi="Times New Roman"/>
          <w:sz w:val="26"/>
          <w:szCs w:val="26"/>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2F7C9A" w:rsidRPr="00EE7BB9" w:rsidRDefault="002F7C9A" w:rsidP="00703BFB">
      <w:pPr>
        <w:widowControl w:val="0"/>
        <w:numPr>
          <w:ilvl w:val="0"/>
          <w:numId w:val="24"/>
        </w:numPr>
        <w:autoSpaceDE w:val="0"/>
        <w:autoSpaceDN w:val="0"/>
        <w:adjustRightInd w:val="0"/>
        <w:spacing w:after="0"/>
        <w:ind w:left="0" w:firstLine="426"/>
        <w:jc w:val="both"/>
        <w:rPr>
          <w:rFonts w:ascii="Times New Roman" w:hAnsi="Times New Roman"/>
          <w:sz w:val="26"/>
          <w:szCs w:val="26"/>
        </w:rPr>
      </w:pPr>
      <w:r w:rsidRPr="00EE7BB9">
        <w:rPr>
          <w:rFonts w:ascii="Times New Roman" w:hAnsi="Times New Roman"/>
          <w:sz w:val="26"/>
          <w:szCs w:val="26"/>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2F7C9A" w:rsidRPr="00EE7BB9" w:rsidRDefault="002F7C9A" w:rsidP="00703BFB">
      <w:pPr>
        <w:widowControl w:val="0"/>
        <w:numPr>
          <w:ilvl w:val="0"/>
          <w:numId w:val="24"/>
        </w:numPr>
        <w:autoSpaceDE w:val="0"/>
        <w:autoSpaceDN w:val="0"/>
        <w:adjustRightInd w:val="0"/>
        <w:spacing w:after="0"/>
        <w:ind w:left="0" w:firstLine="426"/>
        <w:jc w:val="both"/>
        <w:rPr>
          <w:rFonts w:ascii="Times New Roman" w:hAnsi="Times New Roman"/>
          <w:sz w:val="26"/>
          <w:szCs w:val="26"/>
        </w:rPr>
      </w:pPr>
      <w:r w:rsidRPr="00EE7BB9">
        <w:rPr>
          <w:rFonts w:ascii="Times New Roman" w:hAnsi="Times New Roman"/>
          <w:sz w:val="26"/>
          <w:szCs w:val="26"/>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2F7C9A" w:rsidRPr="00EE7BB9" w:rsidRDefault="002F7C9A" w:rsidP="00703BFB">
      <w:pPr>
        <w:widowControl w:val="0"/>
        <w:autoSpaceDE w:val="0"/>
        <w:autoSpaceDN w:val="0"/>
        <w:adjustRightInd w:val="0"/>
        <w:spacing w:after="0"/>
        <w:ind w:firstLine="426"/>
        <w:jc w:val="both"/>
        <w:rPr>
          <w:rFonts w:ascii="Times New Roman" w:hAnsi="Times New Roman"/>
          <w:sz w:val="26"/>
          <w:szCs w:val="26"/>
        </w:rPr>
      </w:pPr>
      <w:r w:rsidRPr="00EE7BB9">
        <w:rPr>
          <w:rFonts w:ascii="Times New Roman" w:hAnsi="Times New Roman"/>
          <w:sz w:val="26"/>
          <w:szCs w:val="26"/>
        </w:rPr>
        <w:t>15.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2F7C9A" w:rsidRPr="00EE7BB9" w:rsidRDefault="002F7C9A" w:rsidP="00703BFB">
      <w:pPr>
        <w:widowControl w:val="0"/>
        <w:autoSpaceDE w:val="0"/>
        <w:autoSpaceDN w:val="0"/>
        <w:adjustRightInd w:val="0"/>
        <w:spacing w:after="0"/>
        <w:ind w:firstLine="426"/>
        <w:jc w:val="both"/>
        <w:rPr>
          <w:rFonts w:ascii="Times New Roman" w:hAnsi="Times New Roman"/>
          <w:sz w:val="26"/>
          <w:szCs w:val="26"/>
        </w:rPr>
      </w:pPr>
      <w:r w:rsidRPr="00EE7BB9">
        <w:rPr>
          <w:rFonts w:ascii="Times New Roman" w:hAnsi="Times New Roman"/>
          <w:sz w:val="26"/>
          <w:szCs w:val="26"/>
        </w:rPr>
        <w:t>16.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2F7C9A" w:rsidRPr="00EE7BB9" w:rsidRDefault="002F7C9A" w:rsidP="00703BFB">
      <w:pPr>
        <w:widowControl w:val="0"/>
        <w:autoSpaceDE w:val="0"/>
        <w:autoSpaceDN w:val="0"/>
        <w:adjustRightInd w:val="0"/>
        <w:spacing w:after="0"/>
        <w:ind w:firstLine="426"/>
        <w:jc w:val="both"/>
        <w:rPr>
          <w:rFonts w:ascii="Times New Roman" w:hAnsi="Times New Roman"/>
          <w:sz w:val="26"/>
          <w:szCs w:val="26"/>
        </w:rPr>
      </w:pPr>
      <w:r w:rsidRPr="00EE7BB9">
        <w:rPr>
          <w:rFonts w:ascii="Times New Roman" w:hAnsi="Times New Roman"/>
          <w:sz w:val="26"/>
          <w:szCs w:val="26"/>
        </w:rPr>
        <w:t>17.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2F7C9A" w:rsidRPr="00EE7BB9" w:rsidRDefault="002F7C9A" w:rsidP="00703BFB">
      <w:pPr>
        <w:widowControl w:val="0"/>
        <w:autoSpaceDE w:val="0"/>
        <w:autoSpaceDN w:val="0"/>
        <w:adjustRightInd w:val="0"/>
        <w:spacing w:after="0"/>
        <w:ind w:firstLine="426"/>
        <w:jc w:val="both"/>
        <w:rPr>
          <w:rFonts w:ascii="Times New Roman" w:hAnsi="Times New Roman"/>
          <w:sz w:val="26"/>
          <w:szCs w:val="26"/>
        </w:rPr>
      </w:pPr>
      <w:r w:rsidRPr="00EE7BB9">
        <w:rPr>
          <w:rFonts w:ascii="Times New Roman" w:hAnsi="Times New Roman"/>
          <w:sz w:val="26"/>
          <w:szCs w:val="26"/>
        </w:rPr>
        <w:t>18. 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2F7C9A" w:rsidRPr="00EE7BB9" w:rsidRDefault="002F7C9A" w:rsidP="00703BFB">
      <w:pPr>
        <w:autoSpaceDE w:val="0"/>
        <w:autoSpaceDN w:val="0"/>
        <w:adjustRightInd w:val="0"/>
        <w:spacing w:line="240" w:lineRule="auto"/>
        <w:ind w:firstLine="540"/>
        <w:jc w:val="both"/>
        <w:rPr>
          <w:rFonts w:ascii="Times New Roman" w:hAnsi="Times New Roman"/>
          <w:sz w:val="26"/>
          <w:szCs w:val="26"/>
        </w:rPr>
      </w:pPr>
      <w:r w:rsidRPr="00EE7BB9">
        <w:rPr>
          <w:rFonts w:ascii="Times New Roman" w:hAnsi="Times New Roman"/>
          <w:sz w:val="26"/>
          <w:szCs w:val="26"/>
        </w:rPr>
        <w:t>19. Ограждение земельных участков:</w:t>
      </w:r>
    </w:p>
    <w:p w:rsidR="002F7C9A" w:rsidRPr="00EE7BB9" w:rsidRDefault="002F7C9A" w:rsidP="00703BFB">
      <w:pPr>
        <w:autoSpaceDE w:val="0"/>
        <w:autoSpaceDN w:val="0"/>
        <w:adjustRightInd w:val="0"/>
        <w:spacing w:line="240" w:lineRule="auto"/>
        <w:ind w:firstLine="540"/>
        <w:jc w:val="both"/>
        <w:rPr>
          <w:rFonts w:ascii="Times New Roman" w:hAnsi="Times New Roman"/>
          <w:sz w:val="26"/>
          <w:szCs w:val="26"/>
        </w:rPr>
      </w:pPr>
      <w:r w:rsidRPr="00EE7BB9">
        <w:rPr>
          <w:rFonts w:ascii="Times New Roman" w:hAnsi="Times New Roman"/>
          <w:sz w:val="26"/>
          <w:szCs w:val="26"/>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2F7C9A" w:rsidRPr="00EE7BB9" w:rsidRDefault="002F7C9A" w:rsidP="00703BFB">
      <w:pPr>
        <w:autoSpaceDE w:val="0"/>
        <w:autoSpaceDN w:val="0"/>
        <w:adjustRightInd w:val="0"/>
        <w:spacing w:line="240" w:lineRule="auto"/>
        <w:ind w:firstLine="540"/>
        <w:jc w:val="both"/>
        <w:rPr>
          <w:rFonts w:ascii="Times New Roman" w:hAnsi="Times New Roman"/>
          <w:sz w:val="26"/>
          <w:szCs w:val="26"/>
        </w:rPr>
      </w:pPr>
      <w:r w:rsidRPr="00EE7BB9">
        <w:rPr>
          <w:rFonts w:ascii="Times New Roman" w:hAnsi="Times New Roman"/>
          <w:sz w:val="26"/>
          <w:szCs w:val="26"/>
        </w:rPr>
        <w:t>20.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2F7C9A" w:rsidRPr="00EE7BB9" w:rsidRDefault="002F7C9A" w:rsidP="00703BFB">
      <w:pPr>
        <w:spacing w:after="0"/>
        <w:ind w:firstLine="540"/>
        <w:jc w:val="both"/>
        <w:rPr>
          <w:rFonts w:ascii="Times New Roman" w:hAnsi="Times New Roman"/>
          <w:color w:val="000000"/>
          <w:sz w:val="26"/>
          <w:szCs w:val="26"/>
        </w:rPr>
      </w:pPr>
      <w:r w:rsidRPr="00EE7BB9">
        <w:rPr>
          <w:rFonts w:ascii="Times New Roman" w:hAnsi="Times New Roman"/>
          <w:sz w:val="26"/>
          <w:szCs w:val="26"/>
        </w:rPr>
        <w:t xml:space="preserve">21. </w:t>
      </w:r>
      <w:r w:rsidRPr="00EE7BB9">
        <w:rPr>
          <w:rFonts w:ascii="Times New Roman" w:hAnsi="Times New Roman"/>
          <w:color w:val="000000"/>
          <w:sz w:val="26"/>
          <w:szCs w:val="26"/>
        </w:rPr>
        <w:t>Отдельно стоящие или встроенные в жилые дома гаражи, открытые стоянки:</w:t>
      </w:r>
    </w:p>
    <w:p w:rsidR="002F7C9A" w:rsidRPr="00EE7BB9" w:rsidRDefault="002F7C9A" w:rsidP="00703BFB">
      <w:pPr>
        <w:numPr>
          <w:ilvl w:val="1"/>
          <w:numId w:val="20"/>
        </w:numPr>
        <w:spacing w:after="0"/>
        <w:ind w:left="0" w:firstLine="540"/>
        <w:jc w:val="both"/>
        <w:rPr>
          <w:rFonts w:ascii="Times New Roman" w:hAnsi="Times New Roman"/>
          <w:color w:val="000000"/>
          <w:sz w:val="26"/>
          <w:szCs w:val="26"/>
        </w:rPr>
      </w:pPr>
      <w:r w:rsidRPr="00EE7BB9">
        <w:rPr>
          <w:rFonts w:ascii="Times New Roman" w:hAnsi="Times New Roman"/>
          <w:color w:val="000000"/>
          <w:sz w:val="26"/>
          <w:szCs w:val="26"/>
        </w:rPr>
        <w:t>Располагаются в пределах участка жилого дома.</w:t>
      </w:r>
    </w:p>
    <w:p w:rsidR="002F7C9A" w:rsidRPr="00EE7BB9" w:rsidRDefault="002F7C9A" w:rsidP="00703BFB">
      <w:pPr>
        <w:numPr>
          <w:ilvl w:val="1"/>
          <w:numId w:val="20"/>
        </w:numPr>
        <w:spacing w:after="0"/>
        <w:ind w:left="0" w:firstLine="540"/>
        <w:jc w:val="both"/>
        <w:rPr>
          <w:rFonts w:ascii="Times New Roman" w:hAnsi="Times New Roman"/>
          <w:sz w:val="26"/>
          <w:szCs w:val="26"/>
        </w:rPr>
      </w:pPr>
      <w:r w:rsidRPr="00EE7BB9">
        <w:rPr>
          <w:rFonts w:ascii="Times New Roman" w:hAnsi="Times New Roman"/>
          <w:sz w:val="26"/>
          <w:szCs w:val="26"/>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2F7C9A" w:rsidRPr="00EE7BB9" w:rsidRDefault="002F7C9A" w:rsidP="00703BFB">
      <w:pPr>
        <w:numPr>
          <w:ilvl w:val="1"/>
          <w:numId w:val="20"/>
        </w:numPr>
        <w:spacing w:after="0"/>
        <w:ind w:left="0" w:firstLine="540"/>
        <w:jc w:val="both"/>
        <w:rPr>
          <w:rFonts w:ascii="Times New Roman" w:hAnsi="Times New Roman"/>
          <w:sz w:val="26"/>
          <w:szCs w:val="26"/>
        </w:rPr>
      </w:pPr>
      <w:r w:rsidRPr="00EE7BB9">
        <w:rPr>
          <w:rFonts w:ascii="Times New Roman" w:hAnsi="Times New Roman"/>
          <w:sz w:val="26"/>
          <w:szCs w:val="26"/>
        </w:rPr>
        <w:t>Предельное количество этажей отдельно стоящего гаража – 1.</w:t>
      </w:r>
    </w:p>
    <w:p w:rsidR="002F7C9A" w:rsidRPr="00EE7BB9" w:rsidRDefault="002F7C9A" w:rsidP="00703BFB">
      <w:pPr>
        <w:widowControl w:val="0"/>
        <w:autoSpaceDE w:val="0"/>
        <w:autoSpaceDN w:val="0"/>
        <w:adjustRightInd w:val="0"/>
        <w:spacing w:after="0"/>
        <w:ind w:firstLine="426"/>
        <w:jc w:val="both"/>
        <w:rPr>
          <w:rFonts w:ascii="Times New Roman" w:hAnsi="Times New Roman"/>
          <w:sz w:val="26"/>
          <w:szCs w:val="26"/>
        </w:rPr>
      </w:pPr>
      <w:r w:rsidRPr="00EE7BB9">
        <w:rPr>
          <w:rFonts w:ascii="Times New Roman" w:hAnsi="Times New Roman"/>
          <w:sz w:val="26"/>
          <w:szCs w:val="26"/>
        </w:rPr>
        <w:t>22.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2F7C9A" w:rsidRPr="00EE7BB9" w:rsidRDefault="002F7C9A" w:rsidP="00703BFB">
      <w:pPr>
        <w:widowControl w:val="0"/>
        <w:autoSpaceDE w:val="0"/>
        <w:autoSpaceDN w:val="0"/>
        <w:adjustRightInd w:val="0"/>
        <w:spacing w:after="0"/>
        <w:ind w:firstLine="426"/>
        <w:jc w:val="both"/>
        <w:rPr>
          <w:rFonts w:ascii="Times New Roman" w:hAnsi="Times New Roman"/>
          <w:sz w:val="26"/>
          <w:szCs w:val="26"/>
        </w:rPr>
      </w:pPr>
      <w:r w:rsidRPr="00EE7BB9">
        <w:rPr>
          <w:rFonts w:ascii="Times New Roman" w:hAnsi="Times New Roman"/>
          <w:sz w:val="26"/>
          <w:szCs w:val="26"/>
        </w:rPr>
        <w:t>Подполье под зданием независимо от его высоты, а также междуэтажное пространство с высотой менее 1,8 м в число надземных этажей не включается.</w:t>
      </w:r>
    </w:p>
    <w:p w:rsidR="002F7C9A" w:rsidRPr="00EE7BB9" w:rsidRDefault="002F7C9A" w:rsidP="00703BFB">
      <w:pPr>
        <w:spacing w:after="0"/>
        <w:jc w:val="both"/>
        <w:rPr>
          <w:rFonts w:ascii="Times New Roman" w:hAnsi="Times New Roman"/>
          <w:sz w:val="26"/>
          <w:szCs w:val="26"/>
        </w:rPr>
      </w:pPr>
    </w:p>
    <w:p w:rsidR="002F7C9A" w:rsidRPr="00EE7BB9" w:rsidRDefault="002F7C9A" w:rsidP="00703BFB">
      <w:pPr>
        <w:spacing w:after="0"/>
        <w:ind w:firstLine="426"/>
        <w:jc w:val="both"/>
        <w:rPr>
          <w:rFonts w:ascii="Times New Roman" w:hAnsi="Times New Roman"/>
          <w:b/>
          <w:sz w:val="26"/>
          <w:szCs w:val="26"/>
        </w:rPr>
      </w:pPr>
      <w:r w:rsidRPr="00D13DE3">
        <w:rPr>
          <w:rFonts w:ascii="Times New Roman" w:hAnsi="Times New Roman"/>
          <w:b/>
          <w:sz w:val="26"/>
          <w:szCs w:val="26"/>
        </w:rPr>
        <w:t>Статья 31.3</w:t>
      </w:r>
      <w:r w:rsidRPr="00EE7BB9">
        <w:rPr>
          <w:rFonts w:ascii="Times New Roman" w:hAnsi="Times New Roman"/>
          <w:b/>
          <w:sz w:val="26"/>
          <w:szCs w:val="26"/>
        </w:rPr>
        <w:t>. Нормы расчета стоянок</w:t>
      </w:r>
    </w:p>
    <w:p w:rsidR="002F7C9A" w:rsidRPr="00EE7BB9" w:rsidRDefault="002F7C9A" w:rsidP="00703BFB">
      <w:pPr>
        <w:spacing w:after="0"/>
        <w:ind w:firstLine="426"/>
        <w:jc w:val="both"/>
        <w:rPr>
          <w:rFonts w:ascii="Times New Roman" w:hAnsi="Times New Roman"/>
          <w:sz w:val="26"/>
          <w:szCs w:val="26"/>
        </w:rPr>
      </w:pPr>
      <w:r w:rsidRPr="00EE7BB9">
        <w:rPr>
          <w:rFonts w:ascii="Times New Roman" w:hAnsi="Times New Roman"/>
          <w:sz w:val="26"/>
          <w:szCs w:val="26"/>
        </w:rPr>
        <w:t>1. 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мая 2015г.</w:t>
      </w:r>
    </w:p>
    <w:p w:rsidR="002F7C9A" w:rsidRPr="00EE7BB9" w:rsidRDefault="002F7C9A" w:rsidP="00703BFB">
      <w:pPr>
        <w:spacing w:after="0"/>
        <w:ind w:firstLine="426"/>
        <w:jc w:val="both"/>
        <w:rPr>
          <w:rFonts w:ascii="Times New Roman" w:hAnsi="Times New Roman"/>
          <w:sz w:val="26"/>
          <w:szCs w:val="26"/>
        </w:rPr>
      </w:pPr>
      <w:r w:rsidRPr="00EE7BB9">
        <w:rPr>
          <w:rFonts w:ascii="Times New Roman" w:hAnsi="Times New Roman"/>
          <w:sz w:val="26"/>
          <w:szCs w:val="26"/>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rsidR="002F7C9A" w:rsidRPr="00EE7BB9" w:rsidRDefault="002F7C9A" w:rsidP="00703BFB">
      <w:pPr>
        <w:spacing w:after="0"/>
        <w:ind w:firstLine="426"/>
        <w:jc w:val="both"/>
        <w:rPr>
          <w:rFonts w:ascii="Times New Roman" w:hAnsi="Times New Roman"/>
          <w:sz w:val="26"/>
          <w:szCs w:val="26"/>
        </w:rPr>
      </w:pPr>
      <w:r w:rsidRPr="00EE7BB9">
        <w:rPr>
          <w:rFonts w:ascii="Times New Roman" w:hAnsi="Times New Roman"/>
          <w:sz w:val="26"/>
          <w:szCs w:val="26"/>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2F7C9A" w:rsidRPr="00EE7BB9" w:rsidRDefault="002F7C9A" w:rsidP="00703BFB">
      <w:pPr>
        <w:spacing w:after="0"/>
        <w:ind w:firstLine="426"/>
        <w:jc w:val="both"/>
        <w:rPr>
          <w:rFonts w:ascii="Times New Roman" w:hAnsi="Times New Roman"/>
          <w:sz w:val="26"/>
          <w:szCs w:val="26"/>
        </w:rPr>
      </w:pPr>
      <w:r w:rsidRPr="00EE7BB9">
        <w:rPr>
          <w:rFonts w:ascii="Times New Roman" w:hAnsi="Times New Roman"/>
          <w:sz w:val="26"/>
          <w:szCs w:val="26"/>
        </w:rPr>
        <w:t>3. Требуемое количество машино-мест в местах организованного хранения автотранспортных средств следует определять из расчета на 1000 жителей:</w:t>
      </w:r>
    </w:p>
    <w:p w:rsidR="002F7C9A" w:rsidRPr="00EE7BB9" w:rsidRDefault="002F7C9A" w:rsidP="00703BFB">
      <w:pPr>
        <w:spacing w:after="0"/>
        <w:ind w:firstLine="426"/>
        <w:jc w:val="both"/>
        <w:rPr>
          <w:rFonts w:ascii="Times New Roman" w:hAnsi="Times New Roman"/>
          <w:sz w:val="26"/>
          <w:szCs w:val="26"/>
        </w:rPr>
      </w:pPr>
      <w:r w:rsidRPr="00EE7BB9">
        <w:rPr>
          <w:rFonts w:ascii="Times New Roman" w:hAnsi="Times New Roman"/>
          <w:sz w:val="26"/>
          <w:szCs w:val="26"/>
        </w:rPr>
        <w:t>- для хранения легковых автомобилей в частной собственности – 195-243.</w:t>
      </w:r>
    </w:p>
    <w:p w:rsidR="002F7C9A" w:rsidRPr="00EE7BB9" w:rsidRDefault="002F7C9A" w:rsidP="00703BFB">
      <w:pPr>
        <w:spacing w:after="0"/>
        <w:ind w:firstLine="426"/>
        <w:jc w:val="both"/>
        <w:rPr>
          <w:rFonts w:ascii="Times New Roman" w:hAnsi="Times New Roman"/>
          <w:sz w:val="26"/>
          <w:szCs w:val="26"/>
        </w:rPr>
      </w:pPr>
      <w:r w:rsidRPr="00EE7BB9">
        <w:rPr>
          <w:rFonts w:ascii="Times New Roman" w:hAnsi="Times New Roman"/>
          <w:sz w:val="26"/>
          <w:szCs w:val="26"/>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2F7C9A" w:rsidRPr="00EE7BB9" w:rsidRDefault="002F7C9A" w:rsidP="00703BFB">
      <w:pPr>
        <w:spacing w:before="120" w:after="0"/>
        <w:ind w:firstLine="426"/>
        <w:jc w:val="both"/>
        <w:rPr>
          <w:rFonts w:ascii="Times New Roman" w:hAnsi="Times New Roman"/>
          <w:sz w:val="26"/>
          <w:szCs w:val="26"/>
        </w:rPr>
      </w:pPr>
      <w:r w:rsidRPr="00EE7BB9">
        <w:rPr>
          <w:rFonts w:ascii="Times New Roman" w:hAnsi="Times New Roman"/>
          <w:sz w:val="26"/>
          <w:szCs w:val="26"/>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2F7C9A" w:rsidRPr="00EE7BB9" w:rsidRDefault="002F7C9A" w:rsidP="00703BFB">
      <w:pPr>
        <w:spacing w:before="120" w:after="0"/>
        <w:ind w:firstLine="426"/>
        <w:jc w:val="both"/>
        <w:rPr>
          <w:rFonts w:ascii="Times New Roman" w:hAnsi="Times New Roman"/>
          <w:sz w:val="26"/>
          <w:szCs w:val="26"/>
        </w:rPr>
      </w:pPr>
      <w:r w:rsidRPr="00EE7BB9">
        <w:rPr>
          <w:rFonts w:ascii="Times New Roman" w:hAnsi="Times New Roman"/>
          <w:sz w:val="26"/>
          <w:szCs w:val="26"/>
        </w:rPr>
        <w:t>5. Площадь мест на погрузочно-разгрузочных площадках определяется из расчета 90 квадратных метров на одно место.</w:t>
      </w:r>
    </w:p>
    <w:p w:rsidR="002F7C9A" w:rsidRPr="00EE7BB9" w:rsidRDefault="002F7C9A" w:rsidP="00703BFB">
      <w:pPr>
        <w:spacing w:before="120" w:after="0"/>
        <w:ind w:firstLine="426"/>
        <w:jc w:val="both"/>
        <w:rPr>
          <w:rFonts w:ascii="Times New Roman" w:hAnsi="Times New Roman"/>
          <w:sz w:val="26"/>
          <w:szCs w:val="26"/>
        </w:rPr>
      </w:pPr>
      <w:r w:rsidRPr="00EE7BB9">
        <w:rPr>
          <w:rFonts w:ascii="Times New Roman" w:hAnsi="Times New Roman"/>
          <w:sz w:val="26"/>
          <w:szCs w:val="26"/>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2F7C9A" w:rsidRPr="00332EE2" w:rsidRDefault="002F7C9A" w:rsidP="00703BFB">
      <w:pPr>
        <w:keepNext/>
        <w:spacing w:before="240" w:after="60" w:line="240" w:lineRule="auto"/>
        <w:ind w:firstLine="708"/>
        <w:jc w:val="both"/>
        <w:outlineLvl w:val="0"/>
        <w:rPr>
          <w:rFonts w:ascii="Times New Roman" w:hAnsi="Times New Roman"/>
          <w:b/>
          <w:bCs/>
          <w:kern w:val="32"/>
          <w:sz w:val="26"/>
          <w:szCs w:val="26"/>
        </w:rPr>
      </w:pPr>
      <w:bookmarkStart w:id="265" w:name="_Toc497987726"/>
      <w:r w:rsidRPr="00332EE2">
        <w:rPr>
          <w:rFonts w:ascii="Times New Roman" w:hAnsi="Times New Roman"/>
          <w:b/>
          <w:bCs/>
          <w:kern w:val="32"/>
          <w:sz w:val="26"/>
          <w:szCs w:val="26"/>
        </w:rPr>
        <w:t>Статья 33.2. Строительство и размещение строений и сооружений для животноводства на территории населенных пунктов в жилой зоне Ж-1.</w:t>
      </w:r>
      <w:bookmarkEnd w:id="262"/>
      <w:bookmarkEnd w:id="265"/>
    </w:p>
    <w:p w:rsidR="002F7C9A" w:rsidRPr="009666C1" w:rsidRDefault="002F7C9A" w:rsidP="00703BFB">
      <w:pPr>
        <w:spacing w:after="0" w:line="240" w:lineRule="auto"/>
        <w:ind w:firstLine="540"/>
        <w:jc w:val="both"/>
        <w:rPr>
          <w:rFonts w:ascii="Times New Roman" w:hAnsi="Times New Roman"/>
          <w:sz w:val="26"/>
          <w:szCs w:val="26"/>
        </w:rPr>
      </w:pPr>
      <w:r w:rsidRPr="009666C1">
        <w:rPr>
          <w:rFonts w:ascii="Times New Roman" w:hAnsi="Times New Roman"/>
          <w:sz w:val="26"/>
          <w:szCs w:val="26"/>
        </w:rPr>
        <w:t>1. 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крестьянского или фермерского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
    <w:p w:rsidR="002F7C9A" w:rsidRPr="009666C1" w:rsidRDefault="002F7C9A" w:rsidP="00703BFB">
      <w:pPr>
        <w:pStyle w:val="ConsPlusNormal"/>
        <w:ind w:firstLine="540"/>
        <w:jc w:val="both"/>
        <w:rPr>
          <w:rFonts w:ascii="Times New Roman" w:hAnsi="Times New Roman" w:cs="Times New Roman"/>
          <w:sz w:val="26"/>
          <w:szCs w:val="26"/>
        </w:rPr>
      </w:pPr>
      <w:r w:rsidRPr="009666C1">
        <w:rPr>
          <w:rFonts w:ascii="Times New Roman" w:hAnsi="Times New Roman"/>
          <w:sz w:val="26"/>
          <w:szCs w:val="26"/>
        </w:rPr>
        <w:t xml:space="preserve">2.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 </w:t>
      </w:r>
      <w:r w:rsidRPr="009666C1">
        <w:rPr>
          <w:rFonts w:ascii="Times New Roman" w:hAnsi="Times New Roman" w:cs="Times New Roman"/>
          <w:sz w:val="26"/>
          <w:szCs w:val="26"/>
        </w:rPr>
        <w:t>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2F7C9A" w:rsidRPr="009666C1" w:rsidRDefault="002F7C9A" w:rsidP="00703BFB">
      <w:pPr>
        <w:pStyle w:val="ConsPlusNormal"/>
        <w:ind w:firstLine="540"/>
        <w:jc w:val="both"/>
        <w:rPr>
          <w:rFonts w:ascii="Times New Roman" w:hAnsi="Times New Roman" w:cs="Times New Roman"/>
          <w:sz w:val="26"/>
          <w:szCs w:val="26"/>
        </w:rPr>
      </w:pPr>
      <w:r w:rsidRPr="009666C1">
        <w:rPr>
          <w:rFonts w:ascii="Times New Roman" w:hAnsi="Times New Roman" w:cs="Times New Roman"/>
          <w:sz w:val="26"/>
          <w:szCs w:val="26"/>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2F7C9A" w:rsidRPr="009666C1" w:rsidRDefault="002F7C9A" w:rsidP="00703BFB">
      <w:pPr>
        <w:pStyle w:val="ConsPlusNormal"/>
        <w:ind w:firstLine="540"/>
        <w:jc w:val="both"/>
        <w:rPr>
          <w:rFonts w:ascii="Times New Roman" w:hAnsi="Times New Roman" w:cs="Times New Roman"/>
          <w:sz w:val="26"/>
          <w:szCs w:val="26"/>
        </w:rPr>
      </w:pPr>
      <w:r w:rsidRPr="009666C1">
        <w:rPr>
          <w:rFonts w:ascii="Times New Roman" w:hAnsi="Times New Roman" w:cs="Times New Roman"/>
          <w:sz w:val="26"/>
          <w:szCs w:val="26"/>
        </w:rPr>
        <w:t>При содержании пчел в населенных пунктах их количество не должно превышать двух пчелосемей на 100 квадратных метров участка.</w:t>
      </w:r>
    </w:p>
    <w:p w:rsidR="002F7C9A" w:rsidRPr="009666C1" w:rsidRDefault="002F7C9A" w:rsidP="00703BFB">
      <w:pPr>
        <w:spacing w:after="0" w:line="240" w:lineRule="auto"/>
        <w:ind w:firstLine="540"/>
        <w:jc w:val="both"/>
        <w:rPr>
          <w:rFonts w:ascii="Times New Roman" w:hAnsi="Times New Roman"/>
          <w:sz w:val="26"/>
          <w:szCs w:val="26"/>
        </w:rPr>
      </w:pPr>
      <w:r w:rsidRPr="009666C1">
        <w:rPr>
          <w:rFonts w:ascii="Times New Roman" w:hAnsi="Times New Roman"/>
          <w:sz w:val="26"/>
          <w:szCs w:val="26"/>
        </w:rPr>
        <w:t>3. Сараи для скота и птицы следует предусматривать на расстоянии от окон жилых помещений дома - не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Pr="009666C1">
        <w:rPr>
          <w:rFonts w:ascii="Times New Roman" w:hAnsi="Times New Roman"/>
          <w:noProof/>
          <w:sz w:val="26"/>
          <w:szCs w:val="26"/>
        </w:rPr>
        <w:t xml:space="preserve"> 7</w:t>
      </w:r>
      <w:r w:rsidRPr="009666C1">
        <w:rPr>
          <w:rFonts w:ascii="Times New Roman" w:hAnsi="Times New Roman"/>
          <w:sz w:val="26"/>
          <w:szCs w:val="26"/>
        </w:rPr>
        <w:t xml:space="preserve">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2F7C9A" w:rsidRPr="009E2F1A" w:rsidRDefault="002F7C9A" w:rsidP="00703BFB">
      <w:pPr>
        <w:spacing w:line="240" w:lineRule="auto"/>
        <w:ind w:firstLine="540"/>
        <w:rPr>
          <w:rFonts w:ascii="Times New Roman" w:hAnsi="Times New Roman"/>
          <w:b/>
          <w:sz w:val="26"/>
          <w:szCs w:val="26"/>
        </w:rPr>
      </w:pPr>
      <w:r w:rsidRPr="009666C1">
        <w:rPr>
          <w:rFonts w:ascii="Times New Roman" w:hAnsi="Times New Roman"/>
          <w:sz w:val="26"/>
          <w:szCs w:val="26"/>
        </w:rPr>
        <w:t>4. Максимальное предельное количество голов домашних животных, разрешаемых содержать на территории одного домовладения площадью менее 1500 м</w:t>
      </w:r>
      <w:r>
        <w:rPr>
          <w:rFonts w:ascii="Times New Roman" w:hAnsi="Times New Roman"/>
          <w:sz w:val="26"/>
          <w:szCs w:val="26"/>
        </w:rPr>
        <w:t>. кв. указано в таблице 5.</w:t>
      </w:r>
    </w:p>
    <w:p w:rsidR="002F7C9A" w:rsidRPr="009E2F1A" w:rsidRDefault="002F7C9A" w:rsidP="00703BFB">
      <w:pPr>
        <w:spacing w:after="0" w:line="240" w:lineRule="auto"/>
        <w:ind w:firstLine="540"/>
        <w:jc w:val="center"/>
        <w:rPr>
          <w:rFonts w:ascii="Times New Roman" w:hAnsi="Times New Roman"/>
          <w:b/>
          <w:color w:val="FF0000"/>
          <w:sz w:val="26"/>
          <w:szCs w:val="26"/>
        </w:rPr>
      </w:pPr>
      <w:r w:rsidRPr="009E2F1A">
        <w:rPr>
          <w:rFonts w:ascii="Times New Roman" w:hAnsi="Times New Roman"/>
          <w:b/>
          <w:sz w:val="26"/>
          <w:szCs w:val="26"/>
        </w:rPr>
        <w:t>Максимальное предельное количество голов домашних животных</w:t>
      </w:r>
    </w:p>
    <w:p w:rsidR="002F7C9A" w:rsidRPr="00954F93" w:rsidRDefault="002F7C9A" w:rsidP="00703BFB">
      <w:pPr>
        <w:spacing w:after="0" w:line="240" w:lineRule="auto"/>
        <w:ind w:firstLine="539"/>
        <w:jc w:val="center"/>
        <w:rPr>
          <w:rFonts w:ascii="Times New Roman" w:hAnsi="Times New Roman"/>
          <w:i/>
          <w:color w:val="000000"/>
          <w:sz w:val="26"/>
          <w:szCs w:val="26"/>
        </w:rPr>
      </w:pPr>
      <w:r>
        <w:rPr>
          <w:rFonts w:ascii="Times New Roman" w:hAnsi="Times New Roman"/>
          <w:i/>
          <w:color w:val="FF0000"/>
          <w:sz w:val="26"/>
          <w:szCs w:val="26"/>
        </w:rPr>
        <w:t xml:space="preserve">                                                                                          </w:t>
      </w:r>
      <w:r w:rsidRPr="00954F93">
        <w:rPr>
          <w:rFonts w:ascii="Times New Roman" w:hAnsi="Times New Roman"/>
          <w:i/>
          <w:color w:val="000000"/>
          <w:sz w:val="26"/>
          <w:szCs w:val="26"/>
        </w:rPr>
        <w:t xml:space="preserve">Таблица </w:t>
      </w:r>
      <w:r>
        <w:rPr>
          <w:rFonts w:ascii="Times New Roman" w:hAnsi="Times New Roman"/>
          <w:i/>
          <w:color w:val="000000"/>
          <w:sz w:val="26"/>
          <w:szCs w:val="26"/>
        </w:rPr>
        <w:t>5</w:t>
      </w:r>
    </w:p>
    <w:tbl>
      <w:tblPr>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09"/>
        <w:gridCol w:w="5824"/>
      </w:tblGrid>
      <w:tr w:rsidR="002F7C9A" w:rsidRPr="009666C1" w:rsidTr="008518F4">
        <w:tc>
          <w:tcPr>
            <w:tcW w:w="2709" w:type="dxa"/>
          </w:tcPr>
          <w:p w:rsidR="002F7C9A" w:rsidRPr="009E2F1A" w:rsidRDefault="002F7C9A" w:rsidP="008518F4">
            <w:pPr>
              <w:spacing w:line="240" w:lineRule="auto"/>
              <w:jc w:val="center"/>
              <w:rPr>
                <w:rFonts w:ascii="Times New Roman" w:hAnsi="Times New Roman"/>
                <w:b/>
                <w:sz w:val="24"/>
                <w:szCs w:val="24"/>
              </w:rPr>
            </w:pPr>
            <w:r w:rsidRPr="009E2F1A">
              <w:rPr>
                <w:rFonts w:ascii="Times New Roman" w:hAnsi="Times New Roman"/>
                <w:b/>
                <w:sz w:val="24"/>
                <w:szCs w:val="24"/>
              </w:rPr>
              <w:t>Наименование</w:t>
            </w:r>
          </w:p>
        </w:tc>
        <w:tc>
          <w:tcPr>
            <w:tcW w:w="5824" w:type="dxa"/>
          </w:tcPr>
          <w:p w:rsidR="002F7C9A" w:rsidRPr="009E2F1A" w:rsidRDefault="002F7C9A" w:rsidP="008518F4">
            <w:pPr>
              <w:spacing w:line="240" w:lineRule="auto"/>
              <w:jc w:val="center"/>
              <w:rPr>
                <w:rFonts w:ascii="Times New Roman" w:hAnsi="Times New Roman"/>
                <w:b/>
                <w:sz w:val="24"/>
                <w:szCs w:val="24"/>
              </w:rPr>
            </w:pPr>
            <w:r w:rsidRPr="009E2F1A">
              <w:rPr>
                <w:rFonts w:ascii="Times New Roman" w:hAnsi="Times New Roman"/>
                <w:b/>
                <w:sz w:val="24"/>
                <w:szCs w:val="24"/>
              </w:rPr>
              <w:t>Предельное количество взрослых особей (ед.)</w:t>
            </w:r>
          </w:p>
        </w:tc>
      </w:tr>
      <w:tr w:rsidR="002F7C9A" w:rsidRPr="009666C1" w:rsidTr="008518F4">
        <w:tc>
          <w:tcPr>
            <w:tcW w:w="2709" w:type="dxa"/>
          </w:tcPr>
          <w:p w:rsidR="002F7C9A" w:rsidRPr="00D17EA3" w:rsidRDefault="002F7C9A" w:rsidP="008518F4">
            <w:pPr>
              <w:spacing w:line="240" w:lineRule="auto"/>
              <w:jc w:val="center"/>
              <w:rPr>
                <w:rFonts w:ascii="Times New Roman" w:hAnsi="Times New Roman"/>
                <w:sz w:val="24"/>
                <w:szCs w:val="24"/>
              </w:rPr>
            </w:pPr>
            <w:r w:rsidRPr="00D17EA3">
              <w:rPr>
                <w:rFonts w:ascii="Times New Roman" w:hAnsi="Times New Roman"/>
                <w:sz w:val="24"/>
                <w:szCs w:val="24"/>
              </w:rPr>
              <w:t>Коровы</w:t>
            </w:r>
          </w:p>
        </w:tc>
        <w:tc>
          <w:tcPr>
            <w:tcW w:w="5824" w:type="dxa"/>
          </w:tcPr>
          <w:p w:rsidR="002F7C9A" w:rsidRPr="00D17EA3" w:rsidRDefault="002F7C9A" w:rsidP="008518F4">
            <w:pPr>
              <w:spacing w:line="240" w:lineRule="auto"/>
              <w:jc w:val="center"/>
              <w:rPr>
                <w:rFonts w:ascii="Times New Roman" w:hAnsi="Times New Roman"/>
                <w:sz w:val="24"/>
                <w:szCs w:val="24"/>
              </w:rPr>
            </w:pPr>
            <w:r w:rsidRPr="00D17EA3">
              <w:rPr>
                <w:rFonts w:ascii="Times New Roman" w:hAnsi="Times New Roman"/>
                <w:sz w:val="24"/>
                <w:szCs w:val="24"/>
              </w:rPr>
              <w:t>3</w:t>
            </w:r>
          </w:p>
        </w:tc>
      </w:tr>
      <w:tr w:rsidR="002F7C9A" w:rsidRPr="009666C1" w:rsidTr="008518F4">
        <w:tc>
          <w:tcPr>
            <w:tcW w:w="2709" w:type="dxa"/>
          </w:tcPr>
          <w:p w:rsidR="002F7C9A" w:rsidRPr="00D17EA3" w:rsidRDefault="002F7C9A" w:rsidP="008518F4">
            <w:pPr>
              <w:spacing w:line="240" w:lineRule="auto"/>
              <w:jc w:val="center"/>
              <w:rPr>
                <w:rFonts w:ascii="Times New Roman" w:hAnsi="Times New Roman"/>
                <w:sz w:val="24"/>
                <w:szCs w:val="24"/>
              </w:rPr>
            </w:pPr>
            <w:r w:rsidRPr="00D17EA3">
              <w:rPr>
                <w:rFonts w:ascii="Times New Roman" w:hAnsi="Times New Roman"/>
                <w:sz w:val="24"/>
                <w:szCs w:val="24"/>
              </w:rPr>
              <w:t>Лошади</w:t>
            </w:r>
          </w:p>
        </w:tc>
        <w:tc>
          <w:tcPr>
            <w:tcW w:w="5824" w:type="dxa"/>
          </w:tcPr>
          <w:p w:rsidR="002F7C9A" w:rsidRPr="00D17EA3" w:rsidRDefault="002F7C9A" w:rsidP="008518F4">
            <w:pPr>
              <w:spacing w:line="240" w:lineRule="auto"/>
              <w:jc w:val="center"/>
              <w:rPr>
                <w:rFonts w:ascii="Times New Roman" w:hAnsi="Times New Roman"/>
                <w:sz w:val="24"/>
                <w:szCs w:val="24"/>
              </w:rPr>
            </w:pPr>
            <w:r w:rsidRPr="00D17EA3">
              <w:rPr>
                <w:rFonts w:ascii="Times New Roman" w:hAnsi="Times New Roman"/>
                <w:sz w:val="24"/>
                <w:szCs w:val="24"/>
              </w:rPr>
              <w:t>3</w:t>
            </w:r>
          </w:p>
        </w:tc>
      </w:tr>
      <w:tr w:rsidR="002F7C9A" w:rsidRPr="009666C1" w:rsidTr="008518F4">
        <w:tc>
          <w:tcPr>
            <w:tcW w:w="2709" w:type="dxa"/>
          </w:tcPr>
          <w:p w:rsidR="002F7C9A" w:rsidRPr="00D17EA3" w:rsidRDefault="002F7C9A" w:rsidP="008518F4">
            <w:pPr>
              <w:spacing w:line="240" w:lineRule="auto"/>
              <w:jc w:val="center"/>
              <w:rPr>
                <w:rFonts w:ascii="Times New Roman" w:hAnsi="Times New Roman"/>
                <w:sz w:val="24"/>
                <w:szCs w:val="24"/>
              </w:rPr>
            </w:pPr>
            <w:r w:rsidRPr="00D17EA3">
              <w:rPr>
                <w:rFonts w:ascii="Times New Roman" w:hAnsi="Times New Roman"/>
                <w:sz w:val="24"/>
                <w:szCs w:val="24"/>
              </w:rPr>
              <w:t>Свиньи</w:t>
            </w:r>
          </w:p>
        </w:tc>
        <w:tc>
          <w:tcPr>
            <w:tcW w:w="5824" w:type="dxa"/>
          </w:tcPr>
          <w:p w:rsidR="002F7C9A" w:rsidRPr="00D17EA3" w:rsidRDefault="002F7C9A" w:rsidP="008518F4">
            <w:pPr>
              <w:spacing w:line="240" w:lineRule="auto"/>
              <w:jc w:val="center"/>
              <w:rPr>
                <w:rFonts w:ascii="Times New Roman" w:hAnsi="Times New Roman"/>
                <w:sz w:val="24"/>
                <w:szCs w:val="24"/>
              </w:rPr>
            </w:pPr>
            <w:r>
              <w:rPr>
                <w:rFonts w:ascii="Times New Roman" w:hAnsi="Times New Roman"/>
                <w:sz w:val="24"/>
                <w:szCs w:val="24"/>
              </w:rPr>
              <w:t>3</w:t>
            </w:r>
          </w:p>
        </w:tc>
      </w:tr>
      <w:tr w:rsidR="002F7C9A" w:rsidRPr="009666C1" w:rsidTr="008518F4">
        <w:tc>
          <w:tcPr>
            <w:tcW w:w="2709" w:type="dxa"/>
          </w:tcPr>
          <w:p w:rsidR="002F7C9A" w:rsidRPr="00D17EA3" w:rsidRDefault="002F7C9A" w:rsidP="008518F4">
            <w:pPr>
              <w:spacing w:line="240" w:lineRule="auto"/>
              <w:jc w:val="center"/>
              <w:rPr>
                <w:rFonts w:ascii="Times New Roman" w:hAnsi="Times New Roman"/>
                <w:sz w:val="24"/>
                <w:szCs w:val="24"/>
              </w:rPr>
            </w:pPr>
            <w:r w:rsidRPr="00D17EA3">
              <w:rPr>
                <w:rFonts w:ascii="Times New Roman" w:hAnsi="Times New Roman"/>
                <w:sz w:val="24"/>
                <w:szCs w:val="24"/>
              </w:rPr>
              <w:t>Кролики</w:t>
            </w:r>
          </w:p>
        </w:tc>
        <w:tc>
          <w:tcPr>
            <w:tcW w:w="5824" w:type="dxa"/>
          </w:tcPr>
          <w:p w:rsidR="002F7C9A" w:rsidRPr="00D17EA3" w:rsidRDefault="002F7C9A" w:rsidP="008518F4">
            <w:pPr>
              <w:spacing w:line="240" w:lineRule="auto"/>
              <w:jc w:val="center"/>
              <w:rPr>
                <w:rFonts w:ascii="Times New Roman" w:hAnsi="Times New Roman"/>
                <w:sz w:val="24"/>
                <w:szCs w:val="24"/>
              </w:rPr>
            </w:pPr>
            <w:r>
              <w:rPr>
                <w:rFonts w:ascii="Times New Roman" w:hAnsi="Times New Roman"/>
                <w:sz w:val="24"/>
                <w:szCs w:val="24"/>
              </w:rPr>
              <w:t>50</w:t>
            </w:r>
          </w:p>
        </w:tc>
      </w:tr>
      <w:tr w:rsidR="002F7C9A" w:rsidRPr="009666C1" w:rsidTr="008518F4">
        <w:tc>
          <w:tcPr>
            <w:tcW w:w="2709" w:type="dxa"/>
          </w:tcPr>
          <w:p w:rsidR="002F7C9A" w:rsidRPr="00D17EA3" w:rsidRDefault="002F7C9A" w:rsidP="008518F4">
            <w:pPr>
              <w:spacing w:line="240" w:lineRule="auto"/>
              <w:jc w:val="center"/>
              <w:rPr>
                <w:rFonts w:ascii="Times New Roman" w:hAnsi="Times New Roman"/>
                <w:sz w:val="24"/>
                <w:szCs w:val="24"/>
              </w:rPr>
            </w:pPr>
            <w:r w:rsidRPr="00D17EA3">
              <w:rPr>
                <w:rFonts w:ascii="Times New Roman" w:hAnsi="Times New Roman"/>
                <w:sz w:val="24"/>
                <w:szCs w:val="24"/>
              </w:rPr>
              <w:t>Козы, овцы</w:t>
            </w:r>
          </w:p>
        </w:tc>
        <w:tc>
          <w:tcPr>
            <w:tcW w:w="5824" w:type="dxa"/>
          </w:tcPr>
          <w:p w:rsidR="002F7C9A" w:rsidRPr="00D17EA3" w:rsidRDefault="002F7C9A" w:rsidP="008518F4">
            <w:pPr>
              <w:spacing w:line="240" w:lineRule="auto"/>
              <w:jc w:val="center"/>
              <w:rPr>
                <w:rFonts w:ascii="Times New Roman" w:hAnsi="Times New Roman"/>
                <w:sz w:val="24"/>
                <w:szCs w:val="24"/>
              </w:rPr>
            </w:pPr>
            <w:r>
              <w:rPr>
                <w:rFonts w:ascii="Times New Roman" w:hAnsi="Times New Roman"/>
                <w:sz w:val="24"/>
                <w:szCs w:val="24"/>
              </w:rPr>
              <w:t>10</w:t>
            </w:r>
          </w:p>
        </w:tc>
      </w:tr>
      <w:tr w:rsidR="002F7C9A" w:rsidRPr="009666C1" w:rsidTr="008518F4">
        <w:tc>
          <w:tcPr>
            <w:tcW w:w="2709" w:type="dxa"/>
          </w:tcPr>
          <w:p w:rsidR="002F7C9A" w:rsidRPr="00D17EA3" w:rsidRDefault="002F7C9A" w:rsidP="008518F4">
            <w:pPr>
              <w:spacing w:line="240" w:lineRule="auto"/>
              <w:jc w:val="center"/>
              <w:rPr>
                <w:rFonts w:ascii="Times New Roman" w:hAnsi="Times New Roman"/>
                <w:sz w:val="24"/>
                <w:szCs w:val="24"/>
              </w:rPr>
            </w:pPr>
            <w:r w:rsidRPr="00D17EA3">
              <w:rPr>
                <w:rFonts w:ascii="Times New Roman" w:hAnsi="Times New Roman"/>
                <w:sz w:val="24"/>
                <w:szCs w:val="24"/>
              </w:rPr>
              <w:t>Куры</w:t>
            </w:r>
          </w:p>
        </w:tc>
        <w:tc>
          <w:tcPr>
            <w:tcW w:w="5824" w:type="dxa"/>
          </w:tcPr>
          <w:p w:rsidR="002F7C9A" w:rsidRPr="00D17EA3" w:rsidRDefault="002F7C9A" w:rsidP="008518F4">
            <w:pPr>
              <w:spacing w:line="240" w:lineRule="auto"/>
              <w:jc w:val="center"/>
              <w:rPr>
                <w:rFonts w:ascii="Times New Roman" w:hAnsi="Times New Roman"/>
                <w:sz w:val="24"/>
                <w:szCs w:val="24"/>
              </w:rPr>
            </w:pPr>
            <w:r>
              <w:rPr>
                <w:rFonts w:ascii="Times New Roman" w:hAnsi="Times New Roman"/>
                <w:sz w:val="24"/>
                <w:szCs w:val="24"/>
              </w:rPr>
              <w:t>50</w:t>
            </w:r>
          </w:p>
        </w:tc>
      </w:tr>
      <w:tr w:rsidR="002F7C9A" w:rsidRPr="009666C1" w:rsidTr="008518F4">
        <w:tc>
          <w:tcPr>
            <w:tcW w:w="2709" w:type="dxa"/>
          </w:tcPr>
          <w:p w:rsidR="002F7C9A" w:rsidRPr="00D17EA3" w:rsidRDefault="002F7C9A" w:rsidP="008518F4">
            <w:pPr>
              <w:spacing w:line="240" w:lineRule="auto"/>
              <w:jc w:val="center"/>
              <w:rPr>
                <w:rFonts w:ascii="Times New Roman" w:hAnsi="Times New Roman"/>
                <w:sz w:val="24"/>
                <w:szCs w:val="24"/>
              </w:rPr>
            </w:pPr>
            <w:r w:rsidRPr="00D17EA3">
              <w:rPr>
                <w:rFonts w:ascii="Times New Roman" w:hAnsi="Times New Roman"/>
                <w:sz w:val="24"/>
                <w:szCs w:val="24"/>
              </w:rPr>
              <w:t>Гуси</w:t>
            </w:r>
          </w:p>
        </w:tc>
        <w:tc>
          <w:tcPr>
            <w:tcW w:w="5824" w:type="dxa"/>
          </w:tcPr>
          <w:p w:rsidR="002F7C9A" w:rsidRPr="00D17EA3" w:rsidRDefault="002F7C9A" w:rsidP="008518F4">
            <w:pPr>
              <w:spacing w:line="240" w:lineRule="auto"/>
              <w:jc w:val="center"/>
              <w:rPr>
                <w:rFonts w:ascii="Times New Roman" w:hAnsi="Times New Roman"/>
                <w:sz w:val="24"/>
                <w:szCs w:val="24"/>
              </w:rPr>
            </w:pPr>
            <w:r>
              <w:rPr>
                <w:rFonts w:ascii="Times New Roman" w:hAnsi="Times New Roman"/>
                <w:sz w:val="24"/>
                <w:szCs w:val="24"/>
              </w:rPr>
              <w:t>20</w:t>
            </w:r>
          </w:p>
        </w:tc>
      </w:tr>
      <w:tr w:rsidR="002F7C9A" w:rsidRPr="009666C1" w:rsidTr="008518F4">
        <w:tc>
          <w:tcPr>
            <w:tcW w:w="2709" w:type="dxa"/>
          </w:tcPr>
          <w:p w:rsidR="002F7C9A" w:rsidRPr="00D17EA3" w:rsidRDefault="002F7C9A" w:rsidP="008518F4">
            <w:pPr>
              <w:spacing w:line="240" w:lineRule="auto"/>
              <w:jc w:val="center"/>
              <w:rPr>
                <w:rFonts w:ascii="Times New Roman" w:hAnsi="Times New Roman"/>
                <w:sz w:val="24"/>
                <w:szCs w:val="24"/>
              </w:rPr>
            </w:pPr>
            <w:r w:rsidRPr="00D17EA3">
              <w:rPr>
                <w:rFonts w:ascii="Times New Roman" w:hAnsi="Times New Roman"/>
                <w:sz w:val="24"/>
                <w:szCs w:val="24"/>
              </w:rPr>
              <w:t>Утки</w:t>
            </w:r>
          </w:p>
        </w:tc>
        <w:tc>
          <w:tcPr>
            <w:tcW w:w="5824" w:type="dxa"/>
          </w:tcPr>
          <w:p w:rsidR="002F7C9A" w:rsidRPr="00D17EA3" w:rsidRDefault="002F7C9A" w:rsidP="008518F4">
            <w:pPr>
              <w:spacing w:line="240" w:lineRule="auto"/>
              <w:jc w:val="center"/>
              <w:rPr>
                <w:rFonts w:ascii="Times New Roman" w:hAnsi="Times New Roman"/>
                <w:sz w:val="24"/>
                <w:szCs w:val="24"/>
              </w:rPr>
            </w:pPr>
            <w:r>
              <w:rPr>
                <w:rFonts w:ascii="Times New Roman" w:hAnsi="Times New Roman"/>
                <w:sz w:val="24"/>
                <w:szCs w:val="24"/>
              </w:rPr>
              <w:t>25</w:t>
            </w:r>
          </w:p>
        </w:tc>
      </w:tr>
      <w:tr w:rsidR="002F7C9A" w:rsidRPr="009666C1" w:rsidTr="008518F4">
        <w:tc>
          <w:tcPr>
            <w:tcW w:w="2709" w:type="dxa"/>
          </w:tcPr>
          <w:p w:rsidR="002F7C9A" w:rsidRPr="00D17EA3" w:rsidRDefault="002F7C9A" w:rsidP="008518F4">
            <w:pPr>
              <w:spacing w:line="240" w:lineRule="auto"/>
              <w:jc w:val="center"/>
              <w:rPr>
                <w:rFonts w:ascii="Times New Roman" w:hAnsi="Times New Roman"/>
                <w:sz w:val="24"/>
                <w:szCs w:val="24"/>
              </w:rPr>
            </w:pPr>
            <w:r w:rsidRPr="00D17EA3">
              <w:rPr>
                <w:rFonts w:ascii="Times New Roman" w:hAnsi="Times New Roman"/>
                <w:sz w:val="24"/>
                <w:szCs w:val="24"/>
              </w:rPr>
              <w:t>Индюки</w:t>
            </w:r>
          </w:p>
        </w:tc>
        <w:tc>
          <w:tcPr>
            <w:tcW w:w="5824" w:type="dxa"/>
          </w:tcPr>
          <w:p w:rsidR="002F7C9A" w:rsidRPr="00D17EA3" w:rsidRDefault="002F7C9A" w:rsidP="008518F4">
            <w:pPr>
              <w:spacing w:line="240" w:lineRule="auto"/>
              <w:jc w:val="center"/>
              <w:rPr>
                <w:rFonts w:ascii="Times New Roman" w:hAnsi="Times New Roman"/>
                <w:sz w:val="24"/>
                <w:szCs w:val="24"/>
              </w:rPr>
            </w:pPr>
            <w:r>
              <w:rPr>
                <w:rFonts w:ascii="Times New Roman" w:hAnsi="Times New Roman"/>
                <w:sz w:val="24"/>
                <w:szCs w:val="24"/>
              </w:rPr>
              <w:t>15</w:t>
            </w:r>
          </w:p>
        </w:tc>
      </w:tr>
      <w:tr w:rsidR="002F7C9A" w:rsidRPr="009666C1" w:rsidTr="008518F4">
        <w:tc>
          <w:tcPr>
            <w:tcW w:w="2709" w:type="dxa"/>
          </w:tcPr>
          <w:p w:rsidR="002F7C9A" w:rsidRPr="00D17EA3" w:rsidRDefault="002F7C9A" w:rsidP="008518F4">
            <w:pPr>
              <w:spacing w:line="240" w:lineRule="auto"/>
              <w:jc w:val="center"/>
              <w:rPr>
                <w:rFonts w:ascii="Times New Roman" w:hAnsi="Times New Roman"/>
                <w:sz w:val="24"/>
                <w:szCs w:val="24"/>
              </w:rPr>
            </w:pPr>
            <w:r>
              <w:rPr>
                <w:rFonts w:ascii="Times New Roman" w:hAnsi="Times New Roman"/>
                <w:sz w:val="24"/>
                <w:szCs w:val="24"/>
              </w:rPr>
              <w:t>Собаки</w:t>
            </w:r>
          </w:p>
        </w:tc>
        <w:tc>
          <w:tcPr>
            <w:tcW w:w="5824" w:type="dxa"/>
          </w:tcPr>
          <w:p w:rsidR="002F7C9A" w:rsidRDefault="002F7C9A" w:rsidP="008518F4">
            <w:pPr>
              <w:spacing w:line="240" w:lineRule="auto"/>
              <w:jc w:val="center"/>
              <w:rPr>
                <w:rFonts w:ascii="Times New Roman" w:hAnsi="Times New Roman"/>
                <w:sz w:val="24"/>
                <w:szCs w:val="24"/>
              </w:rPr>
            </w:pPr>
            <w:r>
              <w:rPr>
                <w:rFonts w:ascii="Times New Roman" w:hAnsi="Times New Roman"/>
                <w:sz w:val="24"/>
                <w:szCs w:val="24"/>
              </w:rPr>
              <w:t>5</w:t>
            </w:r>
          </w:p>
        </w:tc>
      </w:tr>
      <w:tr w:rsidR="002F7C9A" w:rsidRPr="009666C1" w:rsidTr="008518F4">
        <w:tc>
          <w:tcPr>
            <w:tcW w:w="2709" w:type="dxa"/>
          </w:tcPr>
          <w:p w:rsidR="002F7C9A" w:rsidRPr="00B20CC2" w:rsidRDefault="002F7C9A" w:rsidP="008518F4">
            <w:pPr>
              <w:spacing w:line="240" w:lineRule="auto"/>
              <w:jc w:val="center"/>
              <w:rPr>
                <w:rFonts w:ascii="Times New Roman" w:hAnsi="Times New Roman"/>
                <w:sz w:val="24"/>
                <w:szCs w:val="24"/>
              </w:rPr>
            </w:pPr>
            <w:r w:rsidRPr="00B20CC2">
              <w:rPr>
                <w:rFonts w:ascii="Times New Roman" w:hAnsi="Times New Roman"/>
                <w:sz w:val="24"/>
                <w:szCs w:val="24"/>
              </w:rPr>
              <w:t>Кошки</w:t>
            </w:r>
          </w:p>
        </w:tc>
        <w:tc>
          <w:tcPr>
            <w:tcW w:w="5824" w:type="dxa"/>
          </w:tcPr>
          <w:p w:rsidR="002F7C9A" w:rsidRPr="00B20CC2" w:rsidRDefault="002F7C9A" w:rsidP="008518F4">
            <w:pPr>
              <w:spacing w:line="240" w:lineRule="auto"/>
              <w:jc w:val="center"/>
              <w:rPr>
                <w:rFonts w:ascii="Times New Roman" w:hAnsi="Times New Roman"/>
                <w:sz w:val="24"/>
                <w:szCs w:val="24"/>
              </w:rPr>
            </w:pPr>
            <w:r w:rsidRPr="00B20CC2">
              <w:rPr>
                <w:rFonts w:ascii="Times New Roman" w:hAnsi="Times New Roman"/>
                <w:sz w:val="24"/>
                <w:szCs w:val="24"/>
              </w:rPr>
              <w:t>3</w:t>
            </w:r>
          </w:p>
        </w:tc>
      </w:tr>
    </w:tbl>
    <w:p w:rsidR="002F7C9A" w:rsidRDefault="002F7C9A" w:rsidP="00703BFB">
      <w:pPr>
        <w:pStyle w:val="ConsPlusNormal"/>
        <w:jc w:val="both"/>
        <w:rPr>
          <w:rFonts w:ascii="Times New Roman" w:hAnsi="Times New Roman"/>
          <w:sz w:val="26"/>
          <w:szCs w:val="26"/>
        </w:rPr>
      </w:pPr>
    </w:p>
    <w:p w:rsidR="002F7C9A" w:rsidRPr="009666C1" w:rsidRDefault="002F7C9A" w:rsidP="00703BFB">
      <w:pPr>
        <w:pStyle w:val="ConsPlusNormal"/>
        <w:jc w:val="both"/>
        <w:rPr>
          <w:rFonts w:ascii="Times New Roman" w:hAnsi="Times New Roman"/>
          <w:sz w:val="26"/>
          <w:szCs w:val="26"/>
        </w:rPr>
      </w:pPr>
      <w:r w:rsidRPr="009666C1">
        <w:rPr>
          <w:rFonts w:ascii="Times New Roman" w:hAnsi="Times New Roman"/>
          <w:sz w:val="26"/>
          <w:szCs w:val="26"/>
        </w:rPr>
        <w:t xml:space="preserve">5.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 </w:t>
      </w:r>
      <w:r>
        <w:rPr>
          <w:rFonts w:ascii="Times New Roman" w:hAnsi="Times New Roman"/>
          <w:sz w:val="26"/>
          <w:szCs w:val="26"/>
        </w:rPr>
        <w:t>6.</w:t>
      </w:r>
    </w:p>
    <w:p w:rsidR="002F7C9A" w:rsidRPr="00954F93" w:rsidRDefault="002F7C9A" w:rsidP="00703BFB">
      <w:pPr>
        <w:spacing w:after="0" w:line="240" w:lineRule="auto"/>
        <w:ind w:firstLine="539"/>
        <w:jc w:val="center"/>
        <w:rPr>
          <w:rFonts w:ascii="Times New Roman" w:hAnsi="Times New Roman"/>
          <w:i/>
          <w:color w:val="000000"/>
          <w:sz w:val="26"/>
          <w:szCs w:val="26"/>
        </w:rPr>
      </w:pPr>
      <w:r>
        <w:rPr>
          <w:rFonts w:ascii="Times New Roman" w:hAnsi="Times New Roman"/>
          <w:i/>
          <w:color w:val="FF0000"/>
          <w:sz w:val="26"/>
          <w:szCs w:val="26"/>
        </w:rPr>
        <w:t xml:space="preserve">                                                                                            </w:t>
      </w:r>
      <w:r w:rsidRPr="00954F93">
        <w:rPr>
          <w:rFonts w:ascii="Times New Roman" w:hAnsi="Times New Roman"/>
          <w:i/>
          <w:color w:val="000000"/>
          <w:sz w:val="26"/>
          <w:szCs w:val="26"/>
        </w:rPr>
        <w:t xml:space="preserve">Таблица </w:t>
      </w:r>
      <w:r>
        <w:rPr>
          <w:rFonts w:ascii="Times New Roman" w:hAnsi="Times New Roman"/>
          <w:i/>
          <w:color w:val="000000"/>
          <w:sz w:val="26"/>
          <w:szCs w:val="26"/>
        </w:rPr>
        <w:t>6</w:t>
      </w:r>
    </w:p>
    <w:tbl>
      <w:tblPr>
        <w:tblW w:w="8647"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93"/>
        <w:gridCol w:w="5954"/>
      </w:tblGrid>
      <w:tr w:rsidR="002F7C9A" w:rsidRPr="009666C1" w:rsidTr="008518F4">
        <w:tc>
          <w:tcPr>
            <w:tcW w:w="2693" w:type="dxa"/>
          </w:tcPr>
          <w:p w:rsidR="002F7C9A" w:rsidRPr="009E2F1A" w:rsidRDefault="002F7C9A" w:rsidP="008518F4">
            <w:pPr>
              <w:pStyle w:val="ConsPlusNormal"/>
              <w:ind w:firstLine="0"/>
              <w:jc w:val="center"/>
              <w:rPr>
                <w:rFonts w:ascii="Times New Roman" w:hAnsi="Times New Roman" w:cs="Times New Roman"/>
                <w:b/>
                <w:sz w:val="26"/>
                <w:szCs w:val="26"/>
              </w:rPr>
            </w:pPr>
            <w:r w:rsidRPr="009E2F1A">
              <w:rPr>
                <w:rFonts w:ascii="Times New Roman" w:hAnsi="Times New Roman" w:cs="Times New Roman"/>
                <w:b/>
                <w:sz w:val="26"/>
                <w:szCs w:val="26"/>
              </w:rPr>
              <w:t>Минимальное расстояние, не менее, метров</w:t>
            </w:r>
          </w:p>
        </w:tc>
        <w:tc>
          <w:tcPr>
            <w:tcW w:w="5954" w:type="dxa"/>
          </w:tcPr>
          <w:p w:rsidR="002F7C9A" w:rsidRPr="009E2F1A" w:rsidRDefault="002F7C9A" w:rsidP="008518F4">
            <w:pPr>
              <w:pStyle w:val="ConsPlusNormal"/>
              <w:jc w:val="center"/>
              <w:rPr>
                <w:rFonts w:ascii="Times New Roman" w:hAnsi="Times New Roman" w:cs="Times New Roman"/>
                <w:b/>
                <w:sz w:val="26"/>
                <w:szCs w:val="26"/>
              </w:rPr>
            </w:pPr>
            <w:r w:rsidRPr="009E2F1A">
              <w:rPr>
                <w:rFonts w:ascii="Times New Roman" w:hAnsi="Times New Roman" w:cs="Times New Roman"/>
                <w:b/>
                <w:sz w:val="26"/>
                <w:szCs w:val="26"/>
              </w:rPr>
              <w:t>Поголовье взрослых (половозрелых) свиней, содержащихся в свиноводческом помещении, не более, голов</w:t>
            </w:r>
          </w:p>
        </w:tc>
      </w:tr>
      <w:tr w:rsidR="002F7C9A" w:rsidRPr="009666C1" w:rsidTr="008518F4">
        <w:tc>
          <w:tcPr>
            <w:tcW w:w="2693" w:type="dxa"/>
          </w:tcPr>
          <w:p w:rsidR="002F7C9A" w:rsidRPr="009666C1" w:rsidRDefault="002F7C9A" w:rsidP="008518F4">
            <w:pPr>
              <w:pStyle w:val="ConsPlusNormal"/>
              <w:jc w:val="center"/>
              <w:rPr>
                <w:rFonts w:ascii="Times New Roman" w:hAnsi="Times New Roman" w:cs="Times New Roman"/>
                <w:sz w:val="26"/>
                <w:szCs w:val="26"/>
              </w:rPr>
            </w:pPr>
            <w:r w:rsidRPr="009666C1">
              <w:rPr>
                <w:rFonts w:ascii="Times New Roman" w:hAnsi="Times New Roman" w:cs="Times New Roman"/>
                <w:sz w:val="26"/>
                <w:szCs w:val="26"/>
              </w:rPr>
              <w:t>10</w:t>
            </w:r>
          </w:p>
        </w:tc>
        <w:tc>
          <w:tcPr>
            <w:tcW w:w="5954" w:type="dxa"/>
          </w:tcPr>
          <w:p w:rsidR="002F7C9A" w:rsidRPr="009666C1" w:rsidRDefault="002F7C9A" w:rsidP="008518F4">
            <w:pPr>
              <w:pStyle w:val="ConsPlusNormal"/>
              <w:jc w:val="center"/>
              <w:rPr>
                <w:rFonts w:ascii="Times New Roman" w:hAnsi="Times New Roman" w:cs="Times New Roman"/>
                <w:sz w:val="26"/>
                <w:szCs w:val="26"/>
              </w:rPr>
            </w:pPr>
            <w:r w:rsidRPr="009666C1">
              <w:rPr>
                <w:rFonts w:ascii="Times New Roman" w:hAnsi="Times New Roman" w:cs="Times New Roman"/>
                <w:sz w:val="26"/>
                <w:szCs w:val="26"/>
              </w:rPr>
              <w:t>5</w:t>
            </w:r>
          </w:p>
        </w:tc>
      </w:tr>
      <w:tr w:rsidR="002F7C9A" w:rsidRPr="009666C1" w:rsidTr="008518F4">
        <w:tc>
          <w:tcPr>
            <w:tcW w:w="2693" w:type="dxa"/>
          </w:tcPr>
          <w:p w:rsidR="002F7C9A" w:rsidRPr="009666C1" w:rsidRDefault="002F7C9A" w:rsidP="008518F4">
            <w:pPr>
              <w:pStyle w:val="ConsPlusNormal"/>
              <w:jc w:val="center"/>
              <w:rPr>
                <w:rFonts w:ascii="Times New Roman" w:hAnsi="Times New Roman" w:cs="Times New Roman"/>
                <w:sz w:val="26"/>
                <w:szCs w:val="26"/>
              </w:rPr>
            </w:pPr>
            <w:r w:rsidRPr="009666C1">
              <w:rPr>
                <w:rFonts w:ascii="Times New Roman" w:hAnsi="Times New Roman" w:cs="Times New Roman"/>
                <w:sz w:val="26"/>
                <w:szCs w:val="26"/>
              </w:rPr>
              <w:t>20</w:t>
            </w:r>
          </w:p>
        </w:tc>
        <w:tc>
          <w:tcPr>
            <w:tcW w:w="5954" w:type="dxa"/>
          </w:tcPr>
          <w:p w:rsidR="002F7C9A" w:rsidRPr="009666C1" w:rsidRDefault="002F7C9A" w:rsidP="008518F4">
            <w:pPr>
              <w:pStyle w:val="ConsPlusNormal"/>
              <w:jc w:val="center"/>
              <w:rPr>
                <w:rFonts w:ascii="Times New Roman" w:hAnsi="Times New Roman" w:cs="Times New Roman"/>
                <w:sz w:val="26"/>
                <w:szCs w:val="26"/>
              </w:rPr>
            </w:pPr>
            <w:r w:rsidRPr="009666C1">
              <w:rPr>
                <w:rFonts w:ascii="Times New Roman" w:hAnsi="Times New Roman" w:cs="Times New Roman"/>
                <w:sz w:val="26"/>
                <w:szCs w:val="26"/>
              </w:rPr>
              <w:t>8</w:t>
            </w:r>
          </w:p>
        </w:tc>
      </w:tr>
      <w:tr w:rsidR="002F7C9A" w:rsidRPr="009666C1" w:rsidTr="008518F4">
        <w:tc>
          <w:tcPr>
            <w:tcW w:w="2693" w:type="dxa"/>
          </w:tcPr>
          <w:p w:rsidR="002F7C9A" w:rsidRPr="009666C1" w:rsidRDefault="002F7C9A" w:rsidP="008518F4">
            <w:pPr>
              <w:pStyle w:val="ConsPlusNormal"/>
              <w:jc w:val="center"/>
              <w:rPr>
                <w:rFonts w:ascii="Times New Roman" w:hAnsi="Times New Roman" w:cs="Times New Roman"/>
                <w:sz w:val="26"/>
                <w:szCs w:val="26"/>
              </w:rPr>
            </w:pPr>
            <w:r w:rsidRPr="009666C1">
              <w:rPr>
                <w:rFonts w:ascii="Times New Roman" w:hAnsi="Times New Roman" w:cs="Times New Roman"/>
                <w:sz w:val="26"/>
                <w:szCs w:val="26"/>
              </w:rPr>
              <w:t>30</w:t>
            </w:r>
          </w:p>
        </w:tc>
        <w:tc>
          <w:tcPr>
            <w:tcW w:w="5954" w:type="dxa"/>
          </w:tcPr>
          <w:p w:rsidR="002F7C9A" w:rsidRPr="009666C1" w:rsidRDefault="002F7C9A" w:rsidP="008518F4">
            <w:pPr>
              <w:pStyle w:val="ConsPlusNormal"/>
              <w:jc w:val="center"/>
              <w:rPr>
                <w:rFonts w:ascii="Times New Roman" w:hAnsi="Times New Roman" w:cs="Times New Roman"/>
                <w:sz w:val="26"/>
                <w:szCs w:val="26"/>
              </w:rPr>
            </w:pPr>
            <w:r w:rsidRPr="009666C1">
              <w:rPr>
                <w:rFonts w:ascii="Times New Roman" w:hAnsi="Times New Roman" w:cs="Times New Roman"/>
                <w:sz w:val="26"/>
                <w:szCs w:val="26"/>
              </w:rPr>
              <w:t>10</w:t>
            </w:r>
          </w:p>
        </w:tc>
      </w:tr>
    </w:tbl>
    <w:p w:rsidR="002F7C9A" w:rsidRDefault="002F7C9A" w:rsidP="00703BFB">
      <w:pPr>
        <w:spacing w:after="0" w:line="240" w:lineRule="auto"/>
        <w:ind w:firstLine="540"/>
        <w:jc w:val="both"/>
        <w:rPr>
          <w:rFonts w:ascii="Times New Roman" w:hAnsi="Times New Roman"/>
          <w:sz w:val="26"/>
          <w:szCs w:val="26"/>
        </w:rPr>
      </w:pPr>
    </w:p>
    <w:p w:rsidR="002F7C9A" w:rsidRPr="00B20CC2" w:rsidRDefault="002F7C9A" w:rsidP="00703BFB">
      <w:pPr>
        <w:spacing w:after="120" w:line="240" w:lineRule="auto"/>
        <w:ind w:firstLine="539"/>
        <w:jc w:val="both"/>
        <w:rPr>
          <w:rFonts w:ascii="Times New Roman" w:hAnsi="Times New Roman"/>
          <w:sz w:val="26"/>
          <w:szCs w:val="26"/>
        </w:rPr>
      </w:pPr>
      <w:r>
        <w:rPr>
          <w:rFonts w:ascii="Times New Roman" w:hAnsi="Times New Roman"/>
          <w:sz w:val="26"/>
          <w:szCs w:val="26"/>
        </w:rPr>
        <w:t>6</w:t>
      </w:r>
      <w:r w:rsidRPr="009666C1">
        <w:rPr>
          <w:rFonts w:ascii="Times New Roman" w:hAnsi="Times New Roman"/>
          <w:sz w:val="26"/>
          <w:szCs w:val="26"/>
        </w:rPr>
        <w:t>. 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r>
        <w:rPr>
          <w:rFonts w:ascii="Times New Roman" w:hAnsi="Times New Roman"/>
          <w:sz w:val="26"/>
          <w:szCs w:val="26"/>
        </w:rPr>
        <w:t xml:space="preserve">  </w:t>
      </w:r>
      <w:r w:rsidRPr="00B20CC2">
        <w:rPr>
          <w:rFonts w:ascii="Times New Roman" w:hAnsi="Times New Roman"/>
          <w:sz w:val="26"/>
          <w:szCs w:val="26"/>
        </w:rPr>
        <w:t xml:space="preserve">    </w:t>
      </w:r>
    </w:p>
    <w:p w:rsidR="002F7C9A" w:rsidRPr="00B20CC2" w:rsidRDefault="002F7C9A" w:rsidP="00703BFB">
      <w:pPr>
        <w:spacing w:line="240" w:lineRule="auto"/>
        <w:jc w:val="both"/>
        <w:rPr>
          <w:rFonts w:ascii="Times New Roman" w:hAnsi="Times New Roman"/>
          <w:sz w:val="26"/>
          <w:szCs w:val="26"/>
        </w:rPr>
      </w:pPr>
      <w:r w:rsidRPr="00B20CC2">
        <w:rPr>
          <w:rFonts w:ascii="Times New Roman" w:hAnsi="Times New Roman"/>
          <w:sz w:val="26"/>
          <w:szCs w:val="26"/>
        </w:rPr>
        <w:t xml:space="preserve">      7. Содержание диких животных (волков, лосей, лисиц и др.) на территории приусадебных участков домовладений на территории населенных пунктов запрещено.</w:t>
      </w:r>
    </w:p>
    <w:p w:rsidR="002F7C9A" w:rsidRPr="00C9198F" w:rsidRDefault="002F7C9A" w:rsidP="00703BFB">
      <w:pPr>
        <w:spacing w:line="240" w:lineRule="auto"/>
        <w:jc w:val="both"/>
        <w:rPr>
          <w:rFonts w:ascii="Times New Roman" w:hAnsi="Times New Roman"/>
          <w:color w:val="FF0000"/>
          <w:sz w:val="26"/>
          <w:szCs w:val="26"/>
        </w:rPr>
      </w:pPr>
    </w:p>
    <w:p w:rsidR="002F7C9A" w:rsidRPr="00DC33C9" w:rsidRDefault="002F7C9A" w:rsidP="00703BFB">
      <w:pPr>
        <w:keepNext/>
        <w:spacing w:before="240" w:after="60" w:line="240" w:lineRule="auto"/>
        <w:ind w:firstLine="708"/>
        <w:jc w:val="both"/>
        <w:outlineLvl w:val="0"/>
        <w:rPr>
          <w:rFonts w:ascii="Times New Roman" w:hAnsi="Times New Roman"/>
          <w:b/>
          <w:bCs/>
          <w:kern w:val="32"/>
          <w:sz w:val="26"/>
          <w:szCs w:val="26"/>
        </w:rPr>
      </w:pPr>
      <w:bookmarkStart w:id="266" w:name="_Toc466533837"/>
      <w:bookmarkStart w:id="267" w:name="_Toc479251523"/>
      <w:bookmarkStart w:id="268" w:name="_Toc497987727"/>
      <w:bookmarkEnd w:id="263"/>
      <w:r w:rsidRPr="00F243FE">
        <w:rPr>
          <w:rFonts w:ascii="Times New Roman" w:hAnsi="Times New Roman"/>
          <w:b/>
          <w:bCs/>
          <w:kern w:val="32"/>
          <w:sz w:val="26"/>
          <w:szCs w:val="26"/>
        </w:rPr>
        <w:t xml:space="preserve">Статья </w:t>
      </w:r>
      <w:r>
        <w:rPr>
          <w:rFonts w:ascii="Times New Roman" w:hAnsi="Times New Roman"/>
          <w:b/>
          <w:bCs/>
          <w:kern w:val="32"/>
          <w:sz w:val="26"/>
          <w:szCs w:val="26"/>
        </w:rPr>
        <w:t>33.4</w:t>
      </w:r>
      <w:r w:rsidRPr="00F243FE">
        <w:rPr>
          <w:rFonts w:ascii="Times New Roman" w:hAnsi="Times New Roman"/>
          <w:b/>
          <w:bCs/>
          <w:kern w:val="32"/>
          <w:sz w:val="26"/>
          <w:szCs w:val="26"/>
        </w:rPr>
        <w:t xml:space="preserve"> </w:t>
      </w:r>
      <w:r w:rsidRPr="00DC33C9">
        <w:rPr>
          <w:rFonts w:ascii="Times New Roman" w:hAnsi="Times New Roman"/>
          <w:b/>
          <w:bCs/>
          <w:kern w:val="32"/>
          <w:sz w:val="26"/>
          <w:szCs w:val="26"/>
        </w:rPr>
        <w:t xml:space="preserve">Производственные зоны </w:t>
      </w:r>
      <w:r w:rsidRPr="00DC33C9">
        <w:rPr>
          <w:rFonts w:ascii="Times New Roman" w:hAnsi="Times New Roman"/>
          <w:b/>
          <w:bCs/>
          <w:kern w:val="32"/>
          <w:sz w:val="26"/>
          <w:szCs w:val="26"/>
          <w:lang w:eastAsia="ru-RU"/>
        </w:rPr>
        <w:t xml:space="preserve">(иные показатели зоны </w:t>
      </w:r>
      <w:r w:rsidRPr="00DC33C9">
        <w:rPr>
          <w:rFonts w:ascii="Times New Roman" w:hAnsi="Times New Roman"/>
          <w:b/>
          <w:bCs/>
          <w:kern w:val="32"/>
          <w:sz w:val="26"/>
          <w:szCs w:val="26"/>
        </w:rPr>
        <w:t xml:space="preserve"> П-2).</w:t>
      </w:r>
      <w:bookmarkEnd w:id="266"/>
      <w:bookmarkEnd w:id="267"/>
      <w:bookmarkEnd w:id="268"/>
    </w:p>
    <w:p w:rsidR="002F7C9A" w:rsidRPr="006D3CA2" w:rsidRDefault="002F7C9A" w:rsidP="00703BFB">
      <w:pPr>
        <w:spacing w:after="0"/>
        <w:ind w:firstLine="696"/>
        <w:jc w:val="both"/>
        <w:rPr>
          <w:rFonts w:ascii="Times New Roman" w:hAnsi="Times New Roman"/>
          <w:b/>
          <w:sz w:val="24"/>
          <w:szCs w:val="24"/>
        </w:rPr>
      </w:pPr>
      <w:r w:rsidRPr="006D3CA2">
        <w:rPr>
          <w:rFonts w:ascii="Times New Roman" w:hAnsi="Times New Roman"/>
          <w:b/>
          <w:sz w:val="24"/>
          <w:szCs w:val="24"/>
        </w:rPr>
        <w:t>1.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производственных зонах устанавливаются проектной документацией на каждый объект.</w:t>
      </w:r>
    </w:p>
    <w:p w:rsidR="002F7C9A" w:rsidRPr="00FC5568" w:rsidRDefault="002F7C9A" w:rsidP="00703BFB">
      <w:pPr>
        <w:widowControl w:val="0"/>
        <w:autoSpaceDE w:val="0"/>
        <w:autoSpaceDN w:val="0"/>
        <w:adjustRightInd w:val="0"/>
        <w:spacing w:after="0"/>
        <w:ind w:firstLine="540"/>
        <w:jc w:val="both"/>
        <w:rPr>
          <w:rFonts w:ascii="Times New Roman" w:hAnsi="Times New Roman"/>
          <w:sz w:val="26"/>
          <w:szCs w:val="26"/>
        </w:rPr>
      </w:pPr>
      <w:r w:rsidRPr="00FC5568">
        <w:rPr>
          <w:rFonts w:ascii="Times New Roman" w:hAnsi="Times New Roman"/>
          <w:sz w:val="26"/>
          <w:szCs w:val="26"/>
        </w:rPr>
        <w:t>Требования к параметрам сооружений и границам земельных участков в соответствии с</w:t>
      </w:r>
      <w:r>
        <w:rPr>
          <w:rFonts w:ascii="Times New Roman" w:hAnsi="Times New Roman"/>
          <w:sz w:val="26"/>
          <w:szCs w:val="26"/>
        </w:rPr>
        <w:t xml:space="preserve"> </w:t>
      </w:r>
      <w:hyperlink r:id="rId20" w:history="1">
        <w:r w:rsidRPr="00FC5568">
          <w:rPr>
            <w:rFonts w:ascii="Times New Roman" w:hAnsi="Times New Roman"/>
            <w:color w:val="000000"/>
            <w:sz w:val="26"/>
            <w:szCs w:val="26"/>
          </w:rPr>
          <w:t>региональными нормативами</w:t>
        </w:r>
      </w:hyperlink>
      <w:r w:rsidRPr="00FC5568">
        <w:rPr>
          <w:rFonts w:ascii="Times New Roman" w:hAnsi="Times New Roman"/>
          <w:sz w:val="26"/>
          <w:szCs w:val="26"/>
        </w:rPr>
        <w:t xml:space="preserve"> градостроительного проектирования</w:t>
      </w:r>
      <w:r>
        <w:rPr>
          <w:rFonts w:ascii="Times New Roman" w:hAnsi="Times New Roman"/>
          <w:sz w:val="26"/>
          <w:szCs w:val="26"/>
        </w:rPr>
        <w:t xml:space="preserve"> и</w:t>
      </w:r>
      <w:r w:rsidRPr="00FC5568">
        <w:rPr>
          <w:rFonts w:ascii="Times New Roman" w:hAnsi="Times New Roman"/>
          <w:sz w:val="26"/>
          <w:szCs w:val="26"/>
        </w:rPr>
        <w:t xml:space="preserve"> иными действующими нормативными актами и техническими регламентами.</w:t>
      </w:r>
    </w:p>
    <w:p w:rsidR="002F7C9A" w:rsidRPr="00FC5568" w:rsidRDefault="002F7C9A" w:rsidP="00703BFB">
      <w:pPr>
        <w:widowControl w:val="0"/>
        <w:autoSpaceDE w:val="0"/>
        <w:autoSpaceDN w:val="0"/>
        <w:adjustRightInd w:val="0"/>
        <w:spacing w:after="0"/>
        <w:ind w:firstLine="696"/>
        <w:jc w:val="both"/>
        <w:rPr>
          <w:rFonts w:ascii="Times New Roman" w:hAnsi="Times New Roman"/>
          <w:sz w:val="26"/>
          <w:szCs w:val="26"/>
        </w:rPr>
      </w:pPr>
      <w:r w:rsidRPr="0079652F">
        <w:rPr>
          <w:rFonts w:ascii="Times New Roman" w:hAnsi="Times New Roman"/>
          <w:sz w:val="26"/>
          <w:szCs w:val="26"/>
        </w:rPr>
        <w:t>2.</w:t>
      </w:r>
      <w:r w:rsidRPr="00FC5568">
        <w:rPr>
          <w:rFonts w:ascii="Times New Roman" w:hAnsi="Times New Roman"/>
          <w:sz w:val="26"/>
          <w:szCs w:val="26"/>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2F7C9A" w:rsidRPr="00FC5568" w:rsidRDefault="002F7C9A" w:rsidP="00703BFB">
      <w:pPr>
        <w:widowControl w:val="0"/>
        <w:autoSpaceDE w:val="0"/>
        <w:autoSpaceDN w:val="0"/>
        <w:adjustRightInd w:val="0"/>
        <w:spacing w:after="0"/>
        <w:ind w:firstLine="696"/>
        <w:jc w:val="both"/>
        <w:rPr>
          <w:rFonts w:ascii="Times New Roman" w:hAnsi="Times New Roman"/>
          <w:sz w:val="26"/>
          <w:szCs w:val="26"/>
        </w:rPr>
      </w:pPr>
      <w:r>
        <w:rPr>
          <w:rFonts w:ascii="Times New Roman" w:hAnsi="Times New Roman"/>
          <w:sz w:val="26"/>
          <w:szCs w:val="26"/>
        </w:rPr>
        <w:t>3. </w:t>
      </w:r>
      <w:r w:rsidRPr="00FC5568">
        <w:rPr>
          <w:rFonts w:ascii="Times New Roman" w:hAnsi="Times New Roman"/>
          <w:sz w:val="26"/>
          <w:szCs w:val="26"/>
        </w:rPr>
        <w:t>Санитарно-защитная зона (СЗЗ) отделяет территорию промышленной площадки от жилой застройки, ландшафтно-рекреационной зоны, зоны отдыха.</w:t>
      </w:r>
    </w:p>
    <w:p w:rsidR="002F7C9A" w:rsidRPr="00FC5568" w:rsidRDefault="002F7C9A" w:rsidP="00703BFB">
      <w:pPr>
        <w:widowControl w:val="0"/>
        <w:autoSpaceDE w:val="0"/>
        <w:autoSpaceDN w:val="0"/>
        <w:adjustRightInd w:val="0"/>
        <w:spacing w:after="0"/>
        <w:ind w:firstLine="696"/>
        <w:jc w:val="both"/>
        <w:rPr>
          <w:rFonts w:ascii="Times New Roman" w:hAnsi="Times New Roman"/>
          <w:color w:val="000000"/>
          <w:sz w:val="26"/>
          <w:szCs w:val="26"/>
        </w:rPr>
      </w:pPr>
      <w:r>
        <w:rPr>
          <w:rFonts w:ascii="Times New Roman" w:hAnsi="Times New Roman"/>
          <w:sz w:val="26"/>
          <w:szCs w:val="26"/>
        </w:rPr>
        <w:t>4.</w:t>
      </w:r>
      <w:r w:rsidRPr="00FC5568">
        <w:rPr>
          <w:rFonts w:ascii="Times New Roman" w:hAnsi="Times New Roman"/>
          <w:sz w:val="26"/>
          <w:szCs w:val="26"/>
        </w:rPr>
        <w:t xml:space="preserve"> Режим содержания санитарно-защитных зон в соответствии с </w:t>
      </w:r>
      <w:hyperlink r:id="rId21" w:history="1">
        <w:r w:rsidRPr="00FC5568">
          <w:rPr>
            <w:rFonts w:ascii="Times New Roman" w:hAnsi="Times New Roman"/>
            <w:color w:val="000000"/>
            <w:sz w:val="26"/>
            <w:szCs w:val="26"/>
          </w:rPr>
          <w:t>СанПиН 2.2.1/2.1.1.1200-03</w:t>
        </w:r>
      </w:hyperlink>
      <w:r w:rsidRPr="00FC5568">
        <w:rPr>
          <w:rFonts w:ascii="Times New Roman" w:hAnsi="Times New Roman"/>
          <w:color w:val="000000"/>
          <w:sz w:val="26"/>
          <w:szCs w:val="26"/>
        </w:rPr>
        <w:t>.</w:t>
      </w:r>
    </w:p>
    <w:p w:rsidR="002F7C9A" w:rsidRDefault="002F7C9A" w:rsidP="00703BFB">
      <w:pPr>
        <w:widowControl w:val="0"/>
        <w:autoSpaceDE w:val="0"/>
        <w:autoSpaceDN w:val="0"/>
        <w:adjustRightInd w:val="0"/>
        <w:spacing w:after="0"/>
        <w:ind w:firstLine="426"/>
        <w:jc w:val="both"/>
        <w:rPr>
          <w:rFonts w:ascii="Times New Roman" w:hAnsi="Times New Roman"/>
          <w:sz w:val="26"/>
          <w:szCs w:val="26"/>
        </w:rPr>
      </w:pPr>
      <w:r>
        <w:rPr>
          <w:rFonts w:ascii="Times New Roman" w:hAnsi="Times New Roman"/>
          <w:sz w:val="26"/>
          <w:szCs w:val="26"/>
        </w:rPr>
        <w:t>5. </w:t>
      </w:r>
      <w:r w:rsidRPr="00105E91">
        <w:rPr>
          <w:rFonts w:ascii="Times New Roman" w:hAnsi="Times New Roman"/>
          <w:sz w:val="26"/>
          <w:szCs w:val="26"/>
        </w:rPr>
        <w:t>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2F7C9A" w:rsidRDefault="002F7C9A" w:rsidP="00703BFB">
      <w:pPr>
        <w:widowControl w:val="0"/>
        <w:autoSpaceDE w:val="0"/>
        <w:autoSpaceDN w:val="0"/>
        <w:adjustRightInd w:val="0"/>
        <w:spacing w:after="0"/>
        <w:ind w:firstLine="426"/>
        <w:jc w:val="both"/>
        <w:rPr>
          <w:rFonts w:ascii="Times New Roman" w:hAnsi="Times New Roman"/>
          <w:sz w:val="26"/>
          <w:szCs w:val="26"/>
        </w:rPr>
      </w:pPr>
      <w:r>
        <w:rPr>
          <w:rFonts w:ascii="Times New Roman" w:hAnsi="Times New Roman"/>
          <w:sz w:val="26"/>
          <w:szCs w:val="26"/>
        </w:rPr>
        <w:t xml:space="preserve">6. </w:t>
      </w:r>
      <w:r w:rsidRPr="00105E91">
        <w:rPr>
          <w:rFonts w:ascii="Times New Roman" w:hAnsi="Times New Roman"/>
          <w:sz w:val="26"/>
          <w:szCs w:val="26"/>
        </w:rPr>
        <w:t>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2F7C9A" w:rsidRDefault="002F7C9A" w:rsidP="00703BFB">
      <w:pPr>
        <w:widowControl w:val="0"/>
        <w:autoSpaceDE w:val="0"/>
        <w:autoSpaceDN w:val="0"/>
        <w:adjustRightInd w:val="0"/>
        <w:spacing w:after="0"/>
        <w:ind w:firstLine="426"/>
        <w:jc w:val="both"/>
        <w:rPr>
          <w:rFonts w:ascii="Times New Roman" w:hAnsi="Times New Roman"/>
          <w:sz w:val="26"/>
          <w:szCs w:val="26"/>
        </w:rPr>
      </w:pPr>
      <w:r>
        <w:rPr>
          <w:rFonts w:ascii="Times New Roman" w:hAnsi="Times New Roman"/>
          <w:sz w:val="26"/>
          <w:szCs w:val="26"/>
        </w:rPr>
        <w:t xml:space="preserve">7. </w:t>
      </w:r>
      <w:r w:rsidRPr="00105E91">
        <w:rPr>
          <w:rFonts w:ascii="Times New Roman" w:hAnsi="Times New Roman"/>
          <w:sz w:val="26"/>
          <w:szCs w:val="26"/>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2F7C9A" w:rsidRPr="00105E91" w:rsidRDefault="002F7C9A" w:rsidP="00703BFB">
      <w:pPr>
        <w:widowControl w:val="0"/>
        <w:autoSpaceDE w:val="0"/>
        <w:autoSpaceDN w:val="0"/>
        <w:adjustRightInd w:val="0"/>
        <w:spacing w:after="0"/>
        <w:ind w:firstLine="426"/>
        <w:jc w:val="both"/>
        <w:rPr>
          <w:rFonts w:ascii="Times New Roman" w:hAnsi="Times New Roman"/>
          <w:sz w:val="26"/>
          <w:szCs w:val="26"/>
        </w:rPr>
      </w:pPr>
      <w:r>
        <w:rPr>
          <w:rFonts w:ascii="Times New Roman" w:hAnsi="Times New Roman"/>
          <w:sz w:val="26"/>
          <w:szCs w:val="26"/>
        </w:rPr>
        <w:t xml:space="preserve">8. </w:t>
      </w:r>
      <w:hyperlink r:id="rId22" w:history="1">
        <w:r w:rsidRPr="00105E91">
          <w:rPr>
            <w:rFonts w:ascii="Times New Roman" w:hAnsi="Times New Roman"/>
            <w:color w:val="000000"/>
            <w:sz w:val="26"/>
            <w:szCs w:val="26"/>
          </w:rPr>
          <w:t>Показатели минимальной плотности</w:t>
        </w:r>
      </w:hyperlink>
      <w:r w:rsidRPr="00105E91">
        <w:rPr>
          <w:rFonts w:ascii="Times New Roman" w:hAnsi="Times New Roman"/>
          <w:sz w:val="26"/>
          <w:szCs w:val="26"/>
        </w:rPr>
        <w:t xml:space="preserve"> застройки площадок промышленных предприятий принимаются в соответствии с проектной документации.</w:t>
      </w:r>
    </w:p>
    <w:p w:rsidR="002F7C9A" w:rsidRPr="00FC5568" w:rsidRDefault="002F7C9A" w:rsidP="00703BFB">
      <w:pPr>
        <w:widowControl w:val="0"/>
        <w:autoSpaceDE w:val="0"/>
        <w:autoSpaceDN w:val="0"/>
        <w:adjustRightInd w:val="0"/>
        <w:spacing w:after="0"/>
        <w:ind w:firstLine="426"/>
        <w:jc w:val="both"/>
        <w:rPr>
          <w:rFonts w:ascii="Times New Roman" w:hAnsi="Times New Roman"/>
          <w:sz w:val="26"/>
          <w:szCs w:val="26"/>
        </w:rPr>
      </w:pPr>
      <w:r>
        <w:rPr>
          <w:rFonts w:ascii="Times New Roman" w:hAnsi="Times New Roman"/>
          <w:sz w:val="26"/>
          <w:szCs w:val="26"/>
        </w:rPr>
        <w:t>9</w:t>
      </w:r>
      <w:r w:rsidRPr="00FC5568">
        <w:rPr>
          <w:rFonts w:ascii="Times New Roman" w:hAnsi="Times New Roman"/>
          <w:sz w:val="26"/>
          <w:szCs w:val="26"/>
        </w:rPr>
        <w:t>. Минимальную площадь озеленения санитарно-защитных зон следует принимать в зависимости от ширины санитарно-защитной зоны, %:</w:t>
      </w:r>
    </w:p>
    <w:tbl>
      <w:tblPr>
        <w:tblW w:w="0" w:type="auto"/>
        <w:tblCellSpacing w:w="5" w:type="nil"/>
        <w:tblLayout w:type="fixed"/>
        <w:tblCellMar>
          <w:left w:w="75" w:type="dxa"/>
          <w:right w:w="75" w:type="dxa"/>
        </w:tblCellMar>
        <w:tblLook w:val="0000"/>
      </w:tblPr>
      <w:tblGrid>
        <w:gridCol w:w="2948"/>
        <w:gridCol w:w="990"/>
      </w:tblGrid>
      <w:tr w:rsidR="002F7C9A" w:rsidRPr="00FC5568" w:rsidTr="008518F4">
        <w:trPr>
          <w:tblCellSpacing w:w="5" w:type="nil"/>
        </w:trPr>
        <w:tc>
          <w:tcPr>
            <w:tcW w:w="2948" w:type="dxa"/>
          </w:tcPr>
          <w:p w:rsidR="002F7C9A" w:rsidRPr="00FC5568" w:rsidRDefault="002F7C9A" w:rsidP="008518F4">
            <w:pPr>
              <w:widowControl w:val="0"/>
              <w:autoSpaceDE w:val="0"/>
              <w:autoSpaceDN w:val="0"/>
              <w:adjustRightInd w:val="0"/>
              <w:spacing w:after="0"/>
              <w:rPr>
                <w:rFonts w:ascii="Times New Roman" w:hAnsi="Times New Roman"/>
                <w:sz w:val="26"/>
                <w:szCs w:val="26"/>
              </w:rPr>
            </w:pPr>
            <w:r w:rsidRPr="00B66193">
              <w:rPr>
                <w:rFonts w:ascii="Times New Roman" w:hAnsi="Times New Roman"/>
                <w:sz w:val="26"/>
                <w:szCs w:val="26"/>
              </w:rPr>
              <w:t xml:space="preserve">    </w:t>
            </w:r>
            <w:r>
              <w:rPr>
                <w:rFonts w:ascii="Times New Roman" w:hAnsi="Times New Roman"/>
                <w:sz w:val="26"/>
                <w:szCs w:val="26"/>
                <w:lang w:val="en-US"/>
              </w:rPr>
              <w:t>-</w:t>
            </w:r>
            <w:r w:rsidRPr="00FC5568">
              <w:rPr>
                <w:rFonts w:ascii="Times New Roman" w:hAnsi="Times New Roman"/>
                <w:sz w:val="26"/>
                <w:szCs w:val="26"/>
              </w:rPr>
              <w:t>До 100 м</w:t>
            </w:r>
          </w:p>
        </w:tc>
        <w:tc>
          <w:tcPr>
            <w:tcW w:w="990" w:type="dxa"/>
          </w:tcPr>
          <w:p w:rsidR="002F7C9A" w:rsidRPr="00FC5568" w:rsidRDefault="002F7C9A" w:rsidP="008518F4">
            <w:pPr>
              <w:widowControl w:val="0"/>
              <w:autoSpaceDE w:val="0"/>
              <w:autoSpaceDN w:val="0"/>
              <w:adjustRightInd w:val="0"/>
              <w:spacing w:after="0"/>
              <w:rPr>
                <w:rFonts w:ascii="Times New Roman" w:hAnsi="Times New Roman"/>
                <w:sz w:val="26"/>
                <w:szCs w:val="26"/>
              </w:rPr>
            </w:pPr>
            <w:r w:rsidRPr="00FC5568">
              <w:rPr>
                <w:rFonts w:ascii="Times New Roman" w:hAnsi="Times New Roman"/>
                <w:sz w:val="26"/>
                <w:szCs w:val="26"/>
              </w:rPr>
              <w:t>- 6%</w:t>
            </w:r>
          </w:p>
        </w:tc>
      </w:tr>
      <w:tr w:rsidR="002F7C9A" w:rsidRPr="00FC5568" w:rsidTr="008518F4">
        <w:trPr>
          <w:tblCellSpacing w:w="5" w:type="nil"/>
        </w:trPr>
        <w:tc>
          <w:tcPr>
            <w:tcW w:w="2948" w:type="dxa"/>
          </w:tcPr>
          <w:p w:rsidR="002F7C9A" w:rsidRPr="00FC5568" w:rsidRDefault="002F7C9A" w:rsidP="008518F4">
            <w:pPr>
              <w:widowControl w:val="0"/>
              <w:autoSpaceDE w:val="0"/>
              <w:autoSpaceDN w:val="0"/>
              <w:adjustRightInd w:val="0"/>
              <w:spacing w:after="0"/>
              <w:rPr>
                <w:rFonts w:ascii="Times New Roman" w:hAnsi="Times New Roman"/>
                <w:sz w:val="26"/>
                <w:szCs w:val="26"/>
              </w:rPr>
            </w:pPr>
            <w:r>
              <w:rPr>
                <w:rFonts w:ascii="Times New Roman" w:hAnsi="Times New Roman"/>
                <w:sz w:val="26"/>
                <w:szCs w:val="26"/>
                <w:lang w:val="en-US"/>
              </w:rPr>
              <w:t xml:space="preserve">    -</w:t>
            </w:r>
            <w:r w:rsidRPr="00FC5568">
              <w:rPr>
                <w:rFonts w:ascii="Times New Roman" w:hAnsi="Times New Roman"/>
                <w:sz w:val="26"/>
                <w:szCs w:val="26"/>
              </w:rPr>
              <w:t>Свыше 100 до 1000 м</w:t>
            </w:r>
          </w:p>
        </w:tc>
        <w:tc>
          <w:tcPr>
            <w:tcW w:w="990" w:type="dxa"/>
          </w:tcPr>
          <w:p w:rsidR="002F7C9A" w:rsidRPr="00FC5568" w:rsidRDefault="002F7C9A" w:rsidP="008518F4">
            <w:pPr>
              <w:widowControl w:val="0"/>
              <w:autoSpaceDE w:val="0"/>
              <w:autoSpaceDN w:val="0"/>
              <w:adjustRightInd w:val="0"/>
              <w:spacing w:after="0"/>
              <w:rPr>
                <w:rFonts w:ascii="Times New Roman" w:hAnsi="Times New Roman"/>
                <w:sz w:val="26"/>
                <w:szCs w:val="26"/>
              </w:rPr>
            </w:pPr>
            <w:r w:rsidRPr="00FC5568">
              <w:rPr>
                <w:rFonts w:ascii="Times New Roman" w:hAnsi="Times New Roman"/>
                <w:sz w:val="26"/>
                <w:szCs w:val="26"/>
              </w:rPr>
              <w:t>- 50%</w:t>
            </w:r>
          </w:p>
        </w:tc>
      </w:tr>
      <w:tr w:rsidR="002F7C9A" w:rsidRPr="00FC5568" w:rsidTr="008518F4">
        <w:trPr>
          <w:tblCellSpacing w:w="5" w:type="nil"/>
        </w:trPr>
        <w:tc>
          <w:tcPr>
            <w:tcW w:w="2948" w:type="dxa"/>
          </w:tcPr>
          <w:p w:rsidR="002F7C9A" w:rsidRPr="00FC5568" w:rsidRDefault="002F7C9A" w:rsidP="008518F4">
            <w:pPr>
              <w:widowControl w:val="0"/>
              <w:autoSpaceDE w:val="0"/>
              <w:autoSpaceDN w:val="0"/>
              <w:adjustRightInd w:val="0"/>
              <w:spacing w:after="0"/>
              <w:rPr>
                <w:rFonts w:ascii="Times New Roman" w:hAnsi="Times New Roman"/>
                <w:sz w:val="26"/>
                <w:szCs w:val="26"/>
              </w:rPr>
            </w:pPr>
            <w:r>
              <w:rPr>
                <w:rFonts w:ascii="Times New Roman" w:hAnsi="Times New Roman"/>
                <w:sz w:val="26"/>
                <w:szCs w:val="26"/>
                <w:lang w:val="en-US"/>
              </w:rPr>
              <w:t xml:space="preserve">    -</w:t>
            </w:r>
            <w:r w:rsidRPr="00FC5568">
              <w:rPr>
                <w:rFonts w:ascii="Times New Roman" w:hAnsi="Times New Roman"/>
                <w:sz w:val="26"/>
                <w:szCs w:val="26"/>
              </w:rPr>
              <w:t>Свыше 1000 м</w:t>
            </w:r>
          </w:p>
        </w:tc>
        <w:tc>
          <w:tcPr>
            <w:tcW w:w="990" w:type="dxa"/>
          </w:tcPr>
          <w:p w:rsidR="002F7C9A" w:rsidRPr="00FC5568" w:rsidRDefault="002F7C9A" w:rsidP="008518F4">
            <w:pPr>
              <w:widowControl w:val="0"/>
              <w:autoSpaceDE w:val="0"/>
              <w:autoSpaceDN w:val="0"/>
              <w:adjustRightInd w:val="0"/>
              <w:spacing w:after="0"/>
              <w:rPr>
                <w:rFonts w:ascii="Times New Roman" w:hAnsi="Times New Roman"/>
                <w:sz w:val="26"/>
                <w:szCs w:val="26"/>
              </w:rPr>
            </w:pPr>
            <w:r w:rsidRPr="00FC5568">
              <w:rPr>
                <w:rFonts w:ascii="Times New Roman" w:hAnsi="Times New Roman"/>
                <w:sz w:val="26"/>
                <w:szCs w:val="26"/>
              </w:rPr>
              <w:t>- 40%</w:t>
            </w:r>
          </w:p>
        </w:tc>
      </w:tr>
    </w:tbl>
    <w:p w:rsidR="002F7C9A" w:rsidRPr="00FC5568" w:rsidRDefault="002F7C9A" w:rsidP="00703BFB">
      <w:pPr>
        <w:widowControl w:val="0"/>
        <w:autoSpaceDE w:val="0"/>
        <w:autoSpaceDN w:val="0"/>
        <w:adjustRightInd w:val="0"/>
        <w:spacing w:after="0"/>
        <w:ind w:firstLine="540"/>
        <w:jc w:val="both"/>
        <w:rPr>
          <w:rFonts w:ascii="Times New Roman" w:hAnsi="Times New Roman"/>
          <w:sz w:val="26"/>
          <w:szCs w:val="26"/>
        </w:rPr>
      </w:pPr>
      <w:r>
        <w:rPr>
          <w:rFonts w:ascii="Times New Roman" w:hAnsi="Times New Roman"/>
          <w:sz w:val="26"/>
          <w:szCs w:val="26"/>
        </w:rPr>
        <w:t>10</w:t>
      </w:r>
      <w:r w:rsidRPr="00FC5568">
        <w:rPr>
          <w:rFonts w:ascii="Times New Roman" w:hAnsi="Times New Roman"/>
          <w:sz w:val="26"/>
          <w:szCs w:val="26"/>
        </w:rPr>
        <w:t>.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2F7C9A" w:rsidRPr="00FC5568" w:rsidRDefault="002F7C9A" w:rsidP="00703BFB">
      <w:pPr>
        <w:widowControl w:val="0"/>
        <w:autoSpaceDE w:val="0"/>
        <w:autoSpaceDN w:val="0"/>
        <w:adjustRightInd w:val="0"/>
        <w:spacing w:after="0"/>
        <w:ind w:firstLine="540"/>
        <w:jc w:val="both"/>
        <w:rPr>
          <w:rFonts w:ascii="Times New Roman" w:hAnsi="Times New Roman"/>
          <w:sz w:val="26"/>
          <w:szCs w:val="26"/>
        </w:rPr>
      </w:pPr>
      <w:r>
        <w:rPr>
          <w:rFonts w:ascii="Times New Roman" w:hAnsi="Times New Roman"/>
          <w:sz w:val="26"/>
          <w:szCs w:val="26"/>
        </w:rPr>
        <w:t>11</w:t>
      </w:r>
      <w:r w:rsidRPr="00FC5568">
        <w:rPr>
          <w:rFonts w:ascii="Times New Roman" w:hAnsi="Times New Roman"/>
          <w:sz w:val="26"/>
          <w:szCs w:val="26"/>
        </w:rPr>
        <w:t>.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2F7C9A" w:rsidRPr="00FC5568" w:rsidRDefault="002F7C9A" w:rsidP="00703BFB">
      <w:pPr>
        <w:widowControl w:val="0"/>
        <w:autoSpaceDE w:val="0"/>
        <w:autoSpaceDN w:val="0"/>
        <w:adjustRightInd w:val="0"/>
        <w:spacing w:after="0"/>
        <w:ind w:firstLine="540"/>
        <w:jc w:val="both"/>
        <w:rPr>
          <w:rFonts w:ascii="Times New Roman" w:hAnsi="Times New Roman"/>
          <w:sz w:val="26"/>
          <w:szCs w:val="26"/>
        </w:rPr>
      </w:pPr>
      <w:r>
        <w:rPr>
          <w:rFonts w:ascii="Times New Roman" w:hAnsi="Times New Roman"/>
          <w:sz w:val="26"/>
          <w:szCs w:val="26"/>
        </w:rPr>
        <w:t>12</w:t>
      </w:r>
      <w:r w:rsidRPr="00FC5568">
        <w:rPr>
          <w:rFonts w:ascii="Times New Roman" w:hAnsi="Times New Roman"/>
          <w:sz w:val="26"/>
          <w:szCs w:val="26"/>
        </w:rPr>
        <w:t>. Требования к параметрам сооружений и границам земельных участков в соответствии с:</w:t>
      </w:r>
    </w:p>
    <w:p w:rsidR="002F7C9A" w:rsidRPr="00FC5568" w:rsidRDefault="002F7C9A" w:rsidP="00703BFB">
      <w:pPr>
        <w:widowControl w:val="0"/>
        <w:autoSpaceDE w:val="0"/>
        <w:autoSpaceDN w:val="0"/>
        <w:adjustRightInd w:val="0"/>
        <w:spacing w:after="0"/>
        <w:ind w:firstLine="540"/>
        <w:jc w:val="both"/>
        <w:rPr>
          <w:rFonts w:ascii="Times New Roman" w:hAnsi="Times New Roman"/>
          <w:sz w:val="26"/>
          <w:szCs w:val="26"/>
        </w:rPr>
      </w:pPr>
      <w:r w:rsidRPr="00FC5568">
        <w:rPr>
          <w:rFonts w:ascii="Times New Roman" w:hAnsi="Times New Roman"/>
          <w:sz w:val="26"/>
          <w:szCs w:val="26"/>
        </w:rPr>
        <w:t>- СНиП 2.07.01-89*, приложение 1, приложение 6;</w:t>
      </w:r>
    </w:p>
    <w:p w:rsidR="002F7C9A" w:rsidRPr="00FC5568" w:rsidRDefault="002F7C9A" w:rsidP="00703BFB">
      <w:pPr>
        <w:widowControl w:val="0"/>
        <w:autoSpaceDE w:val="0"/>
        <w:autoSpaceDN w:val="0"/>
        <w:adjustRightInd w:val="0"/>
        <w:spacing w:after="0"/>
        <w:ind w:firstLine="540"/>
        <w:jc w:val="both"/>
        <w:rPr>
          <w:rFonts w:ascii="Times New Roman" w:hAnsi="Times New Roman"/>
          <w:sz w:val="26"/>
          <w:szCs w:val="26"/>
        </w:rPr>
      </w:pPr>
      <w:r w:rsidRPr="00FC5568">
        <w:rPr>
          <w:rFonts w:ascii="Times New Roman" w:hAnsi="Times New Roman"/>
          <w:sz w:val="26"/>
          <w:szCs w:val="26"/>
        </w:rPr>
        <w:t>- СНиП-89-90*;</w:t>
      </w:r>
    </w:p>
    <w:p w:rsidR="002F7C9A" w:rsidRPr="00216AB6" w:rsidRDefault="002F7C9A" w:rsidP="00703BFB">
      <w:pPr>
        <w:widowControl w:val="0"/>
        <w:autoSpaceDE w:val="0"/>
        <w:autoSpaceDN w:val="0"/>
        <w:adjustRightInd w:val="0"/>
        <w:spacing w:after="0"/>
        <w:ind w:firstLine="540"/>
        <w:jc w:val="both"/>
        <w:rPr>
          <w:rFonts w:ascii="Times New Roman" w:hAnsi="Times New Roman"/>
          <w:color w:val="FF0000"/>
          <w:sz w:val="26"/>
          <w:szCs w:val="26"/>
        </w:rPr>
      </w:pPr>
      <w:r w:rsidRPr="00FC5568">
        <w:rPr>
          <w:rFonts w:ascii="Times New Roman" w:hAnsi="Times New Roman"/>
          <w:color w:val="000000"/>
          <w:sz w:val="26"/>
          <w:szCs w:val="26"/>
        </w:rPr>
        <w:t xml:space="preserve">- </w:t>
      </w:r>
      <w:hyperlink r:id="rId23" w:history="1">
        <w:r w:rsidRPr="00FC5568">
          <w:rPr>
            <w:rFonts w:ascii="Times New Roman" w:hAnsi="Times New Roman"/>
            <w:color w:val="000000"/>
            <w:sz w:val="26"/>
            <w:szCs w:val="26"/>
          </w:rPr>
          <w:t>СанПиН 2.2.1/2.1.1.1200-03</w:t>
        </w:r>
      </w:hyperlink>
      <w:r w:rsidRPr="00FC5568">
        <w:rPr>
          <w:rFonts w:ascii="Times New Roman" w:hAnsi="Times New Roman"/>
          <w:sz w:val="26"/>
          <w:szCs w:val="26"/>
        </w:rPr>
        <w:t>.</w:t>
      </w:r>
    </w:p>
    <w:p w:rsidR="002F7C9A" w:rsidRPr="00F243FE" w:rsidRDefault="002F7C9A" w:rsidP="00703BFB">
      <w:pPr>
        <w:keepNext/>
        <w:spacing w:before="240" w:after="60" w:line="240" w:lineRule="auto"/>
        <w:ind w:firstLine="708"/>
        <w:jc w:val="both"/>
        <w:outlineLvl w:val="0"/>
        <w:rPr>
          <w:rFonts w:ascii="Times New Roman" w:hAnsi="Times New Roman"/>
          <w:b/>
          <w:bCs/>
          <w:kern w:val="32"/>
          <w:sz w:val="26"/>
          <w:szCs w:val="26"/>
        </w:rPr>
      </w:pPr>
      <w:bookmarkStart w:id="269" w:name="_Toc466533838"/>
      <w:bookmarkStart w:id="270" w:name="_Toc479251524"/>
      <w:bookmarkStart w:id="271" w:name="_Toc497987728"/>
      <w:r w:rsidRPr="00F243FE">
        <w:rPr>
          <w:rFonts w:ascii="Times New Roman" w:hAnsi="Times New Roman"/>
          <w:b/>
          <w:bCs/>
          <w:kern w:val="32"/>
          <w:sz w:val="26"/>
          <w:szCs w:val="26"/>
        </w:rPr>
        <w:t xml:space="preserve">Статья </w:t>
      </w:r>
      <w:r>
        <w:rPr>
          <w:rFonts w:ascii="Times New Roman" w:hAnsi="Times New Roman"/>
          <w:b/>
          <w:bCs/>
          <w:kern w:val="32"/>
          <w:sz w:val="26"/>
          <w:szCs w:val="26"/>
        </w:rPr>
        <w:t>33.5</w:t>
      </w:r>
      <w:r w:rsidRPr="00F243FE">
        <w:rPr>
          <w:rFonts w:ascii="Times New Roman" w:hAnsi="Times New Roman"/>
          <w:b/>
          <w:bCs/>
          <w:kern w:val="32"/>
          <w:sz w:val="26"/>
          <w:szCs w:val="26"/>
        </w:rPr>
        <w:t xml:space="preserve">. Зоны сельскохозяйственного использования </w:t>
      </w:r>
      <w:r w:rsidRPr="001E54BC">
        <w:rPr>
          <w:rFonts w:ascii="Times New Roman" w:hAnsi="Times New Roman"/>
          <w:b/>
          <w:bCs/>
          <w:kern w:val="32"/>
          <w:sz w:val="26"/>
          <w:szCs w:val="26"/>
          <w:lang w:eastAsia="ru-RU"/>
        </w:rPr>
        <w:t xml:space="preserve">(иные показатели зоны </w:t>
      </w:r>
      <w:r>
        <w:rPr>
          <w:rFonts w:ascii="Times New Roman" w:hAnsi="Times New Roman"/>
          <w:b/>
          <w:bCs/>
          <w:kern w:val="32"/>
          <w:sz w:val="26"/>
          <w:szCs w:val="26"/>
        </w:rPr>
        <w:t>С-1,С-2, С-3</w:t>
      </w:r>
      <w:bookmarkStart w:id="272" w:name="_GoBack"/>
      <w:bookmarkEnd w:id="272"/>
      <w:r w:rsidRPr="00F243FE">
        <w:rPr>
          <w:rFonts w:ascii="Times New Roman" w:hAnsi="Times New Roman"/>
          <w:b/>
          <w:bCs/>
          <w:kern w:val="32"/>
          <w:sz w:val="26"/>
          <w:szCs w:val="26"/>
        </w:rPr>
        <w:t>).</w:t>
      </w:r>
      <w:bookmarkEnd w:id="269"/>
      <w:bookmarkEnd w:id="270"/>
      <w:bookmarkEnd w:id="271"/>
    </w:p>
    <w:p w:rsidR="002F7C9A" w:rsidRDefault="002F7C9A" w:rsidP="00703BFB">
      <w:pPr>
        <w:numPr>
          <w:ilvl w:val="0"/>
          <w:numId w:val="44"/>
        </w:numPr>
        <w:tabs>
          <w:tab w:val="left" w:pos="284"/>
        </w:tabs>
        <w:spacing w:after="0" w:line="240" w:lineRule="auto"/>
        <w:ind w:left="0" w:firstLine="425"/>
        <w:jc w:val="both"/>
        <w:rPr>
          <w:rFonts w:ascii="Times New Roman" w:hAnsi="Times New Roman"/>
          <w:color w:val="000000"/>
          <w:sz w:val="26"/>
          <w:szCs w:val="26"/>
        </w:rPr>
      </w:pPr>
      <w:r w:rsidRPr="00FC5568">
        <w:rPr>
          <w:rFonts w:ascii="Times New Roman" w:hAnsi="Times New Roman"/>
          <w:color w:val="000000"/>
          <w:sz w:val="26"/>
          <w:szCs w:val="26"/>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w:t>
      </w:r>
      <w:r>
        <w:rPr>
          <w:rFonts w:ascii="Times New Roman" w:hAnsi="Times New Roman"/>
          <w:color w:val="000000"/>
          <w:sz w:val="26"/>
          <w:szCs w:val="26"/>
        </w:rPr>
        <w:t xml:space="preserve"> (Зоны С-1)</w:t>
      </w:r>
      <w:r w:rsidRPr="00FC5568">
        <w:rPr>
          <w:rFonts w:ascii="Times New Roman" w:hAnsi="Times New Roman"/>
          <w:color w:val="000000"/>
          <w:sz w:val="26"/>
          <w:szCs w:val="26"/>
        </w:rPr>
        <w:t>, а их использование определяется уполномоченными органами местного самоуправления, в соответствии с федеральными законами.</w:t>
      </w:r>
    </w:p>
    <w:p w:rsidR="002F7C9A" w:rsidRDefault="002F7C9A" w:rsidP="00703BFB">
      <w:pPr>
        <w:spacing w:after="0" w:line="240" w:lineRule="auto"/>
        <w:ind w:firstLine="425"/>
        <w:jc w:val="both"/>
        <w:rPr>
          <w:rFonts w:ascii="Times New Roman" w:hAnsi="Times New Roman"/>
          <w:sz w:val="26"/>
          <w:szCs w:val="26"/>
        </w:rPr>
      </w:pPr>
      <w:r>
        <w:rPr>
          <w:rFonts w:ascii="Times New Roman" w:hAnsi="Times New Roman"/>
          <w:color w:val="000000"/>
          <w:sz w:val="26"/>
          <w:szCs w:val="26"/>
        </w:rPr>
        <w:t>2.</w:t>
      </w:r>
      <w:r w:rsidRPr="00CB404B">
        <w:rPr>
          <w:rFonts w:ascii="Times New Roman" w:hAnsi="Times New Roman"/>
          <w:color w:val="000000"/>
          <w:sz w:val="26"/>
          <w:szCs w:val="26"/>
        </w:rPr>
        <w:t>В зоне С</w:t>
      </w:r>
      <w:r>
        <w:rPr>
          <w:rFonts w:ascii="Times New Roman" w:hAnsi="Times New Roman"/>
          <w:color w:val="000000"/>
          <w:sz w:val="26"/>
          <w:szCs w:val="26"/>
        </w:rPr>
        <w:t>-</w:t>
      </w:r>
      <w:r w:rsidRPr="00CB404B">
        <w:rPr>
          <w:rFonts w:ascii="Times New Roman" w:hAnsi="Times New Roman"/>
          <w:color w:val="000000"/>
          <w:sz w:val="26"/>
          <w:szCs w:val="26"/>
        </w:rPr>
        <w:t>2 разрешено строительств</w:t>
      </w:r>
      <w:r>
        <w:rPr>
          <w:rFonts w:ascii="Times New Roman" w:hAnsi="Times New Roman"/>
          <w:color w:val="000000"/>
          <w:sz w:val="26"/>
          <w:szCs w:val="26"/>
        </w:rPr>
        <w:t>о</w:t>
      </w:r>
      <w:r w:rsidRPr="00CB404B">
        <w:rPr>
          <w:rFonts w:ascii="Times New Roman" w:hAnsi="Times New Roman"/>
          <w:color w:val="000000"/>
          <w:sz w:val="26"/>
          <w:szCs w:val="26"/>
        </w:rPr>
        <w:t>, реконструкци</w:t>
      </w:r>
      <w:r>
        <w:rPr>
          <w:rFonts w:ascii="Times New Roman" w:hAnsi="Times New Roman"/>
          <w:color w:val="000000"/>
          <w:sz w:val="26"/>
          <w:szCs w:val="26"/>
        </w:rPr>
        <w:t>я</w:t>
      </w:r>
      <w:r w:rsidRPr="00CB404B">
        <w:rPr>
          <w:rFonts w:ascii="Times New Roman" w:hAnsi="Times New Roman"/>
          <w:color w:val="000000"/>
          <w:sz w:val="26"/>
          <w:szCs w:val="26"/>
        </w:rPr>
        <w:t xml:space="preserve"> </w:t>
      </w:r>
      <w:r w:rsidRPr="00CB404B">
        <w:rPr>
          <w:rFonts w:ascii="Times New Roman" w:hAnsi="Times New Roman"/>
          <w:sz w:val="26"/>
          <w:szCs w:val="26"/>
        </w:rPr>
        <w:t>здани</w:t>
      </w:r>
      <w:r>
        <w:rPr>
          <w:rFonts w:ascii="Times New Roman" w:hAnsi="Times New Roman"/>
          <w:sz w:val="26"/>
          <w:szCs w:val="26"/>
        </w:rPr>
        <w:t>й</w:t>
      </w:r>
      <w:r w:rsidRPr="00CB404B">
        <w:rPr>
          <w:rFonts w:ascii="Times New Roman" w:hAnsi="Times New Roman"/>
          <w:sz w:val="26"/>
          <w:szCs w:val="26"/>
        </w:rPr>
        <w:t>, сооружени</w:t>
      </w:r>
      <w:r>
        <w:rPr>
          <w:rFonts w:ascii="Times New Roman" w:hAnsi="Times New Roman"/>
          <w:sz w:val="26"/>
          <w:szCs w:val="26"/>
        </w:rPr>
        <w:t>й</w:t>
      </w:r>
      <w:r w:rsidRPr="00CB404B">
        <w:rPr>
          <w:rFonts w:ascii="Times New Roman" w:hAnsi="Times New Roman"/>
          <w:sz w:val="26"/>
          <w:szCs w:val="26"/>
        </w:rPr>
        <w:t>, используемыми для производства, хранения и первичной переработки сельскохозяйственной продукции.</w:t>
      </w:r>
      <w:r>
        <w:rPr>
          <w:rFonts w:ascii="Times New Roman" w:hAnsi="Times New Roman"/>
          <w:sz w:val="26"/>
          <w:szCs w:val="26"/>
        </w:rPr>
        <w:t xml:space="preserve"> </w:t>
      </w:r>
    </w:p>
    <w:p w:rsidR="002F7C9A" w:rsidRPr="006D3CA2" w:rsidRDefault="002F7C9A" w:rsidP="00703BFB">
      <w:pPr>
        <w:spacing w:after="0" w:line="240" w:lineRule="auto"/>
        <w:ind w:firstLine="425"/>
        <w:jc w:val="both"/>
        <w:rPr>
          <w:rFonts w:ascii="Times New Roman" w:hAnsi="Times New Roman"/>
          <w:b/>
          <w:sz w:val="24"/>
          <w:szCs w:val="24"/>
        </w:rPr>
      </w:pPr>
      <w:r w:rsidRPr="006D3CA2">
        <w:rPr>
          <w:rFonts w:ascii="Times New Roman" w:hAnsi="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p w:rsidR="002F7C9A" w:rsidRPr="009C6017" w:rsidRDefault="002F7C9A" w:rsidP="00703BFB">
      <w:pPr>
        <w:widowControl w:val="0"/>
        <w:autoSpaceDE w:val="0"/>
        <w:autoSpaceDN w:val="0"/>
        <w:adjustRightInd w:val="0"/>
        <w:spacing w:after="0" w:line="240" w:lineRule="auto"/>
        <w:ind w:firstLine="426"/>
        <w:jc w:val="both"/>
        <w:rPr>
          <w:rFonts w:ascii="Times New Roman" w:hAnsi="Times New Roman"/>
          <w:sz w:val="26"/>
          <w:szCs w:val="26"/>
        </w:rPr>
      </w:pPr>
      <w:r>
        <w:rPr>
          <w:rFonts w:ascii="Times New Roman" w:hAnsi="Times New Roman"/>
          <w:color w:val="000000"/>
          <w:sz w:val="26"/>
          <w:szCs w:val="26"/>
        </w:rPr>
        <w:t xml:space="preserve">3. В зоне  </w:t>
      </w:r>
      <w:r>
        <w:rPr>
          <w:rFonts w:ascii="Times New Roman" w:hAnsi="Times New Roman"/>
          <w:sz w:val="26"/>
          <w:szCs w:val="26"/>
        </w:rPr>
        <w:t>С-3 – Зона размещения садовых и дачных участков.</w:t>
      </w:r>
    </w:p>
    <w:p w:rsidR="002F7C9A" w:rsidRPr="00614C40" w:rsidRDefault="002F7C9A" w:rsidP="00703BFB">
      <w:pPr>
        <w:autoSpaceDE w:val="0"/>
        <w:autoSpaceDN w:val="0"/>
        <w:adjustRightInd w:val="0"/>
        <w:spacing w:after="0" w:line="240" w:lineRule="auto"/>
        <w:ind w:firstLine="540"/>
        <w:jc w:val="both"/>
        <w:rPr>
          <w:rFonts w:ascii="Times New Roman" w:hAnsi="Times New Roman"/>
          <w:sz w:val="26"/>
          <w:szCs w:val="26"/>
        </w:rPr>
      </w:pPr>
      <w:r w:rsidRPr="00614C40">
        <w:rPr>
          <w:rFonts w:ascii="Times New Roman" w:hAnsi="Times New Roman"/>
          <w:sz w:val="26"/>
          <w:szCs w:val="26"/>
        </w:rPr>
        <w:t>Ограждение участков коллективных садоводств:</w:t>
      </w:r>
    </w:p>
    <w:p w:rsidR="002F7C9A" w:rsidRPr="00614C40" w:rsidRDefault="002F7C9A" w:rsidP="00703BFB">
      <w:pPr>
        <w:autoSpaceDE w:val="0"/>
        <w:autoSpaceDN w:val="0"/>
        <w:adjustRightInd w:val="0"/>
        <w:spacing w:after="0" w:line="240" w:lineRule="auto"/>
        <w:ind w:firstLine="425"/>
        <w:jc w:val="both"/>
        <w:rPr>
          <w:rFonts w:ascii="Times New Roman" w:hAnsi="Times New Roman"/>
          <w:sz w:val="26"/>
          <w:szCs w:val="26"/>
        </w:rPr>
      </w:pPr>
      <w:r w:rsidRPr="00614C40">
        <w:rPr>
          <w:rFonts w:ascii="Times New Roman" w:hAnsi="Times New Roman"/>
          <w:sz w:val="26"/>
          <w:szCs w:val="26"/>
        </w:rPr>
        <w:t>- лицевые ограждения проволочные, сетчатые, решетчатые высотой не более 1,6 м;</w:t>
      </w:r>
    </w:p>
    <w:p w:rsidR="002F7C9A" w:rsidRDefault="002F7C9A" w:rsidP="00703BFB">
      <w:pPr>
        <w:autoSpaceDE w:val="0"/>
        <w:autoSpaceDN w:val="0"/>
        <w:adjustRightInd w:val="0"/>
        <w:spacing w:after="0" w:line="240" w:lineRule="auto"/>
        <w:ind w:firstLine="425"/>
        <w:jc w:val="both"/>
        <w:rPr>
          <w:rFonts w:ascii="Times New Roman" w:hAnsi="Times New Roman"/>
          <w:sz w:val="26"/>
          <w:szCs w:val="26"/>
        </w:rPr>
      </w:pPr>
      <w:r w:rsidRPr="00614C40">
        <w:rPr>
          <w:rFonts w:ascii="Times New Roman" w:hAnsi="Times New Roman"/>
          <w:sz w:val="26"/>
          <w:szCs w:val="26"/>
        </w:rPr>
        <w:t>- межевые ограждения проволочные, сетчатые, решетчатые с высотой по соглашению сторон, но не более 1,6 м.</w:t>
      </w:r>
      <w:r>
        <w:rPr>
          <w:rFonts w:ascii="Times New Roman" w:hAnsi="Times New Roman"/>
          <w:sz w:val="26"/>
          <w:szCs w:val="26"/>
        </w:rPr>
        <w:t xml:space="preserve"> </w:t>
      </w:r>
    </w:p>
    <w:p w:rsidR="002F7C9A" w:rsidRPr="00DB3B1E" w:rsidRDefault="002F7C9A" w:rsidP="00703BFB">
      <w:pPr>
        <w:keepNext/>
        <w:spacing w:before="240" w:after="60" w:line="240" w:lineRule="auto"/>
        <w:ind w:firstLine="708"/>
        <w:jc w:val="both"/>
        <w:outlineLvl w:val="0"/>
      </w:pPr>
      <w:bookmarkStart w:id="273" w:name="_Toc466533839"/>
      <w:bookmarkStart w:id="274" w:name="_Toc479251525"/>
      <w:bookmarkStart w:id="275" w:name="_Toc497987729"/>
      <w:r w:rsidRPr="00F243FE">
        <w:rPr>
          <w:rFonts w:ascii="Times New Roman" w:hAnsi="Times New Roman"/>
          <w:b/>
          <w:bCs/>
          <w:kern w:val="32"/>
          <w:sz w:val="26"/>
          <w:szCs w:val="26"/>
        </w:rPr>
        <w:t xml:space="preserve">Статья </w:t>
      </w:r>
      <w:r>
        <w:rPr>
          <w:rFonts w:ascii="Times New Roman" w:hAnsi="Times New Roman"/>
          <w:b/>
          <w:bCs/>
          <w:kern w:val="32"/>
          <w:sz w:val="26"/>
          <w:szCs w:val="26"/>
        </w:rPr>
        <w:t>33</w:t>
      </w:r>
      <w:r w:rsidRPr="00F243FE">
        <w:rPr>
          <w:rFonts w:ascii="Times New Roman" w:hAnsi="Times New Roman"/>
          <w:b/>
          <w:bCs/>
          <w:kern w:val="32"/>
          <w:sz w:val="26"/>
          <w:szCs w:val="26"/>
        </w:rPr>
        <w:t>.</w:t>
      </w:r>
      <w:r>
        <w:rPr>
          <w:rFonts w:ascii="Times New Roman" w:hAnsi="Times New Roman"/>
          <w:b/>
          <w:bCs/>
          <w:kern w:val="32"/>
          <w:sz w:val="26"/>
          <w:szCs w:val="26"/>
        </w:rPr>
        <w:t>6</w:t>
      </w:r>
      <w:r w:rsidRPr="00F243FE">
        <w:rPr>
          <w:rFonts w:ascii="Times New Roman" w:hAnsi="Times New Roman"/>
          <w:b/>
          <w:bCs/>
          <w:kern w:val="32"/>
          <w:sz w:val="26"/>
          <w:szCs w:val="26"/>
        </w:rPr>
        <w:t>. Зоны рекреационного назначения (</w:t>
      </w:r>
      <w:r w:rsidRPr="001E54BC">
        <w:rPr>
          <w:rFonts w:ascii="Times New Roman" w:hAnsi="Times New Roman"/>
          <w:b/>
          <w:bCs/>
          <w:kern w:val="32"/>
          <w:sz w:val="26"/>
          <w:szCs w:val="26"/>
          <w:lang w:eastAsia="ru-RU"/>
        </w:rPr>
        <w:t xml:space="preserve">иные показатели зоны </w:t>
      </w:r>
      <w:r w:rsidRPr="00F243FE">
        <w:rPr>
          <w:rFonts w:ascii="Times New Roman" w:hAnsi="Times New Roman"/>
          <w:b/>
          <w:bCs/>
          <w:kern w:val="32"/>
          <w:sz w:val="26"/>
          <w:szCs w:val="26"/>
        </w:rPr>
        <w:t>Р-1,Р-2,</w:t>
      </w:r>
      <w:r>
        <w:rPr>
          <w:rFonts w:ascii="Times New Roman" w:hAnsi="Times New Roman"/>
          <w:b/>
          <w:bCs/>
          <w:kern w:val="32"/>
          <w:sz w:val="26"/>
          <w:szCs w:val="26"/>
        </w:rPr>
        <w:t xml:space="preserve"> </w:t>
      </w:r>
      <w:r w:rsidRPr="000B50DC">
        <w:rPr>
          <w:rFonts w:ascii="Times New Roman" w:hAnsi="Times New Roman"/>
          <w:b/>
          <w:bCs/>
          <w:kern w:val="32"/>
          <w:sz w:val="26"/>
          <w:szCs w:val="26"/>
        </w:rPr>
        <w:t>Р-3).</w:t>
      </w:r>
      <w:bookmarkEnd w:id="273"/>
      <w:bookmarkEnd w:id="274"/>
      <w:bookmarkEnd w:id="275"/>
    </w:p>
    <w:p w:rsidR="002F7C9A" w:rsidRPr="00723F13" w:rsidRDefault="002F7C9A" w:rsidP="00703BFB">
      <w:pPr>
        <w:autoSpaceDE w:val="0"/>
        <w:autoSpaceDN w:val="0"/>
        <w:adjustRightInd w:val="0"/>
        <w:spacing w:after="0"/>
        <w:ind w:firstLine="567"/>
        <w:jc w:val="both"/>
        <w:rPr>
          <w:rFonts w:ascii="Times New Roman" w:hAnsi="Times New Roman"/>
          <w:bCs/>
          <w:sz w:val="26"/>
          <w:szCs w:val="26"/>
        </w:rPr>
      </w:pPr>
      <w:r w:rsidRPr="00723F13">
        <w:rPr>
          <w:rFonts w:ascii="Times New Roman" w:hAnsi="Times New Roman"/>
          <w:bCs/>
          <w:sz w:val="26"/>
          <w:szCs w:val="26"/>
        </w:rPr>
        <w:t>1). При соблюдении действующих нормативов допускается размещение двух и более основных видов использования в пределах одного земельного участка.</w:t>
      </w:r>
    </w:p>
    <w:p w:rsidR="002F7C9A" w:rsidRPr="00723F13" w:rsidRDefault="002F7C9A" w:rsidP="00703BFB">
      <w:pPr>
        <w:autoSpaceDE w:val="0"/>
        <w:autoSpaceDN w:val="0"/>
        <w:adjustRightInd w:val="0"/>
        <w:spacing w:after="0"/>
        <w:ind w:firstLine="567"/>
        <w:jc w:val="both"/>
        <w:rPr>
          <w:rFonts w:ascii="Times New Roman" w:hAnsi="Times New Roman"/>
          <w:bCs/>
          <w:sz w:val="26"/>
          <w:szCs w:val="26"/>
        </w:rPr>
      </w:pPr>
      <w:r w:rsidRPr="00723F13">
        <w:rPr>
          <w:rFonts w:ascii="Times New Roman" w:hAnsi="Times New Roman"/>
          <w:bCs/>
          <w:sz w:val="26"/>
          <w:szCs w:val="26"/>
        </w:rPr>
        <w:t>2). 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rsidR="002F7C9A" w:rsidRPr="00723F13" w:rsidRDefault="002F7C9A" w:rsidP="00703BFB">
      <w:pPr>
        <w:autoSpaceDE w:val="0"/>
        <w:autoSpaceDN w:val="0"/>
        <w:adjustRightInd w:val="0"/>
        <w:spacing w:after="0"/>
        <w:ind w:firstLine="567"/>
        <w:jc w:val="both"/>
        <w:rPr>
          <w:rFonts w:ascii="Times New Roman" w:hAnsi="Times New Roman"/>
          <w:bCs/>
          <w:sz w:val="26"/>
          <w:szCs w:val="26"/>
        </w:rPr>
      </w:pPr>
      <w:r w:rsidRPr="00723F13">
        <w:rPr>
          <w:rFonts w:ascii="Times New Roman" w:hAnsi="Times New Roman"/>
          <w:bCs/>
          <w:sz w:val="26"/>
          <w:szCs w:val="26"/>
        </w:rPr>
        <w:t>3). 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2F7C9A" w:rsidRPr="00723F13" w:rsidRDefault="002F7C9A" w:rsidP="00703BFB">
      <w:pPr>
        <w:autoSpaceDE w:val="0"/>
        <w:autoSpaceDN w:val="0"/>
        <w:adjustRightInd w:val="0"/>
        <w:spacing w:after="0"/>
        <w:ind w:firstLine="567"/>
        <w:jc w:val="both"/>
        <w:rPr>
          <w:rFonts w:ascii="Times New Roman" w:hAnsi="Times New Roman"/>
          <w:bCs/>
          <w:sz w:val="26"/>
          <w:szCs w:val="26"/>
        </w:rPr>
      </w:pPr>
      <w:r w:rsidRPr="00723F13">
        <w:rPr>
          <w:rFonts w:ascii="Times New Roman" w:hAnsi="Times New Roman"/>
          <w:bCs/>
          <w:sz w:val="26"/>
          <w:szCs w:val="26"/>
        </w:rPr>
        <w:t>4).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2F7C9A" w:rsidRPr="00723F13" w:rsidRDefault="002F7C9A" w:rsidP="00703BFB">
      <w:pPr>
        <w:autoSpaceDE w:val="0"/>
        <w:autoSpaceDN w:val="0"/>
        <w:adjustRightInd w:val="0"/>
        <w:spacing w:after="0"/>
        <w:ind w:firstLine="567"/>
        <w:jc w:val="both"/>
        <w:rPr>
          <w:rFonts w:ascii="Times New Roman" w:hAnsi="Times New Roman"/>
          <w:bCs/>
          <w:sz w:val="26"/>
          <w:szCs w:val="26"/>
        </w:rPr>
      </w:pPr>
      <w:r w:rsidRPr="00723F13">
        <w:rPr>
          <w:rFonts w:ascii="Times New Roman" w:hAnsi="Times New Roman"/>
          <w:bCs/>
          <w:sz w:val="26"/>
          <w:szCs w:val="26"/>
        </w:rPr>
        <w:t xml:space="preserve">5). На землях рекреационного назначения запрещается деятельность, не соответствующая их целевому назначению. </w:t>
      </w:r>
    </w:p>
    <w:p w:rsidR="002F7C9A" w:rsidRPr="00F243FE" w:rsidRDefault="002F7C9A" w:rsidP="00703BFB">
      <w:pPr>
        <w:autoSpaceDE w:val="0"/>
        <w:autoSpaceDN w:val="0"/>
        <w:adjustRightInd w:val="0"/>
        <w:spacing w:after="0"/>
        <w:ind w:firstLine="567"/>
        <w:jc w:val="both"/>
        <w:rPr>
          <w:rFonts w:ascii="Times New Roman" w:hAnsi="Times New Roman"/>
          <w:b/>
          <w:bCs/>
          <w:sz w:val="24"/>
          <w:szCs w:val="24"/>
        </w:rPr>
      </w:pPr>
      <w:r w:rsidRPr="00F243FE">
        <w:rPr>
          <w:rFonts w:ascii="Times New Roman" w:hAnsi="Times New Roman"/>
          <w:b/>
          <w:bCs/>
          <w:sz w:val="24"/>
          <w:szCs w:val="24"/>
        </w:rPr>
        <w:t xml:space="preserve">Предельные (минимальные и (или) максимальные) размеры земельных участков, </w:t>
      </w:r>
      <w:r>
        <w:rPr>
          <w:rFonts w:ascii="Times New Roman" w:hAnsi="Times New Roman"/>
          <w:b/>
          <w:bCs/>
          <w:sz w:val="24"/>
          <w:szCs w:val="24"/>
        </w:rPr>
        <w:t xml:space="preserve">  </w:t>
      </w:r>
      <w:r w:rsidRPr="00F243FE">
        <w:rPr>
          <w:rFonts w:ascii="Times New Roman" w:hAnsi="Times New Roman"/>
          <w:b/>
          <w:bCs/>
          <w:sz w:val="24"/>
          <w:szCs w:val="24"/>
        </w:rPr>
        <w:t>предельные параметры разрешенного строительства, реконструкции объектов</w:t>
      </w:r>
      <w:r>
        <w:rPr>
          <w:rFonts w:ascii="Times New Roman" w:hAnsi="Times New Roman"/>
          <w:b/>
          <w:bCs/>
          <w:sz w:val="24"/>
          <w:szCs w:val="24"/>
        </w:rPr>
        <w:t xml:space="preserve">  </w:t>
      </w:r>
      <w:r w:rsidRPr="00F243FE">
        <w:rPr>
          <w:rFonts w:ascii="Times New Roman" w:hAnsi="Times New Roman"/>
          <w:b/>
          <w:bCs/>
          <w:sz w:val="24"/>
          <w:szCs w:val="24"/>
        </w:rPr>
        <w:t>капитального строительства, расположенных в зонах рекреационного назначения не подлежит ограничению.</w:t>
      </w:r>
    </w:p>
    <w:p w:rsidR="002F7C9A" w:rsidRPr="00723F13" w:rsidRDefault="002F7C9A" w:rsidP="00703BFB">
      <w:pPr>
        <w:widowControl w:val="0"/>
        <w:autoSpaceDE w:val="0"/>
        <w:autoSpaceDN w:val="0"/>
        <w:adjustRightInd w:val="0"/>
        <w:spacing w:after="0"/>
        <w:ind w:firstLine="540"/>
        <w:jc w:val="both"/>
        <w:rPr>
          <w:rFonts w:ascii="Times New Roman" w:hAnsi="Times New Roman"/>
          <w:sz w:val="26"/>
          <w:szCs w:val="26"/>
        </w:rPr>
      </w:pPr>
      <w:r w:rsidRPr="00723F13">
        <w:rPr>
          <w:rFonts w:ascii="Times New Roman" w:hAnsi="Times New Roman"/>
          <w:sz w:val="26"/>
          <w:szCs w:val="26"/>
        </w:rPr>
        <w:t>Требования к параметрам сооружений и границам земельных участков в соответствии со следующими документами:</w:t>
      </w:r>
    </w:p>
    <w:p w:rsidR="002F7C9A" w:rsidRPr="00723F13" w:rsidRDefault="002F7C9A" w:rsidP="00703BFB">
      <w:pPr>
        <w:widowControl w:val="0"/>
        <w:autoSpaceDE w:val="0"/>
        <w:autoSpaceDN w:val="0"/>
        <w:adjustRightInd w:val="0"/>
        <w:spacing w:after="0"/>
        <w:ind w:firstLine="540"/>
        <w:jc w:val="both"/>
        <w:rPr>
          <w:rFonts w:ascii="Times New Roman" w:hAnsi="Times New Roman"/>
          <w:sz w:val="26"/>
          <w:szCs w:val="26"/>
        </w:rPr>
      </w:pPr>
      <w:r w:rsidRPr="00723F13">
        <w:rPr>
          <w:rFonts w:ascii="Times New Roman" w:hAnsi="Times New Roman"/>
          <w:sz w:val="26"/>
          <w:szCs w:val="26"/>
        </w:rPr>
        <w:t>- СНиП 2.07.01-89*;</w:t>
      </w:r>
    </w:p>
    <w:p w:rsidR="002F7C9A" w:rsidRPr="00723F13" w:rsidRDefault="002F7C9A" w:rsidP="00703BFB">
      <w:pPr>
        <w:widowControl w:val="0"/>
        <w:autoSpaceDE w:val="0"/>
        <w:autoSpaceDN w:val="0"/>
        <w:adjustRightInd w:val="0"/>
        <w:spacing w:after="0"/>
        <w:ind w:firstLine="540"/>
        <w:jc w:val="both"/>
        <w:rPr>
          <w:rFonts w:ascii="Times New Roman" w:hAnsi="Times New Roman"/>
          <w:sz w:val="26"/>
          <w:szCs w:val="26"/>
        </w:rPr>
      </w:pPr>
      <w:r w:rsidRPr="00723F13">
        <w:rPr>
          <w:rFonts w:ascii="Times New Roman" w:hAnsi="Times New Roman"/>
          <w:sz w:val="26"/>
          <w:szCs w:val="26"/>
        </w:rPr>
        <w:t xml:space="preserve">- </w:t>
      </w:r>
      <w:hyperlink r:id="rId24" w:history="1">
        <w:r w:rsidRPr="00723F13">
          <w:rPr>
            <w:rFonts w:ascii="Times New Roman" w:hAnsi="Times New Roman"/>
            <w:color w:val="000000"/>
            <w:sz w:val="26"/>
            <w:szCs w:val="26"/>
          </w:rPr>
          <w:t>региональными нормативами</w:t>
        </w:r>
      </w:hyperlink>
      <w:r w:rsidRPr="00723F13">
        <w:rPr>
          <w:rFonts w:ascii="Times New Roman" w:hAnsi="Times New Roman"/>
          <w:color w:val="000000"/>
          <w:sz w:val="26"/>
          <w:szCs w:val="26"/>
        </w:rPr>
        <w:t xml:space="preserve"> </w:t>
      </w:r>
      <w:r w:rsidRPr="00723F13">
        <w:rPr>
          <w:rFonts w:ascii="Times New Roman" w:hAnsi="Times New Roman"/>
          <w:sz w:val="26"/>
          <w:szCs w:val="26"/>
        </w:rPr>
        <w:t>градостроительного проектирования;</w:t>
      </w:r>
    </w:p>
    <w:p w:rsidR="002F7C9A" w:rsidRPr="00723F13" w:rsidRDefault="002F7C9A" w:rsidP="00703BFB">
      <w:pPr>
        <w:widowControl w:val="0"/>
        <w:autoSpaceDE w:val="0"/>
        <w:autoSpaceDN w:val="0"/>
        <w:adjustRightInd w:val="0"/>
        <w:spacing w:after="0"/>
        <w:ind w:firstLine="540"/>
        <w:jc w:val="both"/>
        <w:rPr>
          <w:rFonts w:ascii="Times New Roman" w:hAnsi="Times New Roman"/>
          <w:sz w:val="26"/>
          <w:szCs w:val="26"/>
        </w:rPr>
      </w:pPr>
      <w:r w:rsidRPr="00723F13">
        <w:rPr>
          <w:rFonts w:ascii="Times New Roman" w:hAnsi="Times New Roman"/>
          <w:sz w:val="26"/>
          <w:szCs w:val="26"/>
        </w:rPr>
        <w:t>- иными действующими нормативными актами и техническими регламентами.</w:t>
      </w:r>
    </w:p>
    <w:p w:rsidR="002F7C9A" w:rsidRPr="00043D77" w:rsidRDefault="002F7C9A" w:rsidP="00703BFB">
      <w:pPr>
        <w:keepNext/>
        <w:spacing w:before="240" w:after="60" w:line="240" w:lineRule="auto"/>
        <w:ind w:firstLine="708"/>
        <w:jc w:val="both"/>
        <w:outlineLvl w:val="0"/>
        <w:rPr>
          <w:rFonts w:ascii="Times New Roman" w:hAnsi="Times New Roman"/>
          <w:b/>
          <w:bCs/>
          <w:kern w:val="32"/>
          <w:sz w:val="26"/>
          <w:szCs w:val="26"/>
        </w:rPr>
      </w:pPr>
      <w:bookmarkStart w:id="276" w:name="_Toc466533842"/>
      <w:bookmarkStart w:id="277" w:name="_Toc479251528"/>
      <w:bookmarkStart w:id="278" w:name="_Toc497987730"/>
      <w:r w:rsidRPr="00043D77">
        <w:rPr>
          <w:rFonts w:ascii="Times New Roman" w:hAnsi="Times New Roman"/>
          <w:b/>
          <w:bCs/>
          <w:kern w:val="32"/>
          <w:sz w:val="26"/>
          <w:szCs w:val="26"/>
        </w:rPr>
        <w:t xml:space="preserve">Статья </w:t>
      </w:r>
      <w:r>
        <w:rPr>
          <w:rFonts w:ascii="Times New Roman" w:hAnsi="Times New Roman"/>
          <w:b/>
          <w:bCs/>
          <w:kern w:val="32"/>
          <w:sz w:val="26"/>
          <w:szCs w:val="26"/>
        </w:rPr>
        <w:t>33</w:t>
      </w:r>
      <w:r w:rsidRPr="00043D77">
        <w:rPr>
          <w:rFonts w:ascii="Times New Roman" w:hAnsi="Times New Roman"/>
          <w:b/>
          <w:bCs/>
          <w:kern w:val="32"/>
          <w:sz w:val="26"/>
          <w:szCs w:val="26"/>
        </w:rPr>
        <w:t>.</w:t>
      </w:r>
      <w:r>
        <w:rPr>
          <w:rFonts w:ascii="Times New Roman" w:hAnsi="Times New Roman"/>
          <w:b/>
          <w:bCs/>
          <w:kern w:val="32"/>
          <w:sz w:val="26"/>
          <w:szCs w:val="26"/>
        </w:rPr>
        <w:t>9</w:t>
      </w:r>
      <w:r w:rsidRPr="00043D77">
        <w:rPr>
          <w:rFonts w:ascii="Times New Roman" w:hAnsi="Times New Roman"/>
          <w:b/>
          <w:bCs/>
          <w:kern w:val="32"/>
          <w:sz w:val="26"/>
          <w:szCs w:val="26"/>
        </w:rPr>
        <w:t>. Зоны специального назначения (</w:t>
      </w:r>
      <w:r w:rsidRPr="001E54BC">
        <w:rPr>
          <w:rFonts w:ascii="Times New Roman" w:hAnsi="Times New Roman"/>
          <w:b/>
          <w:bCs/>
          <w:kern w:val="32"/>
          <w:sz w:val="26"/>
          <w:szCs w:val="26"/>
          <w:lang w:eastAsia="ru-RU"/>
        </w:rPr>
        <w:t xml:space="preserve">иные показатели зоны </w:t>
      </w:r>
      <w:r w:rsidRPr="00043D77">
        <w:rPr>
          <w:rFonts w:ascii="Times New Roman" w:hAnsi="Times New Roman"/>
          <w:b/>
          <w:bCs/>
          <w:kern w:val="32"/>
          <w:sz w:val="26"/>
          <w:szCs w:val="26"/>
        </w:rPr>
        <w:t>СН-1).</w:t>
      </w:r>
      <w:bookmarkEnd w:id="276"/>
      <w:bookmarkEnd w:id="277"/>
      <w:bookmarkEnd w:id="278"/>
    </w:p>
    <w:p w:rsidR="002F7C9A" w:rsidRPr="002D130C" w:rsidRDefault="002F7C9A" w:rsidP="00703BFB">
      <w:pPr>
        <w:spacing w:after="0"/>
        <w:ind w:firstLine="696"/>
        <w:jc w:val="both"/>
        <w:rPr>
          <w:rFonts w:ascii="Times New Roman" w:hAnsi="Times New Roman"/>
          <w:color w:val="000000"/>
          <w:sz w:val="26"/>
          <w:szCs w:val="26"/>
        </w:rPr>
      </w:pPr>
      <w:r w:rsidRPr="002D130C">
        <w:rPr>
          <w:rFonts w:ascii="Times New Roman" w:hAnsi="Times New Roman"/>
          <w:bCs/>
          <w:color w:val="000000"/>
          <w:sz w:val="24"/>
          <w:szCs w:val="24"/>
        </w:rPr>
        <w:t>1. </w:t>
      </w:r>
      <w:r w:rsidRPr="00B47401">
        <w:rPr>
          <w:rFonts w:ascii="Times New Roman" w:hAnsi="Times New Roman"/>
          <w:b/>
          <w:color w:val="000000"/>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rsidR="002F7C9A" w:rsidRPr="002D130C" w:rsidRDefault="002F7C9A" w:rsidP="00703BFB">
      <w:pPr>
        <w:spacing w:after="0"/>
        <w:ind w:firstLine="696"/>
        <w:jc w:val="both"/>
        <w:rPr>
          <w:rFonts w:ascii="Times New Roman" w:hAnsi="Times New Roman"/>
          <w:color w:val="000000"/>
          <w:sz w:val="26"/>
          <w:szCs w:val="26"/>
        </w:rPr>
      </w:pPr>
      <w:r>
        <w:rPr>
          <w:rFonts w:ascii="Times New Roman" w:hAnsi="Times New Roman"/>
          <w:color w:val="000000"/>
          <w:sz w:val="26"/>
          <w:szCs w:val="26"/>
        </w:rPr>
        <w:t>2.</w:t>
      </w:r>
      <w:r w:rsidRPr="002D130C">
        <w:rPr>
          <w:rFonts w:ascii="Times New Roman" w:hAnsi="Times New Roman"/>
          <w:color w:val="000000"/>
          <w:sz w:val="26"/>
          <w:szCs w:val="26"/>
        </w:rPr>
        <w:t>Площадь мест захоронения должна быть не менее 65-70% общей площади кладбища:</w:t>
      </w:r>
    </w:p>
    <w:p w:rsidR="002F7C9A" w:rsidRPr="002D130C" w:rsidRDefault="002F7C9A" w:rsidP="00703BFB">
      <w:pPr>
        <w:widowControl w:val="0"/>
        <w:autoSpaceDE w:val="0"/>
        <w:autoSpaceDN w:val="0"/>
        <w:adjustRightInd w:val="0"/>
        <w:spacing w:after="0"/>
        <w:ind w:firstLine="539"/>
        <w:jc w:val="both"/>
        <w:rPr>
          <w:rFonts w:ascii="Times New Roman" w:hAnsi="Times New Roman"/>
          <w:color w:val="000000"/>
          <w:sz w:val="26"/>
          <w:szCs w:val="26"/>
        </w:rPr>
      </w:pPr>
      <w:r w:rsidRPr="002D130C">
        <w:rPr>
          <w:rFonts w:ascii="Times New Roman" w:hAnsi="Times New Roman"/>
          <w:color w:val="000000"/>
          <w:sz w:val="26"/>
          <w:szCs w:val="26"/>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2F7C9A" w:rsidRPr="002D130C" w:rsidRDefault="002F7C9A" w:rsidP="00703BFB">
      <w:pPr>
        <w:widowControl w:val="0"/>
        <w:autoSpaceDE w:val="0"/>
        <w:autoSpaceDN w:val="0"/>
        <w:adjustRightInd w:val="0"/>
        <w:spacing w:after="0"/>
        <w:ind w:firstLine="539"/>
        <w:jc w:val="both"/>
        <w:rPr>
          <w:rFonts w:ascii="Times New Roman" w:hAnsi="Times New Roman"/>
          <w:color w:val="000000"/>
          <w:sz w:val="26"/>
          <w:szCs w:val="26"/>
        </w:rPr>
      </w:pPr>
      <w:r>
        <w:rPr>
          <w:rFonts w:ascii="Times New Roman" w:hAnsi="Times New Roman"/>
          <w:color w:val="000000"/>
          <w:sz w:val="26"/>
          <w:szCs w:val="26"/>
        </w:rPr>
        <w:t>-</w:t>
      </w:r>
      <w:r w:rsidRPr="002D130C">
        <w:rPr>
          <w:rFonts w:ascii="Times New Roman" w:hAnsi="Times New Roman"/>
          <w:color w:val="000000"/>
          <w:sz w:val="26"/>
          <w:szCs w:val="26"/>
        </w:rPr>
        <w:t>канализование, водо-, тепло-, электроснабжение, благоустройство территории;</w:t>
      </w:r>
    </w:p>
    <w:p w:rsidR="002F7C9A" w:rsidRPr="002D130C" w:rsidRDefault="002F7C9A" w:rsidP="00703BFB">
      <w:pPr>
        <w:widowControl w:val="0"/>
        <w:autoSpaceDE w:val="0"/>
        <w:autoSpaceDN w:val="0"/>
        <w:adjustRightInd w:val="0"/>
        <w:spacing w:after="0"/>
        <w:ind w:firstLine="539"/>
        <w:jc w:val="both"/>
        <w:rPr>
          <w:rFonts w:ascii="Times New Roman" w:hAnsi="Times New Roman"/>
          <w:color w:val="000000"/>
          <w:sz w:val="26"/>
          <w:szCs w:val="26"/>
        </w:rPr>
      </w:pPr>
      <w:r>
        <w:rPr>
          <w:rFonts w:ascii="Times New Roman" w:hAnsi="Times New Roman"/>
          <w:color w:val="000000"/>
          <w:sz w:val="26"/>
          <w:szCs w:val="26"/>
        </w:rPr>
        <w:t>-</w:t>
      </w:r>
      <w:r w:rsidRPr="002D130C">
        <w:rPr>
          <w:rFonts w:ascii="Times New Roman" w:hAnsi="Times New Roman"/>
          <w:color w:val="000000"/>
          <w:sz w:val="26"/>
          <w:szCs w:val="26"/>
        </w:rPr>
        <w:t>минимальная площадь земельного участка на 1000 жителей – 0,24 га;</w:t>
      </w:r>
    </w:p>
    <w:p w:rsidR="002F7C9A" w:rsidRPr="002D130C" w:rsidRDefault="002F7C9A" w:rsidP="00703BFB">
      <w:pPr>
        <w:autoSpaceDE w:val="0"/>
        <w:autoSpaceDN w:val="0"/>
        <w:adjustRightInd w:val="0"/>
        <w:spacing w:after="0"/>
        <w:jc w:val="both"/>
        <w:rPr>
          <w:rFonts w:ascii="Times New Roman" w:hAnsi="Times New Roman"/>
          <w:color w:val="000000"/>
          <w:sz w:val="26"/>
          <w:szCs w:val="26"/>
        </w:rPr>
      </w:pPr>
      <w:r w:rsidRPr="002D130C">
        <w:rPr>
          <w:rFonts w:ascii="Times New Roman" w:hAnsi="Times New Roman"/>
          <w:color w:val="000000"/>
          <w:sz w:val="26"/>
          <w:szCs w:val="26"/>
        </w:rPr>
        <w:t xml:space="preserve">      </w:t>
      </w:r>
      <w:r>
        <w:rPr>
          <w:rFonts w:ascii="Times New Roman" w:hAnsi="Times New Roman"/>
          <w:color w:val="000000"/>
          <w:sz w:val="26"/>
          <w:szCs w:val="26"/>
        </w:rPr>
        <w:t xml:space="preserve"> -</w:t>
      </w:r>
      <w:r w:rsidRPr="002D130C">
        <w:rPr>
          <w:rFonts w:ascii="Times New Roman" w:hAnsi="Times New Roman"/>
          <w:color w:val="000000"/>
          <w:sz w:val="26"/>
          <w:szCs w:val="26"/>
        </w:rPr>
        <w:t>минимальное расстояние от земельного участка кладбища традиционного захоронения до красной линии 6 м;</w:t>
      </w:r>
    </w:p>
    <w:p w:rsidR="002F7C9A" w:rsidRPr="002D130C" w:rsidRDefault="002F7C9A" w:rsidP="00703BFB">
      <w:pPr>
        <w:autoSpaceDE w:val="0"/>
        <w:autoSpaceDN w:val="0"/>
        <w:adjustRightInd w:val="0"/>
        <w:spacing w:after="0"/>
        <w:jc w:val="both"/>
        <w:rPr>
          <w:rFonts w:ascii="Times New Roman" w:hAnsi="Times New Roman"/>
          <w:color w:val="000000"/>
          <w:sz w:val="26"/>
          <w:szCs w:val="26"/>
        </w:rPr>
      </w:pPr>
      <w:r>
        <w:rPr>
          <w:rFonts w:ascii="Times New Roman" w:hAnsi="Times New Roman"/>
          <w:color w:val="000000"/>
          <w:sz w:val="26"/>
          <w:szCs w:val="26"/>
        </w:rPr>
        <w:t xml:space="preserve">       -</w:t>
      </w:r>
      <w:r w:rsidRPr="002D130C">
        <w:rPr>
          <w:rFonts w:ascii="Times New Roman" w:hAnsi="Times New Roman"/>
          <w:color w:val="000000"/>
          <w:sz w:val="26"/>
          <w:szCs w:val="26"/>
        </w:rPr>
        <w:t>минимальное расстояние от земельного участка кладбища традиционного захоронения (площадью до 10 га) до стен жилых домов 100 м;</w:t>
      </w:r>
    </w:p>
    <w:p w:rsidR="002F7C9A" w:rsidRPr="002D130C" w:rsidRDefault="002F7C9A" w:rsidP="00703BFB">
      <w:pPr>
        <w:autoSpaceDE w:val="0"/>
        <w:autoSpaceDN w:val="0"/>
        <w:adjustRightInd w:val="0"/>
        <w:spacing w:after="0"/>
        <w:jc w:val="both"/>
        <w:rPr>
          <w:rFonts w:ascii="Times New Roman" w:hAnsi="Times New Roman"/>
          <w:color w:val="000000"/>
          <w:sz w:val="26"/>
          <w:szCs w:val="26"/>
        </w:rPr>
      </w:pPr>
      <w:r w:rsidRPr="002D130C">
        <w:rPr>
          <w:rFonts w:ascii="Times New Roman" w:hAnsi="Times New Roman"/>
          <w:color w:val="000000"/>
          <w:sz w:val="26"/>
          <w:szCs w:val="26"/>
        </w:rPr>
        <w:t xml:space="preserve">       </w:t>
      </w:r>
      <w:r>
        <w:rPr>
          <w:rFonts w:ascii="Times New Roman" w:hAnsi="Times New Roman"/>
          <w:color w:val="000000"/>
          <w:sz w:val="26"/>
          <w:szCs w:val="26"/>
        </w:rPr>
        <w:t>-</w:t>
      </w:r>
      <w:r w:rsidRPr="002D130C">
        <w:rPr>
          <w:rFonts w:ascii="Times New Roman" w:hAnsi="Times New Roman"/>
          <w:color w:val="000000"/>
          <w:sz w:val="26"/>
          <w:szCs w:val="26"/>
        </w:rPr>
        <w:t>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300 м.</w:t>
      </w:r>
    </w:p>
    <w:p w:rsidR="002F7C9A" w:rsidRPr="002D130C" w:rsidRDefault="002F7C9A" w:rsidP="00703BFB">
      <w:pPr>
        <w:widowControl w:val="0"/>
        <w:autoSpaceDE w:val="0"/>
        <w:autoSpaceDN w:val="0"/>
        <w:adjustRightInd w:val="0"/>
        <w:spacing w:after="0"/>
        <w:ind w:firstLine="539"/>
        <w:jc w:val="both"/>
        <w:rPr>
          <w:rFonts w:ascii="Times New Roman" w:hAnsi="Times New Roman"/>
          <w:color w:val="000000"/>
          <w:sz w:val="26"/>
          <w:szCs w:val="26"/>
        </w:rPr>
      </w:pPr>
      <w:r>
        <w:rPr>
          <w:rFonts w:ascii="Times New Roman" w:hAnsi="Times New Roman"/>
          <w:color w:val="000000"/>
          <w:sz w:val="26"/>
          <w:szCs w:val="26"/>
        </w:rPr>
        <w:t xml:space="preserve"> 3.</w:t>
      </w:r>
      <w:r w:rsidRPr="002D130C">
        <w:rPr>
          <w:rFonts w:ascii="Times New Roman" w:hAnsi="Times New Roman"/>
          <w:color w:val="000000"/>
          <w:sz w:val="26"/>
          <w:szCs w:val="26"/>
        </w:rPr>
        <w:t xml:space="preserve">Размер земельного участка для кладбища определяется с учетом количества жителей </w:t>
      </w:r>
      <w:r>
        <w:rPr>
          <w:rFonts w:ascii="Times New Roman" w:hAnsi="Times New Roman"/>
          <w:sz w:val="26"/>
          <w:szCs w:val="26"/>
          <w:lang w:eastAsia="ru-RU"/>
        </w:rPr>
        <w:t>сельского поселения</w:t>
      </w:r>
      <w:r w:rsidRPr="002D130C">
        <w:rPr>
          <w:rFonts w:ascii="Times New Roman" w:hAnsi="Times New Roman"/>
          <w:color w:val="000000"/>
          <w:sz w:val="26"/>
          <w:szCs w:val="26"/>
        </w:rPr>
        <w:t>,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нормы земельного участка на одно захоронение.</w:t>
      </w:r>
    </w:p>
    <w:p w:rsidR="002F7C9A" w:rsidRPr="002D130C" w:rsidRDefault="002F7C9A" w:rsidP="00703BFB">
      <w:pPr>
        <w:widowControl w:val="0"/>
        <w:autoSpaceDE w:val="0"/>
        <w:autoSpaceDN w:val="0"/>
        <w:adjustRightInd w:val="0"/>
        <w:spacing w:after="0"/>
        <w:ind w:firstLine="540"/>
        <w:jc w:val="both"/>
        <w:rPr>
          <w:rFonts w:ascii="Times New Roman" w:hAnsi="Times New Roman"/>
          <w:color w:val="000000"/>
          <w:sz w:val="26"/>
          <w:szCs w:val="26"/>
        </w:rPr>
      </w:pPr>
      <w:r>
        <w:rPr>
          <w:rFonts w:ascii="Times New Roman" w:hAnsi="Times New Roman"/>
          <w:color w:val="000000"/>
          <w:sz w:val="26"/>
          <w:szCs w:val="26"/>
        </w:rPr>
        <w:t>4.</w:t>
      </w:r>
      <w:r w:rsidRPr="002D130C">
        <w:rPr>
          <w:rFonts w:ascii="Times New Roman" w:hAnsi="Times New Roman"/>
          <w:color w:val="000000"/>
          <w:sz w:val="26"/>
          <w:szCs w:val="26"/>
        </w:rPr>
        <w:t>После закрытия кладбища по истечении 25 лет с даты последнего захоронения расстояние до жилой застройки может быть сокращено до 100 м.</w:t>
      </w:r>
    </w:p>
    <w:p w:rsidR="002F7C9A" w:rsidRPr="002D130C" w:rsidRDefault="002F7C9A" w:rsidP="00703BFB">
      <w:pPr>
        <w:widowControl w:val="0"/>
        <w:autoSpaceDE w:val="0"/>
        <w:autoSpaceDN w:val="0"/>
        <w:adjustRightInd w:val="0"/>
        <w:spacing w:after="0"/>
        <w:ind w:firstLine="540"/>
        <w:jc w:val="both"/>
        <w:rPr>
          <w:rFonts w:ascii="Times New Roman" w:hAnsi="Times New Roman"/>
          <w:color w:val="000000"/>
          <w:sz w:val="26"/>
          <w:szCs w:val="26"/>
        </w:rPr>
      </w:pPr>
      <w:r w:rsidRPr="002D130C">
        <w:rPr>
          <w:rFonts w:ascii="Times New Roman" w:hAnsi="Times New Roman"/>
          <w:color w:val="000000"/>
          <w:sz w:val="26"/>
          <w:szCs w:val="26"/>
        </w:rPr>
        <w:t>5. В городских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Роспотребнадзора, но принимать не менее 100 м.</w:t>
      </w:r>
    </w:p>
    <w:p w:rsidR="002F7C9A" w:rsidRPr="002D130C" w:rsidRDefault="002F7C9A" w:rsidP="00703BFB">
      <w:pPr>
        <w:widowControl w:val="0"/>
        <w:autoSpaceDE w:val="0"/>
        <w:autoSpaceDN w:val="0"/>
        <w:adjustRightInd w:val="0"/>
        <w:spacing w:after="0"/>
        <w:ind w:firstLine="540"/>
        <w:jc w:val="both"/>
        <w:rPr>
          <w:rFonts w:ascii="Times New Roman" w:hAnsi="Times New Roman"/>
          <w:color w:val="000000"/>
          <w:sz w:val="26"/>
          <w:szCs w:val="26"/>
        </w:rPr>
      </w:pPr>
      <w:r w:rsidRPr="002D130C">
        <w:rPr>
          <w:rFonts w:ascii="Times New Roman" w:hAnsi="Times New Roman"/>
          <w:color w:val="000000"/>
          <w:sz w:val="26"/>
          <w:szCs w:val="26"/>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F7C9A" w:rsidRPr="002D130C" w:rsidRDefault="002F7C9A" w:rsidP="00703BFB">
      <w:pPr>
        <w:widowControl w:val="0"/>
        <w:autoSpaceDE w:val="0"/>
        <w:autoSpaceDN w:val="0"/>
        <w:adjustRightInd w:val="0"/>
        <w:spacing w:after="0"/>
        <w:ind w:firstLine="540"/>
        <w:jc w:val="both"/>
        <w:rPr>
          <w:rFonts w:ascii="Times New Roman" w:hAnsi="Times New Roman"/>
          <w:color w:val="000000"/>
          <w:sz w:val="26"/>
          <w:szCs w:val="26"/>
        </w:rPr>
      </w:pPr>
      <w:r>
        <w:rPr>
          <w:rFonts w:ascii="Times New Roman" w:hAnsi="Times New Roman"/>
          <w:color w:val="000000"/>
          <w:sz w:val="26"/>
          <w:szCs w:val="26"/>
        </w:rPr>
        <w:t>-</w:t>
      </w:r>
      <w:hyperlink r:id="rId25" w:history="1">
        <w:r w:rsidRPr="002D130C">
          <w:rPr>
            <w:rFonts w:ascii="Times New Roman" w:hAnsi="Times New Roman"/>
            <w:color w:val="000000"/>
            <w:sz w:val="26"/>
            <w:szCs w:val="26"/>
          </w:rPr>
          <w:t>СанПиН 2.1.1279-03</w:t>
        </w:r>
      </w:hyperlink>
      <w:r w:rsidRPr="002D130C">
        <w:rPr>
          <w:rFonts w:ascii="Times New Roman" w:hAnsi="Times New Roman"/>
          <w:color w:val="000000"/>
          <w:sz w:val="26"/>
          <w:szCs w:val="26"/>
        </w:rPr>
        <w:t xml:space="preserve"> "Гигиенические требования к размещению, устройству и содержанию кладбищ, зданий и сооружений похоронного назначения";</w:t>
      </w:r>
    </w:p>
    <w:p w:rsidR="002F7C9A" w:rsidRPr="002D130C" w:rsidRDefault="002F7C9A" w:rsidP="00703BFB">
      <w:pPr>
        <w:widowControl w:val="0"/>
        <w:autoSpaceDE w:val="0"/>
        <w:autoSpaceDN w:val="0"/>
        <w:adjustRightInd w:val="0"/>
        <w:spacing w:after="0"/>
        <w:ind w:firstLine="540"/>
        <w:jc w:val="both"/>
        <w:rPr>
          <w:rFonts w:ascii="Times New Roman" w:hAnsi="Times New Roman"/>
          <w:color w:val="000000"/>
          <w:sz w:val="26"/>
          <w:szCs w:val="26"/>
        </w:rPr>
      </w:pPr>
      <w:r>
        <w:rPr>
          <w:rFonts w:ascii="Times New Roman" w:hAnsi="Times New Roman"/>
          <w:color w:val="000000"/>
          <w:sz w:val="26"/>
          <w:szCs w:val="26"/>
        </w:rPr>
        <w:t>-</w:t>
      </w:r>
      <w:hyperlink r:id="rId26" w:history="1">
        <w:r w:rsidRPr="002D130C">
          <w:rPr>
            <w:rFonts w:ascii="Times New Roman" w:hAnsi="Times New Roman"/>
            <w:color w:val="000000"/>
            <w:sz w:val="26"/>
            <w:szCs w:val="26"/>
          </w:rPr>
          <w:t>СанПиН 2.2.1/2.1.1.1200-03</w:t>
        </w:r>
      </w:hyperlink>
      <w:r w:rsidRPr="002D130C">
        <w:rPr>
          <w:rFonts w:ascii="Times New Roman" w:hAnsi="Times New Roman"/>
          <w:color w:val="000000"/>
          <w:sz w:val="26"/>
          <w:szCs w:val="26"/>
        </w:rPr>
        <w:t>;</w:t>
      </w:r>
    </w:p>
    <w:p w:rsidR="002F7C9A" w:rsidRPr="002D130C" w:rsidRDefault="002F7C9A" w:rsidP="00703BFB">
      <w:pPr>
        <w:widowControl w:val="0"/>
        <w:autoSpaceDE w:val="0"/>
        <w:autoSpaceDN w:val="0"/>
        <w:adjustRightInd w:val="0"/>
        <w:spacing w:after="0"/>
        <w:ind w:firstLine="540"/>
        <w:jc w:val="both"/>
        <w:rPr>
          <w:rFonts w:ascii="Times New Roman" w:hAnsi="Times New Roman"/>
          <w:color w:val="000000"/>
          <w:sz w:val="26"/>
          <w:szCs w:val="26"/>
        </w:rPr>
      </w:pPr>
      <w:r>
        <w:rPr>
          <w:rFonts w:ascii="Times New Roman" w:hAnsi="Times New Roman"/>
          <w:color w:val="000000"/>
          <w:sz w:val="26"/>
          <w:szCs w:val="26"/>
        </w:rPr>
        <w:t>-</w:t>
      </w:r>
      <w:r w:rsidRPr="002D130C">
        <w:rPr>
          <w:rFonts w:ascii="Times New Roman" w:hAnsi="Times New Roman"/>
          <w:color w:val="000000"/>
          <w:sz w:val="26"/>
          <w:szCs w:val="26"/>
        </w:rPr>
        <w:t>СНиП 2.07.01-89*, п. 9.3*;</w:t>
      </w:r>
    </w:p>
    <w:p w:rsidR="002F7C9A" w:rsidRPr="002D130C" w:rsidRDefault="002F7C9A" w:rsidP="00703BFB">
      <w:pPr>
        <w:widowControl w:val="0"/>
        <w:autoSpaceDE w:val="0"/>
        <w:autoSpaceDN w:val="0"/>
        <w:adjustRightInd w:val="0"/>
        <w:spacing w:after="0"/>
        <w:ind w:firstLine="540"/>
        <w:jc w:val="both"/>
        <w:rPr>
          <w:rFonts w:ascii="Times New Roman" w:hAnsi="Times New Roman"/>
          <w:color w:val="000000"/>
          <w:sz w:val="26"/>
          <w:szCs w:val="26"/>
        </w:rPr>
      </w:pPr>
      <w:r w:rsidRPr="002D130C">
        <w:rPr>
          <w:rFonts w:ascii="Times New Roman" w:hAnsi="Times New Roman"/>
          <w:color w:val="000000"/>
          <w:sz w:val="26"/>
          <w:szCs w:val="26"/>
        </w:rPr>
        <w:t>-</w:t>
      </w:r>
      <w:hyperlink r:id="rId27" w:history="1">
        <w:r w:rsidRPr="002D130C">
          <w:rPr>
            <w:rFonts w:ascii="Times New Roman" w:hAnsi="Times New Roman"/>
            <w:color w:val="000000"/>
            <w:sz w:val="26"/>
            <w:szCs w:val="26"/>
          </w:rPr>
          <w:t>региональными нормативами</w:t>
        </w:r>
      </w:hyperlink>
      <w:r w:rsidRPr="002D130C">
        <w:rPr>
          <w:rFonts w:ascii="Times New Roman" w:hAnsi="Times New Roman"/>
          <w:color w:val="000000"/>
          <w:sz w:val="26"/>
          <w:szCs w:val="26"/>
        </w:rPr>
        <w:t xml:space="preserve"> градостроительного проектирования;</w:t>
      </w:r>
    </w:p>
    <w:p w:rsidR="002F7C9A" w:rsidRDefault="002F7C9A" w:rsidP="00703BFB">
      <w:pPr>
        <w:widowControl w:val="0"/>
        <w:autoSpaceDE w:val="0"/>
        <w:autoSpaceDN w:val="0"/>
        <w:adjustRightInd w:val="0"/>
        <w:spacing w:after="0"/>
        <w:ind w:firstLine="540"/>
        <w:jc w:val="both"/>
        <w:rPr>
          <w:rFonts w:ascii="Times New Roman" w:hAnsi="Times New Roman"/>
          <w:color w:val="000000"/>
          <w:sz w:val="26"/>
          <w:szCs w:val="26"/>
        </w:rPr>
      </w:pPr>
      <w:r>
        <w:rPr>
          <w:rFonts w:ascii="Times New Roman" w:hAnsi="Times New Roman"/>
          <w:color w:val="000000"/>
          <w:sz w:val="26"/>
          <w:szCs w:val="26"/>
        </w:rPr>
        <w:t>-</w:t>
      </w:r>
      <w:r w:rsidRPr="002D130C">
        <w:rPr>
          <w:rFonts w:ascii="Times New Roman" w:hAnsi="Times New Roman"/>
          <w:color w:val="000000"/>
          <w:sz w:val="26"/>
          <w:szCs w:val="26"/>
        </w:rPr>
        <w:t>иными действующими нормативными актами и техническими регламентами.</w:t>
      </w:r>
    </w:p>
    <w:p w:rsidR="002F7C9A" w:rsidRPr="00043D77" w:rsidRDefault="002F7C9A" w:rsidP="00703BFB">
      <w:pPr>
        <w:keepNext/>
        <w:spacing w:before="240" w:after="60" w:line="240" w:lineRule="auto"/>
        <w:ind w:firstLine="708"/>
        <w:jc w:val="both"/>
        <w:outlineLvl w:val="0"/>
        <w:rPr>
          <w:rFonts w:ascii="Times New Roman" w:hAnsi="Times New Roman"/>
          <w:b/>
          <w:bCs/>
          <w:kern w:val="32"/>
          <w:sz w:val="26"/>
          <w:szCs w:val="26"/>
        </w:rPr>
      </w:pPr>
      <w:bookmarkStart w:id="279" w:name="_Toc385335224"/>
      <w:bookmarkStart w:id="280" w:name="_Toc466533843"/>
      <w:bookmarkStart w:id="281" w:name="_Toc479251529"/>
      <w:bookmarkStart w:id="282" w:name="_Toc497987731"/>
      <w:r w:rsidRPr="00043D77">
        <w:rPr>
          <w:rFonts w:ascii="Times New Roman" w:hAnsi="Times New Roman"/>
          <w:b/>
          <w:bCs/>
          <w:kern w:val="32"/>
          <w:sz w:val="26"/>
          <w:szCs w:val="26"/>
        </w:rPr>
        <w:t xml:space="preserve">Статья </w:t>
      </w:r>
      <w:r>
        <w:rPr>
          <w:rFonts w:ascii="Times New Roman" w:hAnsi="Times New Roman"/>
          <w:b/>
          <w:bCs/>
          <w:kern w:val="32"/>
          <w:sz w:val="26"/>
          <w:szCs w:val="26"/>
        </w:rPr>
        <w:t>33</w:t>
      </w:r>
      <w:r w:rsidRPr="00043D77">
        <w:rPr>
          <w:rFonts w:ascii="Times New Roman" w:hAnsi="Times New Roman"/>
          <w:b/>
          <w:bCs/>
          <w:kern w:val="32"/>
          <w:sz w:val="26"/>
          <w:szCs w:val="26"/>
        </w:rPr>
        <w:t>.</w:t>
      </w:r>
      <w:r>
        <w:rPr>
          <w:rFonts w:ascii="Times New Roman" w:hAnsi="Times New Roman"/>
          <w:b/>
          <w:bCs/>
          <w:kern w:val="32"/>
          <w:sz w:val="26"/>
          <w:szCs w:val="26"/>
        </w:rPr>
        <w:t>10</w:t>
      </w:r>
      <w:r w:rsidRPr="00043D77">
        <w:rPr>
          <w:rFonts w:ascii="Times New Roman" w:hAnsi="Times New Roman"/>
          <w:b/>
          <w:bCs/>
          <w:kern w:val="32"/>
          <w:sz w:val="26"/>
          <w:szCs w:val="26"/>
        </w:rPr>
        <w:t>. Зоны транспортной и инженерной инфраструктур</w:t>
      </w:r>
      <w:bookmarkEnd w:id="279"/>
      <w:r w:rsidRPr="00043D77">
        <w:rPr>
          <w:rFonts w:ascii="Times New Roman" w:hAnsi="Times New Roman"/>
          <w:b/>
          <w:bCs/>
          <w:kern w:val="32"/>
          <w:sz w:val="26"/>
          <w:szCs w:val="26"/>
        </w:rPr>
        <w:t xml:space="preserve"> (</w:t>
      </w:r>
      <w:r w:rsidRPr="001E54BC">
        <w:rPr>
          <w:rFonts w:ascii="Times New Roman" w:hAnsi="Times New Roman"/>
          <w:b/>
          <w:bCs/>
          <w:kern w:val="32"/>
          <w:sz w:val="26"/>
          <w:szCs w:val="26"/>
          <w:lang w:eastAsia="ru-RU"/>
        </w:rPr>
        <w:t xml:space="preserve">иные показатели зоны </w:t>
      </w:r>
      <w:r w:rsidRPr="00043D77">
        <w:rPr>
          <w:rFonts w:ascii="Times New Roman" w:hAnsi="Times New Roman"/>
          <w:b/>
          <w:bCs/>
          <w:kern w:val="32"/>
          <w:sz w:val="26"/>
          <w:szCs w:val="26"/>
        </w:rPr>
        <w:t>ИТ).</w:t>
      </w:r>
      <w:bookmarkEnd w:id="280"/>
      <w:bookmarkEnd w:id="281"/>
      <w:bookmarkEnd w:id="282"/>
    </w:p>
    <w:p w:rsidR="002F7C9A" w:rsidRPr="002D130C" w:rsidRDefault="002F7C9A" w:rsidP="00703BFB">
      <w:pPr>
        <w:widowControl w:val="0"/>
        <w:autoSpaceDE w:val="0"/>
        <w:autoSpaceDN w:val="0"/>
        <w:adjustRightInd w:val="0"/>
        <w:spacing w:after="0"/>
        <w:ind w:firstLine="540"/>
        <w:jc w:val="both"/>
        <w:rPr>
          <w:rFonts w:ascii="Times New Roman" w:hAnsi="Times New Roman"/>
          <w:color w:val="000000"/>
          <w:sz w:val="26"/>
          <w:szCs w:val="26"/>
        </w:rPr>
      </w:pPr>
      <w:r w:rsidRPr="002D130C">
        <w:rPr>
          <w:rFonts w:ascii="Times New Roman" w:hAnsi="Times New Roman"/>
          <w:color w:val="000000"/>
          <w:sz w:val="26"/>
          <w:szCs w:val="26"/>
        </w:rPr>
        <w:t>1. Режим использования территории в зонах инженерной и транспортной инфраструктур определяется в соответствии с назначением зоны и отдельных объектов согласно требованиям специальных нормативов и правил, градостроительных регламентов.</w:t>
      </w:r>
    </w:p>
    <w:p w:rsidR="002F7C9A" w:rsidRPr="009B45D2" w:rsidRDefault="002F7C9A" w:rsidP="00703BFB">
      <w:pPr>
        <w:spacing w:after="0"/>
        <w:ind w:firstLine="696"/>
        <w:jc w:val="both"/>
        <w:rPr>
          <w:rFonts w:ascii="Times New Roman" w:hAnsi="Times New Roman"/>
          <w:b/>
          <w:bCs/>
          <w:color w:val="000000"/>
          <w:sz w:val="24"/>
          <w:szCs w:val="24"/>
        </w:rPr>
      </w:pPr>
      <w:bookmarkStart w:id="283" w:name="Par3414"/>
      <w:bookmarkEnd w:id="283"/>
      <w:r w:rsidRPr="009B45D2">
        <w:rPr>
          <w:rFonts w:ascii="Times New Roman" w:hAnsi="Times New Roman"/>
          <w:b/>
          <w:bCs/>
          <w:color w:val="000000"/>
          <w:sz w:val="24"/>
          <w:szCs w:val="24"/>
        </w:rPr>
        <w:t>2.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транспортной  и инженерной инфраструктур устанавливаются в соответствии с проектной документацией.</w:t>
      </w:r>
    </w:p>
    <w:p w:rsidR="002F7C9A" w:rsidRPr="002D130C" w:rsidRDefault="002F7C9A" w:rsidP="00703BFB">
      <w:pPr>
        <w:widowControl w:val="0"/>
        <w:autoSpaceDE w:val="0"/>
        <w:autoSpaceDN w:val="0"/>
        <w:adjustRightInd w:val="0"/>
        <w:spacing w:after="0"/>
        <w:ind w:firstLine="540"/>
        <w:jc w:val="both"/>
        <w:rPr>
          <w:rFonts w:ascii="Times New Roman" w:hAnsi="Times New Roman"/>
          <w:color w:val="000000"/>
          <w:sz w:val="26"/>
          <w:szCs w:val="26"/>
        </w:rPr>
      </w:pPr>
      <w:r w:rsidRPr="002D130C">
        <w:rPr>
          <w:rFonts w:ascii="Times New Roman" w:hAnsi="Times New Roman"/>
          <w:color w:val="000000"/>
          <w:sz w:val="26"/>
          <w:szCs w:val="26"/>
        </w:rPr>
        <w:t>2. 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2F7C9A" w:rsidRPr="002D130C" w:rsidRDefault="002F7C9A" w:rsidP="00703BFB">
      <w:pPr>
        <w:widowControl w:val="0"/>
        <w:autoSpaceDE w:val="0"/>
        <w:autoSpaceDN w:val="0"/>
        <w:adjustRightInd w:val="0"/>
        <w:spacing w:after="0"/>
        <w:ind w:firstLine="540"/>
        <w:jc w:val="both"/>
        <w:rPr>
          <w:rFonts w:ascii="Times New Roman" w:hAnsi="Times New Roman"/>
          <w:color w:val="000000"/>
          <w:sz w:val="26"/>
          <w:szCs w:val="26"/>
        </w:rPr>
      </w:pPr>
      <w:r w:rsidRPr="002D130C">
        <w:rPr>
          <w:rFonts w:ascii="Times New Roman" w:hAnsi="Times New Roman"/>
          <w:color w:val="000000"/>
          <w:sz w:val="26"/>
          <w:szCs w:val="26"/>
        </w:rPr>
        <w:t>3. Высотные параметры специальных сооружений определяются технологическими требованиями.</w:t>
      </w:r>
    </w:p>
    <w:p w:rsidR="002F7C9A" w:rsidRPr="002D130C" w:rsidRDefault="002F7C9A" w:rsidP="00703BFB">
      <w:pPr>
        <w:widowControl w:val="0"/>
        <w:autoSpaceDE w:val="0"/>
        <w:autoSpaceDN w:val="0"/>
        <w:adjustRightInd w:val="0"/>
        <w:spacing w:after="0"/>
        <w:ind w:firstLine="540"/>
        <w:jc w:val="both"/>
        <w:rPr>
          <w:rFonts w:ascii="Times New Roman" w:hAnsi="Times New Roman"/>
          <w:color w:val="000000"/>
          <w:sz w:val="26"/>
          <w:szCs w:val="26"/>
        </w:rPr>
      </w:pPr>
      <w:r w:rsidRPr="002D130C">
        <w:rPr>
          <w:rFonts w:ascii="Times New Roman" w:hAnsi="Times New Roman"/>
          <w:color w:val="000000"/>
          <w:sz w:val="26"/>
          <w:szCs w:val="26"/>
        </w:rPr>
        <w:t>4.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специализированным проектам и нормативам.</w:t>
      </w:r>
    </w:p>
    <w:p w:rsidR="002F7C9A" w:rsidRPr="002D130C" w:rsidRDefault="002F7C9A" w:rsidP="00703BFB">
      <w:pPr>
        <w:pStyle w:val="ConsPlusNormal"/>
        <w:ind w:firstLine="540"/>
        <w:jc w:val="both"/>
        <w:rPr>
          <w:rFonts w:ascii="Times New Roman" w:hAnsi="Times New Roman" w:cs="Times New Roman"/>
          <w:color w:val="000000"/>
          <w:sz w:val="26"/>
          <w:szCs w:val="26"/>
        </w:rPr>
      </w:pPr>
      <w:r w:rsidRPr="002D130C">
        <w:rPr>
          <w:rFonts w:ascii="Times New Roman" w:hAnsi="Times New Roman" w:cs="Times New Roman"/>
          <w:color w:val="000000"/>
          <w:sz w:val="26"/>
          <w:szCs w:val="26"/>
        </w:rPr>
        <w:t>5. Размеры зданий коллективных гаражей</w:t>
      </w:r>
      <w:r w:rsidRPr="002D130C">
        <w:rPr>
          <w:rFonts w:ascii="Times New Roman" w:hAnsi="Times New Roman" w:cs="Times New Roman"/>
          <w:color w:val="000000"/>
          <w:sz w:val="26"/>
          <w:szCs w:val="26"/>
        </w:rPr>
        <w:tab/>
      </w:r>
    </w:p>
    <w:p w:rsidR="002F7C9A" w:rsidRPr="002D130C" w:rsidRDefault="002F7C9A" w:rsidP="00703BFB">
      <w:pPr>
        <w:pStyle w:val="ConsPlusNormal"/>
        <w:numPr>
          <w:ilvl w:val="0"/>
          <w:numId w:val="19"/>
        </w:numPr>
        <w:jc w:val="both"/>
        <w:rPr>
          <w:rFonts w:ascii="Times New Roman" w:hAnsi="Times New Roman" w:cs="Times New Roman"/>
          <w:color w:val="000000"/>
          <w:sz w:val="26"/>
          <w:szCs w:val="26"/>
        </w:rPr>
      </w:pPr>
      <w:r w:rsidRPr="002D130C">
        <w:rPr>
          <w:rFonts w:ascii="Times New Roman" w:hAnsi="Times New Roman" w:cs="Times New Roman"/>
          <w:color w:val="000000"/>
          <w:sz w:val="26"/>
          <w:szCs w:val="26"/>
        </w:rPr>
        <w:t>количество надземных этажей – один;</w:t>
      </w:r>
    </w:p>
    <w:p w:rsidR="002F7C9A" w:rsidRPr="002D130C" w:rsidRDefault="002F7C9A" w:rsidP="00703BFB">
      <w:pPr>
        <w:pStyle w:val="ConsPlusNormal"/>
        <w:numPr>
          <w:ilvl w:val="0"/>
          <w:numId w:val="19"/>
        </w:numPr>
        <w:jc w:val="both"/>
        <w:rPr>
          <w:rFonts w:ascii="Times New Roman" w:hAnsi="Times New Roman" w:cs="Times New Roman"/>
          <w:color w:val="000000"/>
          <w:sz w:val="26"/>
          <w:szCs w:val="26"/>
        </w:rPr>
      </w:pPr>
      <w:r w:rsidRPr="002D130C">
        <w:rPr>
          <w:rFonts w:ascii="Times New Roman" w:hAnsi="Times New Roman" w:cs="Times New Roman"/>
          <w:color w:val="000000"/>
          <w:sz w:val="26"/>
          <w:szCs w:val="26"/>
        </w:rPr>
        <w:t>площадью не более 60 кв.м;</w:t>
      </w:r>
    </w:p>
    <w:p w:rsidR="002F7C9A" w:rsidRPr="002D130C" w:rsidRDefault="002F7C9A" w:rsidP="00703BFB">
      <w:pPr>
        <w:pStyle w:val="ConsPlusNormal"/>
        <w:numPr>
          <w:ilvl w:val="0"/>
          <w:numId w:val="19"/>
        </w:numPr>
        <w:jc w:val="both"/>
        <w:rPr>
          <w:rFonts w:ascii="Times New Roman" w:hAnsi="Times New Roman" w:cs="Times New Roman"/>
          <w:color w:val="000000"/>
          <w:sz w:val="26"/>
          <w:szCs w:val="26"/>
        </w:rPr>
      </w:pPr>
      <w:r w:rsidRPr="002D130C">
        <w:rPr>
          <w:rFonts w:ascii="Times New Roman" w:hAnsi="Times New Roman" w:cs="Times New Roman"/>
          <w:color w:val="000000"/>
          <w:sz w:val="26"/>
          <w:szCs w:val="26"/>
        </w:rPr>
        <w:t>высота от уровня земли до верха плоской кровли не более 4 м;</w:t>
      </w:r>
    </w:p>
    <w:p w:rsidR="002F7C9A" w:rsidRPr="002D130C" w:rsidRDefault="002F7C9A" w:rsidP="00703BFB">
      <w:pPr>
        <w:pStyle w:val="ConsPlusNormal"/>
        <w:numPr>
          <w:ilvl w:val="0"/>
          <w:numId w:val="19"/>
        </w:numPr>
        <w:jc w:val="both"/>
        <w:rPr>
          <w:rFonts w:ascii="Times New Roman" w:hAnsi="Times New Roman" w:cs="Times New Roman"/>
          <w:color w:val="000000"/>
          <w:sz w:val="26"/>
          <w:szCs w:val="26"/>
        </w:rPr>
      </w:pPr>
      <w:r w:rsidRPr="002D130C">
        <w:rPr>
          <w:rFonts w:ascii="Times New Roman" w:hAnsi="Times New Roman" w:cs="Times New Roman"/>
          <w:color w:val="000000"/>
          <w:sz w:val="26"/>
          <w:szCs w:val="26"/>
        </w:rPr>
        <w:t>скатные кровли не допускаются.</w:t>
      </w:r>
    </w:p>
    <w:p w:rsidR="002F7C9A" w:rsidRPr="002D130C" w:rsidRDefault="002F7C9A" w:rsidP="00703BFB">
      <w:pPr>
        <w:widowControl w:val="0"/>
        <w:autoSpaceDE w:val="0"/>
        <w:autoSpaceDN w:val="0"/>
        <w:adjustRightInd w:val="0"/>
        <w:spacing w:after="0"/>
        <w:ind w:firstLine="540"/>
        <w:jc w:val="both"/>
        <w:rPr>
          <w:rFonts w:ascii="Times New Roman" w:hAnsi="Times New Roman"/>
          <w:color w:val="000000"/>
          <w:sz w:val="26"/>
          <w:szCs w:val="26"/>
        </w:rPr>
      </w:pPr>
      <w:r>
        <w:rPr>
          <w:rFonts w:ascii="Times New Roman" w:hAnsi="Times New Roman"/>
          <w:color w:val="000000"/>
          <w:sz w:val="26"/>
          <w:szCs w:val="26"/>
        </w:rPr>
        <w:br w:type="page"/>
      </w:r>
      <w:r w:rsidRPr="002D130C">
        <w:rPr>
          <w:rFonts w:ascii="Times New Roman" w:hAnsi="Times New Roman"/>
          <w:color w:val="000000"/>
          <w:sz w:val="26"/>
          <w:szCs w:val="26"/>
        </w:rPr>
        <w:t>6. 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2F7C9A" w:rsidRPr="002D130C" w:rsidRDefault="002F7C9A" w:rsidP="00703BFB">
      <w:pPr>
        <w:widowControl w:val="0"/>
        <w:autoSpaceDE w:val="0"/>
        <w:autoSpaceDN w:val="0"/>
        <w:adjustRightInd w:val="0"/>
        <w:spacing w:after="0"/>
        <w:ind w:firstLine="540"/>
        <w:jc w:val="both"/>
        <w:rPr>
          <w:rFonts w:ascii="Times New Roman" w:hAnsi="Times New Roman"/>
          <w:color w:val="000000"/>
          <w:sz w:val="26"/>
          <w:szCs w:val="26"/>
        </w:rPr>
      </w:pPr>
      <w:r w:rsidRPr="002D130C">
        <w:rPr>
          <w:rFonts w:ascii="Times New Roman" w:hAnsi="Times New Roman"/>
          <w:color w:val="000000"/>
          <w:sz w:val="26"/>
          <w:szCs w:val="26"/>
        </w:rPr>
        <w:t xml:space="preserve">- </w:t>
      </w:r>
      <w:hyperlink r:id="rId28" w:history="1">
        <w:r w:rsidRPr="002D130C">
          <w:rPr>
            <w:rFonts w:ascii="Times New Roman" w:hAnsi="Times New Roman"/>
            <w:color w:val="000000"/>
            <w:sz w:val="26"/>
            <w:szCs w:val="26"/>
          </w:rPr>
          <w:t>СанПиН 2.2.1/2.1.1.1200-03</w:t>
        </w:r>
      </w:hyperlink>
      <w:r w:rsidRPr="002D130C">
        <w:rPr>
          <w:rFonts w:ascii="Times New Roman" w:hAnsi="Times New Roman"/>
          <w:color w:val="000000"/>
          <w:sz w:val="26"/>
          <w:szCs w:val="26"/>
        </w:rPr>
        <w:t>;</w:t>
      </w:r>
    </w:p>
    <w:p w:rsidR="002F7C9A" w:rsidRPr="002D130C" w:rsidRDefault="002F7C9A" w:rsidP="00703BFB">
      <w:pPr>
        <w:widowControl w:val="0"/>
        <w:autoSpaceDE w:val="0"/>
        <w:autoSpaceDN w:val="0"/>
        <w:adjustRightInd w:val="0"/>
        <w:spacing w:after="0"/>
        <w:ind w:firstLine="540"/>
        <w:jc w:val="both"/>
        <w:rPr>
          <w:rFonts w:ascii="Times New Roman" w:hAnsi="Times New Roman"/>
          <w:color w:val="000000"/>
          <w:sz w:val="26"/>
          <w:szCs w:val="26"/>
        </w:rPr>
      </w:pPr>
      <w:r w:rsidRPr="002D130C">
        <w:rPr>
          <w:rFonts w:ascii="Times New Roman" w:hAnsi="Times New Roman"/>
          <w:color w:val="000000"/>
          <w:sz w:val="26"/>
          <w:szCs w:val="26"/>
        </w:rPr>
        <w:t>- СНиП 2.08-02-89*;</w:t>
      </w:r>
    </w:p>
    <w:p w:rsidR="002F7C9A" w:rsidRPr="002D130C" w:rsidRDefault="002F7C9A" w:rsidP="00703BFB">
      <w:pPr>
        <w:widowControl w:val="0"/>
        <w:autoSpaceDE w:val="0"/>
        <w:autoSpaceDN w:val="0"/>
        <w:adjustRightInd w:val="0"/>
        <w:spacing w:after="0"/>
        <w:ind w:firstLine="540"/>
        <w:jc w:val="both"/>
        <w:rPr>
          <w:rFonts w:ascii="Times New Roman" w:hAnsi="Times New Roman"/>
          <w:color w:val="000000"/>
          <w:sz w:val="26"/>
          <w:szCs w:val="26"/>
        </w:rPr>
      </w:pPr>
      <w:r w:rsidRPr="002D130C">
        <w:rPr>
          <w:rFonts w:ascii="Times New Roman" w:hAnsi="Times New Roman"/>
          <w:color w:val="000000"/>
          <w:sz w:val="26"/>
          <w:szCs w:val="26"/>
        </w:rPr>
        <w:t xml:space="preserve">- </w:t>
      </w:r>
      <w:hyperlink r:id="rId29" w:history="1">
        <w:r w:rsidRPr="002D130C">
          <w:rPr>
            <w:rFonts w:ascii="Times New Roman" w:hAnsi="Times New Roman"/>
            <w:color w:val="000000"/>
            <w:sz w:val="26"/>
            <w:szCs w:val="26"/>
          </w:rPr>
          <w:t>региональными нормативами</w:t>
        </w:r>
      </w:hyperlink>
      <w:r w:rsidRPr="002D130C">
        <w:rPr>
          <w:rFonts w:ascii="Times New Roman" w:hAnsi="Times New Roman"/>
          <w:color w:val="000000"/>
          <w:sz w:val="26"/>
          <w:szCs w:val="26"/>
        </w:rPr>
        <w:t xml:space="preserve"> градостроительного проектирования;</w:t>
      </w:r>
    </w:p>
    <w:p w:rsidR="002F7C9A" w:rsidRDefault="002F7C9A" w:rsidP="00703BFB">
      <w:pPr>
        <w:widowControl w:val="0"/>
        <w:autoSpaceDE w:val="0"/>
        <w:autoSpaceDN w:val="0"/>
        <w:adjustRightInd w:val="0"/>
        <w:spacing w:after="0"/>
        <w:ind w:firstLine="540"/>
        <w:jc w:val="both"/>
        <w:rPr>
          <w:rFonts w:ascii="Times New Roman" w:hAnsi="Times New Roman"/>
          <w:color w:val="000000"/>
          <w:sz w:val="26"/>
          <w:szCs w:val="26"/>
        </w:rPr>
      </w:pPr>
      <w:r w:rsidRPr="002D130C">
        <w:rPr>
          <w:rFonts w:ascii="Times New Roman" w:hAnsi="Times New Roman"/>
          <w:color w:val="000000"/>
          <w:sz w:val="26"/>
          <w:szCs w:val="26"/>
        </w:rPr>
        <w:t>- иными действующими нормативными актами и техническими регламентами.</w:t>
      </w:r>
    </w:p>
    <w:p w:rsidR="002F7C9A" w:rsidRPr="00A346F7" w:rsidRDefault="002F7C9A" w:rsidP="00703BFB">
      <w:pPr>
        <w:keepNext/>
        <w:spacing w:before="240" w:after="60" w:line="240" w:lineRule="auto"/>
        <w:jc w:val="center"/>
        <w:outlineLvl w:val="0"/>
        <w:rPr>
          <w:rFonts w:ascii="Cambria" w:hAnsi="Cambria"/>
          <w:bCs/>
          <w:i/>
          <w:kern w:val="32"/>
          <w:sz w:val="26"/>
          <w:szCs w:val="26"/>
          <w:lang w:eastAsia="ru-RU"/>
        </w:rPr>
      </w:pPr>
      <w:bookmarkStart w:id="284" w:name="_Toc497987732"/>
      <w:r>
        <w:rPr>
          <w:rFonts w:ascii="Cambria" w:hAnsi="Cambria"/>
          <w:bCs/>
          <w:i/>
          <w:kern w:val="32"/>
          <w:sz w:val="26"/>
          <w:szCs w:val="26"/>
          <w:lang w:eastAsia="ru-RU"/>
        </w:rPr>
        <w:t xml:space="preserve">РАЗДЕЛ </w:t>
      </w:r>
      <w:r w:rsidRPr="00A346F7">
        <w:rPr>
          <w:rFonts w:ascii="Cambria" w:hAnsi="Cambria"/>
          <w:bCs/>
          <w:i/>
          <w:kern w:val="32"/>
          <w:sz w:val="26"/>
          <w:szCs w:val="26"/>
          <w:lang w:eastAsia="ru-RU"/>
        </w:rPr>
        <w:t xml:space="preserve"> </w:t>
      </w:r>
      <w:r>
        <w:rPr>
          <w:rFonts w:ascii="Cambria" w:hAnsi="Cambria"/>
          <w:bCs/>
          <w:i/>
          <w:kern w:val="32"/>
          <w:sz w:val="26"/>
          <w:szCs w:val="26"/>
          <w:lang w:eastAsia="ru-RU"/>
        </w:rPr>
        <w:t>8</w:t>
      </w:r>
      <w:r w:rsidRPr="00A346F7">
        <w:rPr>
          <w:rFonts w:ascii="Cambria" w:hAnsi="Cambria"/>
          <w:bCs/>
          <w:i/>
          <w:kern w:val="32"/>
          <w:sz w:val="26"/>
          <w:szCs w:val="26"/>
          <w:lang w:eastAsia="ru-RU"/>
        </w:rPr>
        <w:t>.  ТЕРРИТОРИИ, В ГРАНИЦАХ КОТОРЫХ ОСУЩЕСТВЛЯЕТСЯ ДЕЯТЕЛЬНОСТЬ ПО КОМПЛЕКСНОМУ  И УСТОЙЧИВОМУ РАЗВИТИЮ</w:t>
      </w:r>
      <w:bookmarkEnd w:id="284"/>
    </w:p>
    <w:p w:rsidR="002F7C9A" w:rsidRPr="00307CD5" w:rsidRDefault="002F7C9A" w:rsidP="00703BFB">
      <w:pPr>
        <w:pStyle w:val="Heading3"/>
        <w:jc w:val="both"/>
      </w:pPr>
      <w:bookmarkStart w:id="285" w:name="_Toc465065764"/>
      <w:bookmarkStart w:id="286" w:name="_Toc497987733"/>
      <w:r w:rsidRPr="00307CD5">
        <w:t xml:space="preserve">Статья </w:t>
      </w:r>
      <w:r>
        <w:t>34</w:t>
      </w:r>
      <w:r w:rsidRPr="00307CD5">
        <w:t>. Комплексное развитие территории по инициативе органа местного самоуправления</w:t>
      </w:r>
      <w:bookmarkEnd w:id="285"/>
      <w:bookmarkEnd w:id="286"/>
    </w:p>
    <w:p w:rsidR="002F7C9A" w:rsidRPr="00307CD5" w:rsidRDefault="002F7C9A" w:rsidP="00703BFB">
      <w:pPr>
        <w:autoSpaceDE w:val="0"/>
        <w:autoSpaceDN w:val="0"/>
        <w:adjustRightInd w:val="0"/>
        <w:spacing w:after="0"/>
        <w:jc w:val="both"/>
        <w:rPr>
          <w:rFonts w:ascii="Times New Roman" w:hAnsi="Times New Roman"/>
          <w:color w:val="000000"/>
          <w:sz w:val="26"/>
          <w:szCs w:val="26"/>
        </w:rPr>
      </w:pPr>
      <w:r w:rsidRPr="00307CD5">
        <w:rPr>
          <w:rFonts w:ascii="Times New Roman" w:hAnsi="Times New Roman"/>
          <w:color w:val="000000"/>
          <w:sz w:val="26"/>
          <w:szCs w:val="26"/>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2F7C9A" w:rsidRPr="00307CD5" w:rsidRDefault="002F7C9A" w:rsidP="00703BFB">
      <w:pPr>
        <w:autoSpaceDE w:val="0"/>
        <w:autoSpaceDN w:val="0"/>
        <w:adjustRightInd w:val="0"/>
        <w:spacing w:after="0"/>
        <w:jc w:val="both"/>
        <w:rPr>
          <w:rFonts w:ascii="Times New Roman" w:hAnsi="Times New Roman"/>
          <w:color w:val="000000"/>
          <w:sz w:val="26"/>
          <w:szCs w:val="26"/>
        </w:rPr>
      </w:pPr>
      <w:r w:rsidRPr="00307CD5">
        <w:rPr>
          <w:rFonts w:ascii="Times New Roman" w:hAnsi="Times New Roman"/>
          <w:color w:val="000000"/>
          <w:sz w:val="26"/>
          <w:szCs w:val="26"/>
        </w:rPr>
        <w:t>2.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2F7C9A" w:rsidRPr="00307CD5" w:rsidRDefault="002F7C9A" w:rsidP="00703BFB">
      <w:pPr>
        <w:autoSpaceDE w:val="0"/>
        <w:autoSpaceDN w:val="0"/>
        <w:adjustRightInd w:val="0"/>
        <w:spacing w:after="0"/>
        <w:jc w:val="both"/>
        <w:rPr>
          <w:rFonts w:ascii="Times New Roman" w:hAnsi="Times New Roman"/>
          <w:color w:val="000000"/>
          <w:sz w:val="26"/>
          <w:szCs w:val="26"/>
        </w:rPr>
      </w:pPr>
      <w:r w:rsidRPr="00307CD5">
        <w:rPr>
          <w:rFonts w:ascii="Times New Roman" w:hAnsi="Times New Roman"/>
          <w:color w:val="000000"/>
          <w:sz w:val="26"/>
          <w:szCs w:val="26"/>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2F7C9A" w:rsidRPr="00307CD5" w:rsidRDefault="002F7C9A" w:rsidP="00703BFB">
      <w:pPr>
        <w:autoSpaceDE w:val="0"/>
        <w:autoSpaceDN w:val="0"/>
        <w:adjustRightInd w:val="0"/>
        <w:spacing w:after="0"/>
        <w:jc w:val="both"/>
        <w:rPr>
          <w:rFonts w:ascii="Times New Roman" w:hAnsi="Times New Roman"/>
          <w:color w:val="000000"/>
          <w:sz w:val="26"/>
          <w:szCs w:val="26"/>
        </w:rPr>
      </w:pPr>
      <w:r w:rsidRPr="00307CD5">
        <w:rPr>
          <w:rFonts w:ascii="Times New Roman" w:hAnsi="Times New Roman"/>
          <w:color w:val="000000"/>
          <w:sz w:val="26"/>
          <w:szCs w:val="26"/>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2F7C9A" w:rsidRPr="00307CD5" w:rsidRDefault="002F7C9A" w:rsidP="00703BFB">
      <w:pPr>
        <w:autoSpaceDE w:val="0"/>
        <w:autoSpaceDN w:val="0"/>
        <w:adjustRightInd w:val="0"/>
        <w:spacing w:after="0"/>
        <w:jc w:val="both"/>
        <w:rPr>
          <w:rFonts w:ascii="Times New Roman" w:hAnsi="Times New Roman"/>
          <w:color w:val="000000"/>
          <w:sz w:val="26"/>
          <w:szCs w:val="26"/>
        </w:rPr>
      </w:pPr>
      <w:r w:rsidRPr="00307CD5">
        <w:rPr>
          <w:rFonts w:ascii="Times New Roman" w:hAnsi="Times New Roman"/>
          <w:color w:val="000000"/>
          <w:sz w:val="26"/>
          <w:szCs w:val="26"/>
        </w:rP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2F7C9A" w:rsidRPr="00307CD5" w:rsidRDefault="002F7C9A" w:rsidP="00703BFB">
      <w:pPr>
        <w:autoSpaceDE w:val="0"/>
        <w:autoSpaceDN w:val="0"/>
        <w:adjustRightInd w:val="0"/>
        <w:spacing w:after="0"/>
        <w:jc w:val="both"/>
        <w:rPr>
          <w:rFonts w:ascii="Times New Roman" w:hAnsi="Times New Roman"/>
          <w:color w:val="000000"/>
          <w:sz w:val="26"/>
          <w:szCs w:val="26"/>
        </w:rPr>
      </w:pPr>
      <w:r w:rsidRPr="00307CD5">
        <w:rPr>
          <w:rFonts w:ascii="Times New Roman" w:hAnsi="Times New Roman"/>
          <w:color w:val="000000"/>
          <w:sz w:val="26"/>
          <w:szCs w:val="26"/>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2F7C9A" w:rsidRPr="00307CD5" w:rsidRDefault="002F7C9A" w:rsidP="00703BFB">
      <w:pPr>
        <w:autoSpaceDE w:val="0"/>
        <w:autoSpaceDN w:val="0"/>
        <w:adjustRightInd w:val="0"/>
        <w:spacing w:after="0"/>
        <w:jc w:val="both"/>
        <w:rPr>
          <w:rFonts w:ascii="Times New Roman" w:hAnsi="Times New Roman"/>
          <w:color w:val="000000"/>
          <w:sz w:val="26"/>
          <w:szCs w:val="26"/>
        </w:rPr>
      </w:pPr>
      <w:r w:rsidRPr="00307CD5">
        <w:rPr>
          <w:rFonts w:ascii="Times New Roman" w:hAnsi="Times New Roman"/>
          <w:color w:val="000000"/>
          <w:sz w:val="26"/>
          <w:szCs w:val="26"/>
        </w:rPr>
        <w:t xml:space="preserve">3. Деятельность по комплексному и устойчивому развитию территории осуществляется органами местного самоуправления в порядке, определенном Градостроительным </w:t>
      </w:r>
      <w:hyperlink r:id="rId30" w:history="1">
        <w:r w:rsidRPr="00307CD5">
          <w:rPr>
            <w:rFonts w:ascii="Times New Roman" w:hAnsi="Times New Roman"/>
            <w:color w:val="000000"/>
            <w:sz w:val="26"/>
            <w:szCs w:val="26"/>
          </w:rPr>
          <w:t>кодекс</w:t>
        </w:r>
      </w:hyperlink>
      <w:r w:rsidRPr="00307CD5">
        <w:rPr>
          <w:rFonts w:ascii="Times New Roman" w:hAnsi="Times New Roman"/>
          <w:color w:val="000000"/>
          <w:sz w:val="26"/>
          <w:szCs w:val="26"/>
        </w:rPr>
        <w:t>ом РФ.</w:t>
      </w:r>
    </w:p>
    <w:p w:rsidR="002F7C9A" w:rsidRPr="00B10825" w:rsidRDefault="002F7C9A" w:rsidP="00703BFB">
      <w:pPr>
        <w:shd w:val="clear" w:color="auto" w:fill="FFFFFF"/>
        <w:spacing w:after="0" w:line="312" w:lineRule="auto"/>
        <w:ind w:right="17" w:firstLine="714"/>
        <w:jc w:val="both"/>
        <w:rPr>
          <w:rFonts w:ascii="Cambria" w:hAnsi="Cambria"/>
          <w:b/>
          <w:color w:val="000000"/>
          <w:sz w:val="26"/>
          <w:szCs w:val="26"/>
          <w:u w:val="single"/>
        </w:rPr>
      </w:pPr>
      <w:bookmarkStart w:id="287" w:name="_Toc465065765"/>
      <w:r>
        <w:rPr>
          <w:rFonts w:ascii="Cambria" w:hAnsi="Cambria"/>
          <w:b/>
          <w:color w:val="000000"/>
          <w:sz w:val="26"/>
          <w:szCs w:val="26"/>
        </w:rPr>
        <w:br w:type="page"/>
      </w:r>
      <w:r w:rsidRPr="00B10825">
        <w:rPr>
          <w:rFonts w:ascii="Cambria" w:hAnsi="Cambria"/>
          <w:b/>
          <w:color w:val="000000"/>
          <w:sz w:val="26"/>
          <w:szCs w:val="26"/>
        </w:rPr>
        <w:t>При осуществлении деятельности по комплексному и устойчивому развитию территории:</w:t>
      </w:r>
    </w:p>
    <w:p w:rsidR="002F7C9A" w:rsidRPr="00DE6BB6" w:rsidRDefault="002F7C9A" w:rsidP="00703BFB">
      <w:pPr>
        <w:shd w:val="clear" w:color="auto" w:fill="FFFFFF"/>
        <w:spacing w:after="0" w:line="312" w:lineRule="auto"/>
        <w:ind w:right="17" w:firstLine="714"/>
        <w:jc w:val="both"/>
        <w:rPr>
          <w:u w:val="single"/>
        </w:rPr>
      </w:pPr>
      <w:r w:rsidRPr="00DE6BB6">
        <w:rPr>
          <w:rFonts w:ascii="Times New Roman" w:hAnsi="Times New Roman"/>
          <w:color w:val="000000"/>
          <w:sz w:val="26"/>
          <w:szCs w:val="26"/>
          <w:u w:val="single"/>
        </w:rPr>
        <w:t>Расчетные показатели минимально допустимого уровня обеспеченности территории объектами коммунальной, транспортной, социальной инфраструктуры</w:t>
      </w:r>
      <w:bookmarkEnd w:id="287"/>
      <w:r w:rsidRPr="00DE6BB6">
        <w:rPr>
          <w:rFonts w:ascii="Times New Roman" w:hAnsi="Times New Roman"/>
          <w:color w:val="000000"/>
          <w:sz w:val="26"/>
          <w:szCs w:val="26"/>
          <w:u w:val="single"/>
        </w:rPr>
        <w:t xml:space="preserve"> определяются в соответствии со следующими документами:</w:t>
      </w:r>
    </w:p>
    <w:p w:rsidR="002F7C9A" w:rsidRPr="00DE6BB6" w:rsidRDefault="002F7C9A" w:rsidP="00703BFB">
      <w:pPr>
        <w:widowControl w:val="0"/>
        <w:shd w:val="clear" w:color="auto" w:fill="FFFFFF"/>
        <w:tabs>
          <w:tab w:val="left" w:pos="710"/>
        </w:tabs>
        <w:autoSpaceDE w:val="0"/>
        <w:autoSpaceDN w:val="0"/>
        <w:adjustRightInd w:val="0"/>
        <w:spacing w:after="0" w:line="312" w:lineRule="auto"/>
        <w:ind w:left="709"/>
        <w:jc w:val="both"/>
        <w:rPr>
          <w:rFonts w:ascii="Times New Roman" w:hAnsi="Times New Roman"/>
          <w:color w:val="000000"/>
          <w:sz w:val="26"/>
          <w:szCs w:val="26"/>
        </w:rPr>
      </w:pPr>
      <w:r>
        <w:rPr>
          <w:rFonts w:ascii="Times New Roman" w:hAnsi="Times New Roman"/>
          <w:color w:val="000000"/>
          <w:sz w:val="26"/>
          <w:szCs w:val="26"/>
        </w:rPr>
        <w:t>- «Р</w:t>
      </w:r>
      <w:r w:rsidRPr="00DE6BB6">
        <w:rPr>
          <w:rFonts w:ascii="Times New Roman" w:hAnsi="Times New Roman"/>
          <w:color w:val="000000"/>
          <w:sz w:val="26"/>
          <w:szCs w:val="26"/>
        </w:rPr>
        <w:t>егиональные нормативы Градостроит</w:t>
      </w:r>
      <w:r>
        <w:rPr>
          <w:rFonts w:ascii="Times New Roman" w:hAnsi="Times New Roman"/>
          <w:color w:val="000000"/>
          <w:sz w:val="26"/>
          <w:szCs w:val="26"/>
        </w:rPr>
        <w:t>ельного проектирования Калужской области».</w:t>
      </w:r>
    </w:p>
    <w:p w:rsidR="002F7C9A" w:rsidRPr="00DE6BB6" w:rsidRDefault="002F7C9A" w:rsidP="00703BFB">
      <w:pPr>
        <w:shd w:val="clear" w:color="auto" w:fill="FFFFFF"/>
        <w:spacing w:after="0" w:line="312" w:lineRule="auto"/>
        <w:ind w:right="17" w:firstLine="714"/>
        <w:jc w:val="both"/>
        <w:rPr>
          <w:u w:val="single"/>
        </w:rPr>
      </w:pPr>
      <w:bookmarkStart w:id="288" w:name="_Toc465065766"/>
      <w:r w:rsidRPr="00DE6BB6">
        <w:rPr>
          <w:rFonts w:ascii="Times New Roman" w:hAnsi="Times New Roman"/>
          <w:color w:val="000000"/>
          <w:sz w:val="26"/>
          <w:szCs w:val="26"/>
          <w:u w:val="single"/>
        </w:rPr>
        <w:t>Расчетные показатели минимально допустимого уровня территориальн</w:t>
      </w:r>
      <w:r>
        <w:rPr>
          <w:rFonts w:ascii="Times New Roman" w:hAnsi="Times New Roman"/>
          <w:color w:val="000000"/>
          <w:sz w:val="26"/>
          <w:szCs w:val="26"/>
          <w:u w:val="single"/>
        </w:rPr>
        <w:t xml:space="preserve">ой </w:t>
      </w:r>
      <w:r w:rsidRPr="00DE6BB6">
        <w:rPr>
          <w:rFonts w:ascii="Times New Roman" w:hAnsi="Times New Roman"/>
          <w:color w:val="000000"/>
          <w:sz w:val="26"/>
          <w:szCs w:val="26"/>
          <w:u w:val="single"/>
        </w:rPr>
        <w:t>доступности объектов коммунальной, транспортной, социальной инфраструктур</w:t>
      </w:r>
      <w:bookmarkEnd w:id="288"/>
      <w:r>
        <w:rPr>
          <w:rFonts w:ascii="Times New Roman" w:hAnsi="Times New Roman"/>
          <w:color w:val="000000"/>
          <w:sz w:val="26"/>
          <w:szCs w:val="26"/>
          <w:u w:val="single"/>
        </w:rPr>
        <w:t xml:space="preserve"> </w:t>
      </w:r>
      <w:r w:rsidRPr="00DE6BB6">
        <w:rPr>
          <w:rFonts w:ascii="Times New Roman" w:hAnsi="Times New Roman"/>
          <w:color w:val="000000"/>
          <w:sz w:val="26"/>
          <w:szCs w:val="26"/>
          <w:u w:val="single"/>
        </w:rPr>
        <w:t>определяются в соответствии со следующими документами:</w:t>
      </w:r>
    </w:p>
    <w:p w:rsidR="002F7C9A" w:rsidRPr="00DE6BB6" w:rsidRDefault="002F7C9A" w:rsidP="00703BFB">
      <w:pPr>
        <w:widowControl w:val="0"/>
        <w:shd w:val="clear" w:color="auto" w:fill="FFFFFF"/>
        <w:tabs>
          <w:tab w:val="left" w:pos="710"/>
        </w:tabs>
        <w:autoSpaceDE w:val="0"/>
        <w:autoSpaceDN w:val="0"/>
        <w:adjustRightInd w:val="0"/>
        <w:spacing w:after="0" w:line="312" w:lineRule="auto"/>
        <w:ind w:left="709"/>
        <w:jc w:val="both"/>
        <w:rPr>
          <w:rFonts w:ascii="Times New Roman" w:hAnsi="Times New Roman"/>
          <w:color w:val="000000"/>
          <w:sz w:val="26"/>
          <w:szCs w:val="26"/>
        </w:rPr>
      </w:pPr>
      <w:r>
        <w:rPr>
          <w:rFonts w:ascii="Times New Roman" w:hAnsi="Times New Roman"/>
          <w:color w:val="000000"/>
          <w:sz w:val="26"/>
          <w:szCs w:val="26"/>
        </w:rPr>
        <w:t>- «Р</w:t>
      </w:r>
      <w:r w:rsidRPr="00DE6BB6">
        <w:rPr>
          <w:rFonts w:ascii="Times New Roman" w:hAnsi="Times New Roman"/>
          <w:color w:val="000000"/>
          <w:sz w:val="26"/>
          <w:szCs w:val="26"/>
        </w:rPr>
        <w:t>егиональные нормативы Градостроит</w:t>
      </w:r>
      <w:r>
        <w:rPr>
          <w:rFonts w:ascii="Times New Roman" w:hAnsi="Times New Roman"/>
          <w:color w:val="000000"/>
          <w:sz w:val="26"/>
          <w:szCs w:val="26"/>
        </w:rPr>
        <w:t>ельного проектирования Калужской области».</w:t>
      </w:r>
    </w:p>
    <w:p w:rsidR="002F7C9A" w:rsidRPr="00BC4BF3" w:rsidRDefault="002F7C9A" w:rsidP="00703BFB">
      <w:pPr>
        <w:keepNext/>
        <w:spacing w:before="240" w:after="60" w:line="240" w:lineRule="auto"/>
        <w:jc w:val="center"/>
        <w:outlineLvl w:val="0"/>
        <w:rPr>
          <w:rFonts w:ascii="Cambria" w:hAnsi="Cambria"/>
          <w:bCs/>
          <w:i/>
          <w:kern w:val="32"/>
          <w:sz w:val="26"/>
          <w:szCs w:val="26"/>
          <w:lang w:eastAsia="ru-RU"/>
        </w:rPr>
      </w:pPr>
      <w:bookmarkStart w:id="289" w:name="Par2251"/>
      <w:bookmarkStart w:id="290" w:name="Par2253"/>
      <w:bookmarkStart w:id="291" w:name="Par2453"/>
      <w:bookmarkStart w:id="292" w:name="Par2487"/>
      <w:bookmarkStart w:id="293" w:name="Par2523"/>
      <w:bookmarkStart w:id="294" w:name="_Toc497987734"/>
      <w:bookmarkEnd w:id="252"/>
      <w:bookmarkEnd w:id="289"/>
      <w:bookmarkEnd w:id="290"/>
      <w:bookmarkEnd w:id="291"/>
      <w:bookmarkEnd w:id="292"/>
      <w:bookmarkEnd w:id="293"/>
      <w:r>
        <w:rPr>
          <w:rFonts w:ascii="Cambria" w:hAnsi="Cambria"/>
          <w:bCs/>
          <w:i/>
          <w:kern w:val="32"/>
          <w:sz w:val="26"/>
          <w:szCs w:val="26"/>
          <w:lang w:eastAsia="ru-RU"/>
        </w:rPr>
        <w:t xml:space="preserve">РАЗДЕЛ </w:t>
      </w:r>
      <w:r w:rsidRPr="00BC4BF3">
        <w:rPr>
          <w:rFonts w:ascii="Cambria" w:hAnsi="Cambria"/>
          <w:bCs/>
          <w:i/>
          <w:kern w:val="32"/>
          <w:sz w:val="26"/>
          <w:szCs w:val="26"/>
          <w:lang w:eastAsia="ru-RU"/>
        </w:rPr>
        <w:t xml:space="preserve"> </w:t>
      </w:r>
      <w:r>
        <w:rPr>
          <w:rFonts w:ascii="Cambria" w:hAnsi="Cambria"/>
          <w:bCs/>
          <w:i/>
          <w:kern w:val="32"/>
          <w:sz w:val="26"/>
          <w:szCs w:val="26"/>
          <w:lang w:eastAsia="ru-RU"/>
        </w:rPr>
        <w:t>9</w:t>
      </w:r>
      <w:r w:rsidRPr="00BC4BF3">
        <w:rPr>
          <w:rFonts w:ascii="Cambria" w:hAnsi="Cambria"/>
          <w:bCs/>
          <w:i/>
          <w:kern w:val="32"/>
          <w:sz w:val="26"/>
          <w:szCs w:val="26"/>
          <w:lang w:eastAsia="ru-RU"/>
        </w:rPr>
        <w:t>. ГРАДОСТРОИТЕЛЬНЫЕ РЕГЛАМЕНТЫ В ЧАСТИ ОГРАНИЧЕНИЙ ИСПОЛЬЗОВАНИЯ ЗЕМЕЛЬНЫХ УЧАСТКОВ И ОБЪЕКТОВ КАПИТАЛЬНОГО СТРОИТЕЛЬСТВА</w:t>
      </w:r>
      <w:bookmarkEnd w:id="294"/>
    </w:p>
    <w:p w:rsidR="002F7C9A" w:rsidRPr="00DB3B1E" w:rsidRDefault="002F7C9A" w:rsidP="00703BFB">
      <w:pPr>
        <w:pStyle w:val="Heading3"/>
        <w:spacing w:before="0"/>
        <w:jc w:val="both"/>
      </w:pPr>
      <w:bookmarkStart w:id="295" w:name="_Toc398890956"/>
      <w:bookmarkStart w:id="296" w:name="_Toc414831579"/>
      <w:bookmarkStart w:id="297" w:name="_Toc452336992"/>
      <w:bookmarkStart w:id="298" w:name="_Toc497987735"/>
      <w:r w:rsidRPr="00DB3B1E">
        <w:t>Статья 3</w:t>
      </w:r>
      <w:r>
        <w:t>5</w:t>
      </w:r>
      <w:r w:rsidRPr="00DB3B1E">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295"/>
      <w:bookmarkEnd w:id="296"/>
      <w:bookmarkEnd w:id="297"/>
      <w:bookmarkEnd w:id="298"/>
    </w:p>
    <w:p w:rsidR="002F7C9A" w:rsidRPr="008D3E84" w:rsidRDefault="002F7C9A" w:rsidP="00703BFB">
      <w:pPr>
        <w:tabs>
          <w:tab w:val="left" w:pos="851"/>
        </w:tabs>
        <w:spacing w:before="120" w:after="0" w:line="240" w:lineRule="auto"/>
        <w:ind w:firstLine="709"/>
        <w:jc w:val="both"/>
        <w:rPr>
          <w:rFonts w:ascii="Times New Roman" w:hAnsi="Times New Roman"/>
          <w:sz w:val="26"/>
          <w:szCs w:val="26"/>
          <w:lang w:eastAsia="ru-RU"/>
        </w:rPr>
      </w:pPr>
      <w:r w:rsidRPr="00955465">
        <w:rPr>
          <w:rFonts w:ascii="Times New Roman" w:hAnsi="Times New Roman"/>
          <w:sz w:val="24"/>
          <w:szCs w:val="24"/>
          <w:lang w:eastAsia="ru-RU"/>
        </w:rPr>
        <w:t>1</w:t>
      </w:r>
      <w:r w:rsidRPr="008D3E84">
        <w:rPr>
          <w:rFonts w:ascii="Times New Roman" w:hAnsi="Times New Roman"/>
          <w:sz w:val="26"/>
          <w:szCs w:val="26"/>
          <w:lang w:eastAsia="ru-RU"/>
        </w:rPr>
        <w:t>.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2F7C9A" w:rsidRPr="008D3E84" w:rsidRDefault="002F7C9A" w:rsidP="00703BFB">
      <w:pPr>
        <w:tabs>
          <w:tab w:val="left" w:pos="851"/>
        </w:tabs>
        <w:spacing w:after="0" w:line="240" w:lineRule="auto"/>
        <w:ind w:firstLine="709"/>
        <w:jc w:val="both"/>
        <w:rPr>
          <w:rFonts w:ascii="Times New Roman" w:hAnsi="Times New Roman"/>
          <w:sz w:val="26"/>
          <w:szCs w:val="26"/>
          <w:lang w:eastAsia="ru-RU"/>
        </w:rPr>
      </w:pPr>
      <w:r w:rsidRPr="008D3E84">
        <w:rPr>
          <w:rFonts w:ascii="Times New Roman" w:hAnsi="Times New Roman"/>
          <w:sz w:val="26"/>
          <w:szCs w:val="26"/>
          <w:lang w:eastAsia="ru-RU"/>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2F7C9A" w:rsidRPr="008D3E84" w:rsidRDefault="002F7C9A" w:rsidP="00703BFB">
      <w:pPr>
        <w:tabs>
          <w:tab w:val="left" w:pos="851"/>
        </w:tabs>
        <w:spacing w:after="0" w:line="240" w:lineRule="auto"/>
        <w:ind w:firstLine="709"/>
        <w:jc w:val="both"/>
        <w:rPr>
          <w:rFonts w:ascii="Times New Roman" w:hAnsi="Times New Roman"/>
          <w:sz w:val="26"/>
          <w:szCs w:val="26"/>
          <w:lang w:eastAsia="ru-RU"/>
        </w:rPr>
      </w:pPr>
      <w:r w:rsidRPr="008D3E84">
        <w:rPr>
          <w:rFonts w:ascii="Times New Roman" w:hAnsi="Times New Roman"/>
          <w:sz w:val="26"/>
          <w:szCs w:val="26"/>
          <w:lang w:eastAsia="ru-RU"/>
        </w:rPr>
        <w:t>– ограничениями, установленными законами, иными нормативными правовыми актами применительно к санитарно-защитным зонам, водоохранным зонам, и иным зонам ограничений.</w:t>
      </w:r>
    </w:p>
    <w:p w:rsidR="002F7C9A" w:rsidRPr="008D3E84" w:rsidRDefault="002F7C9A" w:rsidP="00703BFB">
      <w:pPr>
        <w:tabs>
          <w:tab w:val="left" w:pos="851"/>
        </w:tabs>
        <w:spacing w:after="0" w:line="240" w:lineRule="auto"/>
        <w:ind w:firstLine="709"/>
        <w:jc w:val="both"/>
        <w:rPr>
          <w:rFonts w:ascii="Times New Roman" w:hAnsi="Times New Roman"/>
          <w:sz w:val="26"/>
          <w:szCs w:val="26"/>
          <w:lang w:eastAsia="ru-RU"/>
        </w:rPr>
      </w:pPr>
      <w:r w:rsidRPr="008D3E84">
        <w:rPr>
          <w:rFonts w:ascii="Times New Roman" w:hAnsi="Times New Roman"/>
          <w:sz w:val="26"/>
          <w:szCs w:val="26"/>
          <w:lang w:eastAsia="ru-RU"/>
        </w:rPr>
        <w:t>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2F7C9A" w:rsidRPr="008D3E84" w:rsidRDefault="002F7C9A" w:rsidP="00703BFB">
      <w:pPr>
        <w:tabs>
          <w:tab w:val="left" w:pos="851"/>
        </w:tabs>
        <w:spacing w:after="0" w:line="240" w:lineRule="auto"/>
        <w:ind w:firstLine="709"/>
        <w:jc w:val="both"/>
        <w:rPr>
          <w:rFonts w:ascii="Times New Roman" w:hAnsi="Times New Roman"/>
          <w:sz w:val="26"/>
          <w:szCs w:val="26"/>
          <w:lang w:eastAsia="ru-RU"/>
        </w:rPr>
      </w:pPr>
      <w:r w:rsidRPr="008D3E84">
        <w:rPr>
          <w:rFonts w:ascii="Times New Roman" w:hAnsi="Times New Roman"/>
          <w:sz w:val="26"/>
          <w:szCs w:val="26"/>
          <w:lang w:eastAsia="ru-RU"/>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rsidR="002F7C9A" w:rsidRPr="008D3E84" w:rsidRDefault="002F7C9A" w:rsidP="00703BFB">
      <w:pPr>
        <w:tabs>
          <w:tab w:val="left" w:pos="851"/>
        </w:tabs>
        <w:spacing w:after="0" w:line="240" w:lineRule="auto"/>
        <w:ind w:firstLine="709"/>
        <w:jc w:val="both"/>
        <w:rPr>
          <w:rFonts w:ascii="Times New Roman" w:hAnsi="Times New Roman"/>
          <w:sz w:val="26"/>
          <w:szCs w:val="26"/>
          <w:lang w:eastAsia="ru-RU"/>
        </w:rPr>
      </w:pPr>
      <w:r w:rsidRPr="008D3E84">
        <w:rPr>
          <w:rFonts w:ascii="Times New Roman" w:hAnsi="Times New Roman"/>
          <w:sz w:val="26"/>
          <w:szCs w:val="26"/>
          <w:lang w:eastAsia="ru-RU"/>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2F7C9A" w:rsidRPr="008D3E84" w:rsidRDefault="002F7C9A" w:rsidP="00703BFB">
      <w:pPr>
        <w:tabs>
          <w:tab w:val="left" w:pos="851"/>
        </w:tabs>
        <w:spacing w:after="0" w:line="240" w:lineRule="auto"/>
        <w:ind w:firstLine="709"/>
        <w:jc w:val="both"/>
        <w:rPr>
          <w:rFonts w:ascii="Times New Roman" w:hAnsi="Times New Roman"/>
          <w:sz w:val="26"/>
          <w:szCs w:val="26"/>
          <w:lang w:eastAsia="ru-RU"/>
        </w:rPr>
      </w:pPr>
      <w:r w:rsidRPr="008D3E84">
        <w:rPr>
          <w:rFonts w:ascii="Times New Roman" w:hAnsi="Times New Roman"/>
          <w:sz w:val="26"/>
          <w:szCs w:val="26"/>
          <w:lang w:eastAsia="ru-RU"/>
        </w:rPr>
        <w:t>–</w:t>
      </w:r>
      <w:r w:rsidRPr="008D3E84">
        <w:rPr>
          <w:rFonts w:ascii="Times New Roman" w:hAnsi="Times New Roman"/>
          <w:sz w:val="26"/>
          <w:szCs w:val="26"/>
          <w:lang w:eastAsia="ru-RU"/>
        </w:rPr>
        <w:tab/>
        <w:t xml:space="preserve"> санитарно-защитных зон, определенных в соответствии с размерами, установленными требованиями действующего законодательства;</w:t>
      </w:r>
    </w:p>
    <w:p w:rsidR="002F7C9A" w:rsidRPr="008D3E84" w:rsidRDefault="002F7C9A" w:rsidP="00703BFB">
      <w:pPr>
        <w:tabs>
          <w:tab w:val="left" w:pos="851"/>
        </w:tabs>
        <w:spacing w:after="0" w:line="240" w:lineRule="auto"/>
        <w:ind w:firstLine="709"/>
        <w:jc w:val="both"/>
        <w:rPr>
          <w:rFonts w:ascii="Times New Roman" w:hAnsi="Times New Roman"/>
          <w:sz w:val="26"/>
          <w:szCs w:val="26"/>
          <w:lang w:eastAsia="ru-RU"/>
        </w:rPr>
      </w:pPr>
      <w:r w:rsidRPr="008D3E84">
        <w:rPr>
          <w:rFonts w:ascii="Times New Roman" w:hAnsi="Times New Roman"/>
          <w:sz w:val="26"/>
          <w:szCs w:val="26"/>
          <w:lang w:eastAsia="ru-RU"/>
        </w:rPr>
        <w:t>–</w:t>
      </w:r>
      <w:r w:rsidRPr="008D3E84">
        <w:rPr>
          <w:rFonts w:ascii="Times New Roman" w:hAnsi="Times New Roman"/>
          <w:sz w:val="26"/>
          <w:szCs w:val="26"/>
          <w:lang w:eastAsia="ru-RU"/>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2F7C9A" w:rsidRPr="008D3E84" w:rsidRDefault="002F7C9A" w:rsidP="00703BFB">
      <w:pPr>
        <w:tabs>
          <w:tab w:val="left" w:pos="851"/>
        </w:tabs>
        <w:spacing w:after="0" w:line="240" w:lineRule="auto"/>
        <w:ind w:firstLine="709"/>
        <w:jc w:val="both"/>
        <w:rPr>
          <w:rFonts w:ascii="Times New Roman" w:hAnsi="Times New Roman"/>
          <w:sz w:val="26"/>
          <w:szCs w:val="26"/>
          <w:lang w:eastAsia="ru-RU"/>
        </w:rPr>
      </w:pPr>
      <w:r w:rsidRPr="008D3E84">
        <w:rPr>
          <w:rFonts w:ascii="Times New Roman" w:hAnsi="Times New Roman"/>
          <w:sz w:val="26"/>
          <w:szCs w:val="26"/>
          <w:lang w:eastAsia="ru-RU"/>
        </w:rPr>
        <w:t>–</w:t>
      </w:r>
      <w:r w:rsidRPr="008D3E84">
        <w:rPr>
          <w:rFonts w:ascii="Times New Roman" w:hAnsi="Times New Roman"/>
          <w:sz w:val="26"/>
          <w:szCs w:val="26"/>
          <w:lang w:eastAsia="ru-RU"/>
        </w:rPr>
        <w:tab/>
        <w:t xml:space="preserve"> водоохранных зон, установленных в соответствии с действующим законодательством проектами водоохранных зон;</w:t>
      </w:r>
    </w:p>
    <w:p w:rsidR="002F7C9A" w:rsidRPr="008D3E84" w:rsidRDefault="002F7C9A" w:rsidP="00703BFB">
      <w:pPr>
        <w:tabs>
          <w:tab w:val="left" w:pos="851"/>
        </w:tabs>
        <w:spacing w:after="0" w:line="240" w:lineRule="auto"/>
        <w:ind w:firstLine="709"/>
        <w:jc w:val="both"/>
        <w:rPr>
          <w:rFonts w:ascii="Times New Roman" w:hAnsi="Times New Roman"/>
          <w:sz w:val="26"/>
          <w:szCs w:val="26"/>
          <w:lang w:eastAsia="ru-RU"/>
        </w:rPr>
      </w:pPr>
      <w:r w:rsidRPr="008D3E84">
        <w:rPr>
          <w:rFonts w:ascii="Times New Roman" w:hAnsi="Times New Roman"/>
          <w:sz w:val="26"/>
          <w:szCs w:val="26"/>
          <w:lang w:eastAsia="ru-RU"/>
        </w:rPr>
        <w:t>–</w:t>
      </w:r>
      <w:r w:rsidRPr="008D3E84">
        <w:rPr>
          <w:rFonts w:ascii="Times New Roman" w:hAnsi="Times New Roman"/>
          <w:sz w:val="26"/>
          <w:szCs w:val="26"/>
          <w:lang w:eastAsia="ru-RU"/>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2F7C9A" w:rsidRPr="008D3E84" w:rsidRDefault="002F7C9A" w:rsidP="00703BFB">
      <w:pPr>
        <w:tabs>
          <w:tab w:val="left" w:pos="851"/>
        </w:tabs>
        <w:spacing w:after="0" w:line="240" w:lineRule="auto"/>
        <w:ind w:firstLine="709"/>
        <w:jc w:val="both"/>
        <w:rPr>
          <w:rFonts w:ascii="Times New Roman" w:hAnsi="Times New Roman"/>
          <w:sz w:val="26"/>
          <w:szCs w:val="26"/>
          <w:lang w:eastAsia="ru-RU"/>
        </w:rPr>
      </w:pPr>
      <w:r w:rsidRPr="008D3E84">
        <w:rPr>
          <w:rFonts w:ascii="Times New Roman" w:hAnsi="Times New Roman"/>
          <w:sz w:val="26"/>
          <w:szCs w:val="26"/>
          <w:lang w:eastAsia="ru-RU"/>
        </w:rPr>
        <w:t>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2F7C9A" w:rsidRPr="008D3E84" w:rsidRDefault="002F7C9A" w:rsidP="00703BFB">
      <w:pPr>
        <w:tabs>
          <w:tab w:val="left" w:pos="851"/>
        </w:tabs>
        <w:spacing w:after="0" w:line="240" w:lineRule="auto"/>
        <w:ind w:firstLine="709"/>
        <w:jc w:val="both"/>
        <w:rPr>
          <w:rFonts w:ascii="Times New Roman" w:hAnsi="Times New Roman"/>
          <w:sz w:val="26"/>
          <w:szCs w:val="26"/>
          <w:lang w:eastAsia="ru-RU"/>
        </w:rPr>
      </w:pPr>
      <w:r w:rsidRPr="008D3E84">
        <w:rPr>
          <w:rFonts w:ascii="Times New Roman" w:hAnsi="Times New Roman"/>
          <w:sz w:val="26"/>
          <w:szCs w:val="26"/>
          <w:lang w:eastAsia="ru-RU"/>
        </w:rPr>
        <w:t>5. Дальнейшее использование и строительные изменения указанных объектов определяются ст. 8 настоящих Правил.</w:t>
      </w:r>
    </w:p>
    <w:p w:rsidR="002F7C9A" w:rsidRPr="008D3E84" w:rsidRDefault="002F7C9A" w:rsidP="00703BFB">
      <w:pPr>
        <w:tabs>
          <w:tab w:val="left" w:pos="851"/>
        </w:tabs>
        <w:spacing w:after="0" w:line="240" w:lineRule="auto"/>
        <w:ind w:firstLine="709"/>
        <w:jc w:val="both"/>
        <w:rPr>
          <w:rFonts w:ascii="Times New Roman" w:hAnsi="Times New Roman"/>
          <w:sz w:val="26"/>
          <w:szCs w:val="26"/>
          <w:lang w:eastAsia="ru-RU"/>
        </w:rPr>
      </w:pPr>
      <w:r w:rsidRPr="008D3E84">
        <w:rPr>
          <w:rFonts w:ascii="Times New Roman" w:hAnsi="Times New Roman"/>
          <w:sz w:val="26"/>
          <w:szCs w:val="26"/>
          <w:lang w:eastAsia="ru-RU"/>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2F7C9A" w:rsidRPr="008D3E84" w:rsidRDefault="002F7C9A" w:rsidP="00703BFB">
      <w:pPr>
        <w:tabs>
          <w:tab w:val="left" w:pos="851"/>
        </w:tabs>
        <w:spacing w:after="0" w:line="240" w:lineRule="auto"/>
        <w:ind w:firstLine="709"/>
        <w:jc w:val="both"/>
        <w:rPr>
          <w:rFonts w:ascii="Times New Roman" w:hAnsi="Times New Roman"/>
          <w:sz w:val="26"/>
          <w:szCs w:val="26"/>
          <w:lang w:eastAsia="ru-RU"/>
        </w:rPr>
      </w:pPr>
      <w:r w:rsidRPr="008D3E84">
        <w:rPr>
          <w:rFonts w:ascii="Times New Roman" w:hAnsi="Times New Roman"/>
          <w:sz w:val="26"/>
          <w:szCs w:val="26"/>
          <w:lang w:eastAsia="ru-RU"/>
        </w:rPr>
        <w:t>–</w:t>
      </w:r>
      <w:r w:rsidRPr="008D3E84">
        <w:rPr>
          <w:rFonts w:ascii="Times New Roman" w:hAnsi="Times New Roman"/>
          <w:sz w:val="26"/>
          <w:szCs w:val="26"/>
          <w:lang w:eastAsia="ru-RU"/>
        </w:rPr>
        <w:tab/>
        <w:t>виды запрещенного использования – в соответствии с требованиями санитарных норм и правил;</w:t>
      </w:r>
    </w:p>
    <w:p w:rsidR="002F7C9A" w:rsidRPr="008D3E84" w:rsidRDefault="002F7C9A" w:rsidP="00703BFB">
      <w:pPr>
        <w:tabs>
          <w:tab w:val="left" w:pos="851"/>
        </w:tabs>
        <w:spacing w:after="0" w:line="240" w:lineRule="auto"/>
        <w:ind w:firstLine="709"/>
        <w:jc w:val="both"/>
        <w:rPr>
          <w:rFonts w:ascii="Times New Roman" w:hAnsi="Times New Roman"/>
          <w:sz w:val="26"/>
          <w:szCs w:val="26"/>
          <w:lang w:eastAsia="ru-RU"/>
        </w:rPr>
      </w:pPr>
      <w:r w:rsidRPr="008D3E84">
        <w:rPr>
          <w:rFonts w:ascii="Times New Roman" w:hAnsi="Times New Roman"/>
          <w:sz w:val="26"/>
          <w:szCs w:val="26"/>
          <w:lang w:eastAsia="ru-RU"/>
        </w:rPr>
        <w:t>–</w:t>
      </w:r>
      <w:r w:rsidRPr="008D3E84">
        <w:rPr>
          <w:rFonts w:ascii="Times New Roman" w:hAnsi="Times New Roman"/>
          <w:sz w:val="26"/>
          <w:szCs w:val="26"/>
          <w:lang w:eastAsia="ru-RU"/>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rsidR="002F7C9A" w:rsidRPr="008D3E84" w:rsidRDefault="002F7C9A" w:rsidP="00703BFB">
      <w:pPr>
        <w:tabs>
          <w:tab w:val="left" w:pos="851"/>
        </w:tabs>
        <w:spacing w:after="0" w:line="240" w:lineRule="auto"/>
        <w:ind w:firstLine="709"/>
        <w:jc w:val="both"/>
        <w:rPr>
          <w:rFonts w:ascii="Times New Roman" w:hAnsi="Times New Roman"/>
          <w:sz w:val="26"/>
          <w:szCs w:val="26"/>
          <w:lang w:eastAsia="ru-RU"/>
        </w:rPr>
      </w:pPr>
      <w:r w:rsidRPr="008D3E84">
        <w:rPr>
          <w:rFonts w:ascii="Times New Roman" w:hAnsi="Times New Roman"/>
          <w:sz w:val="26"/>
          <w:szCs w:val="26"/>
          <w:lang w:eastAsia="ru-RU"/>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2F7C9A" w:rsidRPr="008D3E84" w:rsidRDefault="002F7C9A" w:rsidP="00703BFB">
      <w:pPr>
        <w:tabs>
          <w:tab w:val="left" w:pos="851"/>
        </w:tabs>
        <w:spacing w:after="0" w:line="240" w:lineRule="auto"/>
        <w:ind w:firstLine="709"/>
        <w:jc w:val="both"/>
        <w:rPr>
          <w:rFonts w:ascii="Times New Roman" w:hAnsi="Times New Roman"/>
          <w:sz w:val="26"/>
          <w:szCs w:val="26"/>
          <w:lang w:eastAsia="ru-RU"/>
        </w:rPr>
      </w:pPr>
      <w:r w:rsidRPr="008D3E84">
        <w:rPr>
          <w:rFonts w:ascii="Times New Roman" w:hAnsi="Times New Roman"/>
          <w:sz w:val="26"/>
          <w:szCs w:val="26"/>
          <w:lang w:eastAsia="ru-RU"/>
        </w:rPr>
        <w:t>7. Видами зон действия градостроительных ограничений в соответствие с действующим законодательством также являются:</w:t>
      </w:r>
    </w:p>
    <w:p w:rsidR="002F7C9A" w:rsidRPr="008D3E84" w:rsidRDefault="002F7C9A" w:rsidP="00703BFB">
      <w:pPr>
        <w:tabs>
          <w:tab w:val="left" w:pos="851"/>
        </w:tabs>
        <w:spacing w:after="0" w:line="240" w:lineRule="auto"/>
        <w:ind w:firstLine="709"/>
        <w:jc w:val="both"/>
        <w:rPr>
          <w:rFonts w:ascii="Times New Roman" w:hAnsi="Times New Roman"/>
          <w:sz w:val="26"/>
          <w:szCs w:val="26"/>
          <w:lang w:eastAsia="ru-RU"/>
        </w:rPr>
      </w:pPr>
      <w:r w:rsidRPr="008D3E84">
        <w:rPr>
          <w:rFonts w:ascii="Times New Roman" w:hAnsi="Times New Roman"/>
          <w:sz w:val="26"/>
          <w:szCs w:val="26"/>
          <w:lang w:eastAsia="ru-RU"/>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2F7C9A" w:rsidRPr="008D3E84" w:rsidRDefault="002F7C9A" w:rsidP="00703BFB">
      <w:pPr>
        <w:tabs>
          <w:tab w:val="left" w:pos="851"/>
        </w:tabs>
        <w:spacing w:after="0" w:line="240" w:lineRule="auto"/>
        <w:ind w:firstLine="709"/>
        <w:jc w:val="both"/>
        <w:rPr>
          <w:rFonts w:ascii="Times New Roman" w:hAnsi="Times New Roman"/>
          <w:sz w:val="26"/>
          <w:szCs w:val="26"/>
          <w:lang w:eastAsia="ru-RU"/>
        </w:rPr>
      </w:pPr>
      <w:r w:rsidRPr="008D3E84">
        <w:rPr>
          <w:rFonts w:ascii="Times New Roman" w:hAnsi="Times New Roman"/>
          <w:sz w:val="26"/>
          <w:szCs w:val="26"/>
          <w:lang w:eastAsia="ru-RU"/>
        </w:rPr>
        <w:t>2) зоны действия публичных сервитутов.</w:t>
      </w:r>
    </w:p>
    <w:p w:rsidR="002F7C9A" w:rsidRDefault="002F7C9A" w:rsidP="00703BFB">
      <w:pPr>
        <w:pStyle w:val="Heading3"/>
        <w:spacing w:before="120"/>
        <w:jc w:val="both"/>
        <w:rPr>
          <w:rFonts w:ascii="Times New Roman" w:hAnsi="Times New Roman"/>
          <w:b w:val="0"/>
          <w:bCs w:val="0"/>
          <w:kern w:val="32"/>
        </w:rPr>
      </w:pPr>
      <w:r>
        <w:br w:type="page"/>
      </w:r>
      <w:bookmarkStart w:id="299" w:name="_Toc497987736"/>
      <w:r w:rsidRPr="00DB3B1E">
        <w:t xml:space="preserve">Статья </w:t>
      </w:r>
      <w:r>
        <w:t>36</w:t>
      </w:r>
      <w:r w:rsidRPr="00DB3B1E">
        <w:t>. Виды зон с особыми условиями использования территорий.</w:t>
      </w:r>
      <w:bookmarkEnd w:id="299"/>
    </w:p>
    <w:p w:rsidR="002F7C9A" w:rsidRDefault="002F7C9A" w:rsidP="00703BFB">
      <w:pPr>
        <w:spacing w:after="0" w:line="312" w:lineRule="auto"/>
        <w:ind w:firstLine="425"/>
        <w:contextualSpacing/>
        <w:jc w:val="both"/>
        <w:rPr>
          <w:rFonts w:ascii="Times New Roman" w:hAnsi="Times New Roman"/>
          <w:b/>
          <w:i/>
          <w:sz w:val="26"/>
          <w:szCs w:val="26"/>
        </w:rPr>
      </w:pPr>
      <w:r>
        <w:rPr>
          <w:rFonts w:ascii="Times New Roman" w:hAnsi="Times New Roman"/>
          <w:sz w:val="26"/>
          <w:szCs w:val="26"/>
        </w:rPr>
        <w:t xml:space="preserve">  </w:t>
      </w:r>
      <w:r w:rsidRPr="006D32D6">
        <w:rPr>
          <w:rFonts w:ascii="Times New Roman" w:hAnsi="Times New Roman"/>
          <w:sz w:val="26"/>
          <w:szCs w:val="26"/>
        </w:rPr>
        <w:t>На карте границ зон с особыми условиями использования территории</w:t>
      </w:r>
      <w:r>
        <w:rPr>
          <w:rFonts w:ascii="Times New Roman" w:hAnsi="Times New Roman"/>
          <w:sz w:val="26"/>
          <w:szCs w:val="26"/>
        </w:rPr>
        <w:t xml:space="preserve"> МО СП «</w:t>
      </w:r>
      <w:r>
        <w:rPr>
          <w:rFonts w:ascii="Times New Roman" w:hAnsi="Times New Roman"/>
          <w:sz w:val="26"/>
          <w:szCs w:val="26"/>
          <w:lang w:eastAsia="ru-RU"/>
        </w:rPr>
        <w:t>Деревня Рябцево</w:t>
      </w:r>
      <w:r>
        <w:rPr>
          <w:rFonts w:ascii="Times New Roman" w:hAnsi="Times New Roman"/>
          <w:sz w:val="26"/>
          <w:szCs w:val="26"/>
        </w:rPr>
        <w:t>»</w:t>
      </w:r>
      <w:r w:rsidRPr="006D32D6">
        <w:rPr>
          <w:rFonts w:ascii="Times New Roman" w:hAnsi="Times New Roman"/>
          <w:sz w:val="26"/>
          <w:szCs w:val="26"/>
        </w:rPr>
        <w:t xml:space="preserve"> отображ</w:t>
      </w:r>
      <w:r>
        <w:rPr>
          <w:rFonts w:ascii="Times New Roman" w:hAnsi="Times New Roman"/>
          <w:sz w:val="26"/>
          <w:szCs w:val="26"/>
        </w:rPr>
        <w:t>ены</w:t>
      </w:r>
      <w:r w:rsidRPr="006D32D6">
        <w:rPr>
          <w:rFonts w:ascii="Times New Roman" w:hAnsi="Times New Roman"/>
          <w:sz w:val="26"/>
          <w:szCs w:val="26"/>
        </w:rPr>
        <w:t xml:space="preserve"> границы следующих зон с особыми условиями использования территорий:</w:t>
      </w:r>
    </w:p>
    <w:p w:rsidR="002F7C9A" w:rsidRDefault="002F7C9A" w:rsidP="00703BFB">
      <w:pPr>
        <w:spacing w:after="0" w:line="240" w:lineRule="auto"/>
        <w:ind w:left="1352"/>
        <w:contextualSpacing/>
        <w:jc w:val="both"/>
        <w:rPr>
          <w:rFonts w:ascii="Times New Roman" w:hAnsi="Times New Roman"/>
          <w:b/>
          <w:i/>
          <w:sz w:val="26"/>
          <w:szCs w:val="26"/>
        </w:rPr>
      </w:pPr>
      <w:r w:rsidRPr="00727F5D">
        <w:rPr>
          <w:rFonts w:ascii="Times New Roman" w:hAnsi="Times New Roman"/>
          <w:b/>
          <w:i/>
          <w:sz w:val="26"/>
          <w:szCs w:val="26"/>
        </w:rPr>
        <w:t>ВИДЫ ЗОН С ОСОБЫМИ УСЛОВИЯМИ ИСПОЛЬЗОВАНИЯ</w:t>
      </w:r>
    </w:p>
    <w:p w:rsidR="002F7C9A" w:rsidRPr="006D32D6" w:rsidRDefault="002F7C9A" w:rsidP="00703BFB">
      <w:pPr>
        <w:widowControl w:val="0"/>
        <w:autoSpaceDE w:val="0"/>
        <w:autoSpaceDN w:val="0"/>
        <w:adjustRightInd w:val="0"/>
        <w:spacing w:after="0"/>
        <w:jc w:val="both"/>
        <w:rPr>
          <w:rFonts w:ascii="Times New Roman" w:hAnsi="Times New Roman"/>
          <w:sz w:val="26"/>
          <w:szCs w:val="26"/>
        </w:rPr>
      </w:pPr>
      <w:r w:rsidRPr="006D32D6">
        <w:rPr>
          <w:rFonts w:ascii="Times New Roman" w:hAnsi="Times New Roman"/>
          <w:sz w:val="26"/>
          <w:szCs w:val="26"/>
        </w:rPr>
        <w:t xml:space="preserve"> </w:t>
      </w:r>
      <w:r>
        <w:rPr>
          <w:rFonts w:ascii="Times New Roman" w:hAnsi="Times New Roman"/>
          <w:sz w:val="26"/>
          <w:szCs w:val="26"/>
        </w:rPr>
        <w:t>-</w:t>
      </w:r>
      <w:r w:rsidRPr="006D32D6">
        <w:rPr>
          <w:rFonts w:ascii="Times New Roman" w:hAnsi="Times New Roman"/>
          <w:sz w:val="26"/>
          <w:szCs w:val="26"/>
        </w:rPr>
        <w:t>Водоохранная зона;</w:t>
      </w:r>
    </w:p>
    <w:p w:rsidR="002F7C9A" w:rsidRDefault="002F7C9A" w:rsidP="00703BFB">
      <w:pPr>
        <w:widowControl w:val="0"/>
        <w:autoSpaceDE w:val="0"/>
        <w:autoSpaceDN w:val="0"/>
        <w:adjustRightInd w:val="0"/>
        <w:spacing w:after="0"/>
        <w:jc w:val="both"/>
        <w:rPr>
          <w:rFonts w:ascii="Times New Roman" w:hAnsi="Times New Roman"/>
          <w:sz w:val="26"/>
          <w:szCs w:val="26"/>
        </w:rPr>
      </w:pPr>
      <w:r>
        <w:rPr>
          <w:rFonts w:ascii="Times New Roman" w:hAnsi="Times New Roman"/>
          <w:sz w:val="26"/>
          <w:szCs w:val="26"/>
        </w:rPr>
        <w:t>-</w:t>
      </w:r>
      <w:r w:rsidRPr="006D32D6">
        <w:rPr>
          <w:rFonts w:ascii="Times New Roman" w:hAnsi="Times New Roman"/>
          <w:sz w:val="26"/>
          <w:szCs w:val="26"/>
        </w:rPr>
        <w:t>Прибрежная защитная полоса;</w:t>
      </w:r>
    </w:p>
    <w:p w:rsidR="002F7C9A" w:rsidRPr="006D32D6" w:rsidRDefault="002F7C9A" w:rsidP="00703BFB">
      <w:pPr>
        <w:widowControl w:val="0"/>
        <w:autoSpaceDE w:val="0"/>
        <w:autoSpaceDN w:val="0"/>
        <w:adjustRightInd w:val="0"/>
        <w:spacing w:after="0"/>
        <w:jc w:val="both"/>
        <w:rPr>
          <w:rFonts w:ascii="Times New Roman" w:hAnsi="Times New Roman"/>
          <w:sz w:val="26"/>
          <w:szCs w:val="26"/>
        </w:rPr>
      </w:pPr>
      <w:r>
        <w:rPr>
          <w:rFonts w:ascii="Times New Roman" w:hAnsi="Times New Roman"/>
          <w:sz w:val="26"/>
          <w:szCs w:val="26"/>
        </w:rPr>
        <w:t>-Береговая полоса;</w:t>
      </w:r>
    </w:p>
    <w:p w:rsidR="002F7C9A" w:rsidRPr="006D32D6" w:rsidRDefault="002F7C9A" w:rsidP="00703BFB">
      <w:pPr>
        <w:widowControl w:val="0"/>
        <w:autoSpaceDE w:val="0"/>
        <w:autoSpaceDN w:val="0"/>
        <w:adjustRightInd w:val="0"/>
        <w:spacing w:after="0"/>
        <w:jc w:val="both"/>
        <w:rPr>
          <w:rFonts w:ascii="Times New Roman" w:hAnsi="Times New Roman"/>
          <w:sz w:val="26"/>
          <w:szCs w:val="26"/>
        </w:rPr>
      </w:pPr>
      <w:r>
        <w:rPr>
          <w:rFonts w:ascii="Times New Roman" w:hAnsi="Times New Roman"/>
          <w:sz w:val="26"/>
          <w:szCs w:val="26"/>
        </w:rPr>
        <w:t>-</w:t>
      </w:r>
      <w:r w:rsidRPr="006D32D6">
        <w:rPr>
          <w:rFonts w:ascii="Times New Roman" w:hAnsi="Times New Roman"/>
          <w:sz w:val="26"/>
          <w:szCs w:val="26"/>
        </w:rPr>
        <w:t>Охранная зона линий электропередач;</w:t>
      </w:r>
    </w:p>
    <w:p w:rsidR="002F7C9A" w:rsidRPr="006D32D6" w:rsidRDefault="002F7C9A" w:rsidP="00703BFB">
      <w:pPr>
        <w:widowControl w:val="0"/>
        <w:autoSpaceDE w:val="0"/>
        <w:autoSpaceDN w:val="0"/>
        <w:adjustRightInd w:val="0"/>
        <w:spacing w:after="0"/>
        <w:jc w:val="both"/>
        <w:rPr>
          <w:rFonts w:ascii="Times New Roman" w:hAnsi="Times New Roman"/>
          <w:sz w:val="26"/>
          <w:szCs w:val="26"/>
        </w:rPr>
      </w:pPr>
      <w:r>
        <w:rPr>
          <w:rFonts w:ascii="Times New Roman" w:hAnsi="Times New Roman"/>
          <w:sz w:val="26"/>
          <w:szCs w:val="26"/>
        </w:rPr>
        <w:t>-</w:t>
      </w:r>
      <w:r w:rsidRPr="006D32D6">
        <w:rPr>
          <w:rFonts w:ascii="Times New Roman" w:hAnsi="Times New Roman"/>
          <w:sz w:val="26"/>
          <w:szCs w:val="26"/>
        </w:rPr>
        <w:t>Санитарно-защитная зона кладбища;</w:t>
      </w:r>
    </w:p>
    <w:p w:rsidR="002F7C9A" w:rsidRPr="006D32D6" w:rsidRDefault="002F7C9A" w:rsidP="00703BFB">
      <w:pPr>
        <w:widowControl w:val="0"/>
        <w:autoSpaceDE w:val="0"/>
        <w:autoSpaceDN w:val="0"/>
        <w:adjustRightInd w:val="0"/>
        <w:spacing w:after="0"/>
        <w:jc w:val="both"/>
        <w:rPr>
          <w:rFonts w:ascii="Times New Roman" w:hAnsi="Times New Roman"/>
          <w:sz w:val="26"/>
          <w:szCs w:val="26"/>
        </w:rPr>
      </w:pPr>
      <w:r>
        <w:rPr>
          <w:rFonts w:ascii="Times New Roman" w:hAnsi="Times New Roman"/>
          <w:sz w:val="26"/>
          <w:szCs w:val="26"/>
        </w:rPr>
        <w:t>-</w:t>
      </w:r>
      <w:r w:rsidRPr="006D32D6">
        <w:rPr>
          <w:rFonts w:ascii="Times New Roman" w:hAnsi="Times New Roman"/>
          <w:sz w:val="26"/>
          <w:szCs w:val="26"/>
        </w:rPr>
        <w:t>Санитарно-защитные зоны объектов сельскохозяйственного производства;</w:t>
      </w:r>
    </w:p>
    <w:p w:rsidR="002F7C9A" w:rsidRPr="006D32D6" w:rsidRDefault="002F7C9A" w:rsidP="00703BFB">
      <w:pPr>
        <w:widowControl w:val="0"/>
        <w:autoSpaceDE w:val="0"/>
        <w:autoSpaceDN w:val="0"/>
        <w:adjustRightInd w:val="0"/>
        <w:spacing w:after="0"/>
        <w:jc w:val="both"/>
        <w:rPr>
          <w:rFonts w:ascii="Times New Roman" w:hAnsi="Times New Roman"/>
          <w:sz w:val="26"/>
          <w:szCs w:val="26"/>
        </w:rPr>
      </w:pPr>
      <w:r>
        <w:rPr>
          <w:rFonts w:ascii="Times New Roman" w:hAnsi="Times New Roman"/>
          <w:sz w:val="26"/>
          <w:szCs w:val="26"/>
        </w:rPr>
        <w:t>-</w:t>
      </w:r>
      <w:r w:rsidRPr="006D32D6">
        <w:rPr>
          <w:rFonts w:ascii="Times New Roman" w:hAnsi="Times New Roman"/>
          <w:sz w:val="26"/>
          <w:szCs w:val="26"/>
        </w:rPr>
        <w:t xml:space="preserve">Санитарно-защитная зона производственных </w:t>
      </w:r>
      <w:r>
        <w:rPr>
          <w:rFonts w:ascii="Times New Roman" w:hAnsi="Times New Roman"/>
          <w:sz w:val="26"/>
          <w:szCs w:val="26"/>
        </w:rPr>
        <w:t>объектов</w:t>
      </w:r>
      <w:r w:rsidRPr="006D32D6">
        <w:rPr>
          <w:rFonts w:ascii="Times New Roman" w:hAnsi="Times New Roman"/>
          <w:sz w:val="26"/>
          <w:szCs w:val="26"/>
        </w:rPr>
        <w:t>;</w:t>
      </w:r>
    </w:p>
    <w:p w:rsidR="002F7C9A" w:rsidRPr="00846821" w:rsidRDefault="002F7C9A" w:rsidP="00703BFB">
      <w:pPr>
        <w:widowControl w:val="0"/>
        <w:autoSpaceDE w:val="0"/>
        <w:autoSpaceDN w:val="0"/>
        <w:adjustRightInd w:val="0"/>
        <w:spacing w:after="0"/>
        <w:jc w:val="both"/>
        <w:rPr>
          <w:rFonts w:ascii="Times New Roman" w:hAnsi="Times New Roman"/>
          <w:sz w:val="26"/>
          <w:szCs w:val="26"/>
        </w:rPr>
      </w:pPr>
      <w:r w:rsidRPr="00846821">
        <w:rPr>
          <w:rFonts w:ascii="Times New Roman" w:hAnsi="Times New Roman"/>
          <w:sz w:val="26"/>
          <w:szCs w:val="26"/>
        </w:rPr>
        <w:t>-Санитарно-защитные зоны объектов теплоснабжения;</w:t>
      </w:r>
    </w:p>
    <w:p w:rsidR="002F7C9A" w:rsidRDefault="002F7C9A" w:rsidP="00703BFB">
      <w:pPr>
        <w:widowControl w:val="0"/>
        <w:autoSpaceDE w:val="0"/>
        <w:autoSpaceDN w:val="0"/>
        <w:adjustRightInd w:val="0"/>
        <w:spacing w:after="0"/>
        <w:jc w:val="both"/>
        <w:rPr>
          <w:rFonts w:ascii="Times New Roman" w:hAnsi="Times New Roman"/>
          <w:sz w:val="26"/>
          <w:szCs w:val="26"/>
        </w:rPr>
      </w:pPr>
      <w:r>
        <w:rPr>
          <w:rFonts w:ascii="Times New Roman" w:hAnsi="Times New Roman"/>
          <w:sz w:val="26"/>
          <w:szCs w:val="26"/>
        </w:rPr>
        <w:t>-</w:t>
      </w:r>
      <w:r w:rsidRPr="006D32D6">
        <w:rPr>
          <w:rFonts w:ascii="Times New Roman" w:hAnsi="Times New Roman"/>
          <w:sz w:val="26"/>
          <w:szCs w:val="26"/>
        </w:rPr>
        <w:t>Санитарно-защитные зоны</w:t>
      </w:r>
      <w:r>
        <w:rPr>
          <w:rFonts w:ascii="Times New Roman" w:hAnsi="Times New Roman"/>
          <w:sz w:val="26"/>
          <w:szCs w:val="26"/>
        </w:rPr>
        <w:t xml:space="preserve"> магистральных газопроводов;</w:t>
      </w:r>
    </w:p>
    <w:p w:rsidR="002F7C9A" w:rsidRDefault="002F7C9A" w:rsidP="00703BFB">
      <w:pPr>
        <w:widowControl w:val="0"/>
        <w:autoSpaceDE w:val="0"/>
        <w:autoSpaceDN w:val="0"/>
        <w:adjustRightInd w:val="0"/>
        <w:spacing w:after="0"/>
        <w:jc w:val="both"/>
        <w:rPr>
          <w:rFonts w:ascii="Times New Roman" w:hAnsi="Times New Roman"/>
          <w:sz w:val="26"/>
          <w:szCs w:val="26"/>
        </w:rPr>
      </w:pPr>
      <w:r>
        <w:rPr>
          <w:rFonts w:ascii="Times New Roman" w:hAnsi="Times New Roman"/>
          <w:sz w:val="26"/>
          <w:szCs w:val="26"/>
        </w:rPr>
        <w:t>-</w:t>
      </w:r>
      <w:r w:rsidRPr="006D32D6">
        <w:rPr>
          <w:rFonts w:ascii="Times New Roman" w:hAnsi="Times New Roman"/>
          <w:sz w:val="26"/>
          <w:szCs w:val="26"/>
        </w:rPr>
        <w:t>Зона санитарной охраны объектов питьевого водоснабжения</w:t>
      </w:r>
      <w:r>
        <w:rPr>
          <w:rFonts w:ascii="Times New Roman" w:hAnsi="Times New Roman"/>
          <w:sz w:val="26"/>
          <w:szCs w:val="26"/>
        </w:rPr>
        <w:t>;</w:t>
      </w:r>
    </w:p>
    <w:p w:rsidR="002F7C9A" w:rsidRDefault="002F7C9A" w:rsidP="00703BFB">
      <w:pPr>
        <w:widowControl w:val="0"/>
        <w:autoSpaceDE w:val="0"/>
        <w:autoSpaceDN w:val="0"/>
        <w:adjustRightInd w:val="0"/>
        <w:spacing w:after="0"/>
        <w:jc w:val="both"/>
        <w:rPr>
          <w:rFonts w:ascii="Times New Roman" w:hAnsi="Times New Roman"/>
          <w:sz w:val="26"/>
          <w:szCs w:val="26"/>
        </w:rPr>
      </w:pPr>
      <w:r>
        <w:rPr>
          <w:rFonts w:ascii="Times New Roman" w:hAnsi="Times New Roman"/>
          <w:sz w:val="26"/>
          <w:szCs w:val="26"/>
        </w:rPr>
        <w:t>-</w:t>
      </w:r>
      <w:r w:rsidRPr="00C50361">
        <w:rPr>
          <w:rFonts w:ascii="Times New Roman" w:hAnsi="Times New Roman"/>
          <w:sz w:val="26"/>
          <w:szCs w:val="26"/>
        </w:rPr>
        <w:t>Санитарно-защитная зона очистных сооружений</w:t>
      </w:r>
      <w:r>
        <w:rPr>
          <w:rFonts w:ascii="Times New Roman" w:hAnsi="Times New Roman"/>
          <w:sz w:val="26"/>
          <w:szCs w:val="26"/>
        </w:rPr>
        <w:t>;</w:t>
      </w:r>
    </w:p>
    <w:p w:rsidR="002F7C9A" w:rsidRDefault="002F7C9A" w:rsidP="00703BFB">
      <w:pPr>
        <w:widowControl w:val="0"/>
        <w:autoSpaceDE w:val="0"/>
        <w:autoSpaceDN w:val="0"/>
        <w:adjustRightInd w:val="0"/>
        <w:spacing w:after="0"/>
        <w:jc w:val="both"/>
        <w:rPr>
          <w:rFonts w:ascii="Times New Roman" w:hAnsi="Times New Roman"/>
          <w:sz w:val="26"/>
          <w:szCs w:val="26"/>
        </w:rPr>
      </w:pPr>
      <w:r>
        <w:rPr>
          <w:rFonts w:ascii="Times New Roman" w:hAnsi="Times New Roman"/>
          <w:sz w:val="26"/>
          <w:szCs w:val="26"/>
        </w:rPr>
        <w:t>-Границы затопления территории.</w:t>
      </w:r>
    </w:p>
    <w:p w:rsidR="002F7C9A" w:rsidRDefault="002F7C9A" w:rsidP="00703BFB">
      <w:pPr>
        <w:widowControl w:val="0"/>
        <w:autoSpaceDE w:val="0"/>
        <w:autoSpaceDN w:val="0"/>
        <w:adjustRightInd w:val="0"/>
        <w:spacing w:after="0"/>
        <w:jc w:val="both"/>
        <w:rPr>
          <w:rFonts w:ascii="Times New Roman" w:hAnsi="Times New Roman"/>
          <w:sz w:val="26"/>
          <w:szCs w:val="26"/>
        </w:rPr>
      </w:pPr>
    </w:p>
    <w:p w:rsidR="002F7C9A" w:rsidRPr="00DB3B1E" w:rsidRDefault="002F7C9A" w:rsidP="00703BFB">
      <w:pPr>
        <w:pStyle w:val="Heading3"/>
        <w:spacing w:before="0"/>
        <w:jc w:val="both"/>
      </w:pPr>
      <w:bookmarkStart w:id="300" w:name="_Toc330317454"/>
      <w:bookmarkStart w:id="301" w:name="_Toc336271790"/>
      <w:bookmarkStart w:id="302" w:name="_Toc336271810"/>
      <w:bookmarkStart w:id="303" w:name="_Toc398890958"/>
      <w:bookmarkStart w:id="304" w:name="_Toc414831581"/>
      <w:bookmarkStart w:id="305" w:name="_Toc452336994"/>
      <w:bookmarkStart w:id="306" w:name="_Toc497987737"/>
      <w:r w:rsidRPr="00DB3B1E">
        <w:t>Статья 3</w:t>
      </w:r>
      <w:r>
        <w:t>7</w:t>
      </w:r>
      <w:r w:rsidRPr="00DB3B1E">
        <w:t xml:space="preserve">. Санитарно-защитные зоны </w:t>
      </w:r>
      <w:bookmarkEnd w:id="300"/>
      <w:bookmarkEnd w:id="301"/>
      <w:bookmarkEnd w:id="302"/>
      <w:r w:rsidRPr="00DB3B1E">
        <w:t>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bookmarkEnd w:id="303"/>
      <w:bookmarkEnd w:id="304"/>
      <w:bookmarkEnd w:id="305"/>
      <w:bookmarkEnd w:id="306"/>
    </w:p>
    <w:p w:rsidR="002F7C9A" w:rsidRPr="009D288A" w:rsidRDefault="002F7C9A" w:rsidP="00703BFB">
      <w:pPr>
        <w:spacing w:before="120" w:after="0" w:line="240" w:lineRule="auto"/>
        <w:ind w:firstLine="567"/>
        <w:jc w:val="both"/>
        <w:rPr>
          <w:rFonts w:ascii="Times New Roman" w:hAnsi="Times New Roman"/>
          <w:b/>
          <w:sz w:val="26"/>
          <w:szCs w:val="26"/>
          <w:lang w:eastAsia="ru-RU"/>
        </w:rPr>
      </w:pPr>
      <w:r w:rsidRPr="009D288A">
        <w:rPr>
          <w:rFonts w:ascii="Times New Roman" w:hAnsi="Times New Roman"/>
          <w:b/>
          <w:sz w:val="26"/>
          <w:szCs w:val="26"/>
          <w:lang w:eastAsia="ru-RU"/>
        </w:rPr>
        <w:t>Регламентирующий документ.</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СанПиН 2.2.1/2.1.1.1200-03 «Санитарно-защитные зоны и санитарная классификация предприятий, сооружений и иных объектов».</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bCs/>
          <w:sz w:val="26"/>
          <w:szCs w:val="26"/>
          <w:lang w:eastAsia="ru-RU"/>
        </w:rPr>
        <w:t>СП 42.13330.2011 «СНиП 2.07.01-89* Градостроительство. Планировка и застройка городских и сельских поселений», п. 12.18</w:t>
      </w:r>
      <w:r w:rsidRPr="009D288A">
        <w:rPr>
          <w:rFonts w:ascii="Times New Roman" w:hAnsi="Times New Roman"/>
          <w:sz w:val="26"/>
          <w:szCs w:val="26"/>
          <w:lang w:eastAsia="ru-RU"/>
        </w:rPr>
        <w:t>.</w:t>
      </w:r>
    </w:p>
    <w:p w:rsidR="002F7C9A" w:rsidRPr="009D288A" w:rsidRDefault="002F7C9A" w:rsidP="00703BFB">
      <w:pPr>
        <w:spacing w:after="0" w:line="240" w:lineRule="auto"/>
        <w:ind w:firstLine="567"/>
        <w:jc w:val="both"/>
        <w:rPr>
          <w:rFonts w:ascii="Times New Roman" w:hAnsi="Times New Roman"/>
          <w:bCs/>
          <w:sz w:val="26"/>
          <w:szCs w:val="26"/>
          <w:lang w:eastAsia="ru-RU"/>
        </w:rPr>
      </w:pPr>
      <w:r w:rsidRPr="009D288A">
        <w:rPr>
          <w:rFonts w:ascii="Times New Roman" w:hAnsi="Times New Roman"/>
          <w:bCs/>
          <w:sz w:val="26"/>
          <w:szCs w:val="26"/>
          <w:lang w:eastAsia="ru-RU"/>
        </w:rPr>
        <w:t>СП 32.13330.2012 "Канализация. Наружные сети и сооружения", п. 4.20.</w:t>
      </w:r>
    </w:p>
    <w:p w:rsidR="002F7C9A" w:rsidRPr="009D288A" w:rsidRDefault="002F7C9A" w:rsidP="00703BFB">
      <w:pPr>
        <w:spacing w:before="120" w:after="0" w:line="240" w:lineRule="auto"/>
        <w:ind w:firstLine="567"/>
        <w:jc w:val="both"/>
        <w:rPr>
          <w:rFonts w:ascii="Times New Roman" w:hAnsi="Times New Roman"/>
          <w:sz w:val="26"/>
          <w:szCs w:val="26"/>
          <w:lang w:eastAsia="ru-RU"/>
        </w:rPr>
      </w:pPr>
      <w:r w:rsidRPr="009D288A">
        <w:rPr>
          <w:rFonts w:ascii="Times New Roman" w:hAnsi="Times New Roman"/>
          <w:b/>
          <w:sz w:val="26"/>
          <w:szCs w:val="26"/>
          <w:lang w:eastAsia="ru-RU"/>
        </w:rPr>
        <w:t>Порядок установления и размеры.</w:t>
      </w:r>
      <w:r w:rsidRPr="009D288A">
        <w:rPr>
          <w:rFonts w:ascii="Times New Roman" w:hAnsi="Times New Roman"/>
          <w:sz w:val="26"/>
          <w:szCs w:val="26"/>
          <w:lang w:eastAsia="ru-RU"/>
        </w:rPr>
        <w:t xml:space="preserve"> </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 промышленные объекты и производства первого класса – 1000 м;</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 промышленные объекты и производства второго класса – 500 м;</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 промышленные объекты и производства третьего класса – 300 м;</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 промышленные объекты и производства четвертого класса – 100 м;</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 промышленные объекты и производства пятого класса – 50 м</w:t>
      </w:r>
      <w:bookmarkStart w:id="307" w:name="_Toc268485786"/>
      <w:bookmarkStart w:id="308" w:name="_Toc268487870"/>
      <w:bookmarkStart w:id="309" w:name="_Toc268488690"/>
      <w:r w:rsidRPr="009D288A">
        <w:rPr>
          <w:rFonts w:ascii="Times New Roman" w:hAnsi="Times New Roman"/>
          <w:sz w:val="26"/>
          <w:szCs w:val="26"/>
          <w:lang w:eastAsia="ru-RU"/>
        </w:rPr>
        <w:t>.</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Размеры санитарно-защитных зон для канализационных очистных сооружений следует применять по таблице 7.1.2 СанПиН 2.2.1/2.1.1.1200-03.</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9D288A">
        <w:rPr>
          <w:rFonts w:ascii="Times New Roman" w:hAnsi="Times New Roman"/>
          <w:bCs/>
          <w:sz w:val="26"/>
          <w:szCs w:val="26"/>
          <w:lang w:eastAsia="ru-RU"/>
        </w:rPr>
        <w:t>СП 42.13330.2011</w:t>
      </w:r>
      <w:r w:rsidRPr="009D288A">
        <w:rPr>
          <w:rFonts w:ascii="Times New Roman" w:hAnsi="Times New Roman"/>
          <w:sz w:val="26"/>
          <w:szCs w:val="26"/>
          <w:lang w:eastAsia="ru-RU"/>
        </w:rPr>
        <w:t xml:space="preserve">. </w:t>
      </w:r>
    </w:p>
    <w:p w:rsidR="002F7C9A" w:rsidRDefault="002F7C9A" w:rsidP="00703BFB">
      <w:pPr>
        <w:spacing w:after="0" w:line="240" w:lineRule="auto"/>
        <w:ind w:firstLine="709"/>
        <w:jc w:val="both"/>
        <w:rPr>
          <w:rFonts w:ascii="Times New Roman" w:hAnsi="Times New Roman"/>
          <w:sz w:val="26"/>
          <w:szCs w:val="26"/>
          <w:lang w:eastAsia="ru-RU"/>
        </w:rPr>
      </w:pP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2F7C9A" w:rsidRPr="009D288A" w:rsidRDefault="002F7C9A" w:rsidP="00703BFB">
      <w:pPr>
        <w:spacing w:before="120" w:after="0" w:line="240" w:lineRule="auto"/>
        <w:ind w:firstLine="567"/>
        <w:jc w:val="both"/>
        <w:rPr>
          <w:rFonts w:ascii="Times New Roman" w:hAnsi="Times New Roman"/>
          <w:b/>
          <w:sz w:val="26"/>
          <w:szCs w:val="26"/>
          <w:lang w:eastAsia="ru-RU"/>
        </w:rPr>
      </w:pPr>
      <w:bookmarkStart w:id="310" w:name="_Toc301256041"/>
      <w:r w:rsidRPr="009D288A">
        <w:rPr>
          <w:rFonts w:ascii="Times New Roman" w:hAnsi="Times New Roman"/>
          <w:b/>
          <w:sz w:val="26"/>
          <w:szCs w:val="26"/>
          <w:lang w:eastAsia="ru-RU"/>
        </w:rPr>
        <w:t>Режим использования территории</w:t>
      </w:r>
      <w:bookmarkEnd w:id="307"/>
      <w:bookmarkEnd w:id="308"/>
      <w:bookmarkEnd w:id="309"/>
      <w:bookmarkEnd w:id="310"/>
      <w:r w:rsidRPr="009D288A">
        <w:rPr>
          <w:rFonts w:ascii="Times New Roman" w:hAnsi="Times New Roman"/>
          <w:b/>
          <w:sz w:val="26"/>
          <w:szCs w:val="26"/>
          <w:lang w:eastAsia="ru-RU"/>
        </w:rPr>
        <w:t>.</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Допускается размещать в границах санитарно-защитной зоны промышленного объекта или производства:</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311" w:name="_Toc398890959"/>
    </w:p>
    <w:p w:rsidR="002F7C9A" w:rsidRPr="009D288A" w:rsidRDefault="002F7C9A" w:rsidP="00703BFB">
      <w:pPr>
        <w:spacing w:after="0" w:line="240" w:lineRule="auto"/>
        <w:ind w:firstLine="567"/>
        <w:jc w:val="both"/>
        <w:rPr>
          <w:rFonts w:ascii="Times New Roman" w:hAnsi="Times New Roman"/>
          <w:sz w:val="26"/>
          <w:szCs w:val="26"/>
          <w:lang w:eastAsia="ru-RU"/>
        </w:rPr>
      </w:pPr>
    </w:p>
    <w:p w:rsidR="002F7C9A" w:rsidRPr="009D288A" w:rsidRDefault="002F7C9A" w:rsidP="00703BFB">
      <w:pPr>
        <w:pStyle w:val="Heading3"/>
        <w:spacing w:before="0"/>
        <w:jc w:val="both"/>
        <w:rPr>
          <w:rFonts w:ascii="Times New Roman" w:eastAsia="MS Mincho" w:hAnsi="Times New Roman"/>
          <w:b w:val="0"/>
          <w:bCs w:val="0"/>
        </w:rPr>
      </w:pPr>
      <w:bookmarkStart w:id="312" w:name="_Toc414831582"/>
      <w:bookmarkStart w:id="313" w:name="_Toc452336995"/>
      <w:bookmarkStart w:id="314" w:name="_Toc497987738"/>
      <w:r>
        <w:t>Статья38</w:t>
      </w:r>
      <w:r w:rsidRPr="00611DC4">
        <w:t>. Санитарно-защитные зоны стационарных передающих радиотехнических объектов.</w:t>
      </w:r>
      <w:bookmarkEnd w:id="311"/>
      <w:bookmarkEnd w:id="312"/>
      <w:bookmarkEnd w:id="313"/>
      <w:bookmarkEnd w:id="314"/>
    </w:p>
    <w:p w:rsidR="002F7C9A" w:rsidRPr="009D288A" w:rsidRDefault="002F7C9A" w:rsidP="00703BFB">
      <w:pPr>
        <w:spacing w:before="120" w:after="0" w:line="240" w:lineRule="auto"/>
        <w:ind w:firstLine="709"/>
        <w:jc w:val="both"/>
        <w:rPr>
          <w:rFonts w:ascii="Times New Roman" w:hAnsi="Times New Roman"/>
          <w:b/>
          <w:sz w:val="26"/>
          <w:szCs w:val="26"/>
          <w:lang w:eastAsia="ru-RU"/>
        </w:rPr>
      </w:pPr>
      <w:r w:rsidRPr="009D288A">
        <w:rPr>
          <w:rFonts w:ascii="Times New Roman" w:hAnsi="Times New Roman"/>
          <w:b/>
          <w:sz w:val="26"/>
          <w:szCs w:val="26"/>
          <w:lang w:eastAsia="ru-RU"/>
        </w:rPr>
        <w:t>Регламентирующий документ.</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СанПиН 2.1.8/2.2.4.1383-03 "Гигиенические требования к размещению и эксплуатации передающих радиотехнических объектов".</w:t>
      </w:r>
    </w:p>
    <w:p w:rsidR="002F7C9A" w:rsidRPr="00611DC4" w:rsidRDefault="002F7C9A" w:rsidP="00703BFB">
      <w:pPr>
        <w:pStyle w:val="Heading3"/>
        <w:spacing w:before="0"/>
        <w:jc w:val="both"/>
      </w:pPr>
      <w:bookmarkStart w:id="315" w:name="_Toc398890960"/>
      <w:bookmarkStart w:id="316" w:name="_Toc414831583"/>
      <w:bookmarkStart w:id="317" w:name="_Toc452336996"/>
      <w:bookmarkStart w:id="318" w:name="_Toc497987739"/>
      <w:r w:rsidRPr="00611DC4">
        <w:t>Статья 3</w:t>
      </w:r>
      <w:r>
        <w:t>9</w:t>
      </w:r>
      <w:r w:rsidRPr="00611DC4">
        <w:t>. Зоны ограничения стационарных передающих радиотехнических объектов.</w:t>
      </w:r>
      <w:bookmarkEnd w:id="315"/>
      <w:bookmarkEnd w:id="316"/>
      <w:bookmarkEnd w:id="317"/>
      <w:bookmarkEnd w:id="318"/>
    </w:p>
    <w:p w:rsidR="002F7C9A" w:rsidRPr="009D288A" w:rsidRDefault="002F7C9A" w:rsidP="00703BFB">
      <w:pPr>
        <w:spacing w:before="120" w:after="0" w:line="240" w:lineRule="auto"/>
        <w:ind w:firstLine="567"/>
        <w:jc w:val="both"/>
        <w:rPr>
          <w:rFonts w:ascii="Times New Roman" w:hAnsi="Times New Roman"/>
          <w:b/>
          <w:sz w:val="26"/>
          <w:szCs w:val="26"/>
          <w:lang w:eastAsia="ru-RU"/>
        </w:rPr>
      </w:pPr>
      <w:r w:rsidRPr="009D288A">
        <w:rPr>
          <w:rFonts w:ascii="Times New Roman" w:hAnsi="Times New Roman"/>
          <w:b/>
          <w:sz w:val="26"/>
          <w:szCs w:val="26"/>
          <w:lang w:eastAsia="ru-RU"/>
        </w:rPr>
        <w:t>Регламентирующий документ.</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СанПиН 2.1.8/2.2.4.1383-03 "Гигиенические требования к размещению и эксплуатации передающих радиотехнических объектов".</w:t>
      </w:r>
    </w:p>
    <w:p w:rsidR="002F7C9A" w:rsidRPr="00611DC4" w:rsidRDefault="002F7C9A" w:rsidP="00703BFB">
      <w:pPr>
        <w:pStyle w:val="Heading3"/>
        <w:spacing w:before="0"/>
        <w:jc w:val="both"/>
      </w:pPr>
      <w:bookmarkStart w:id="319" w:name="_Toc330317455"/>
      <w:bookmarkStart w:id="320" w:name="_Toc336271791"/>
      <w:bookmarkStart w:id="321" w:name="_Toc336271811"/>
      <w:bookmarkStart w:id="322" w:name="_Toc398890961"/>
      <w:bookmarkStart w:id="323" w:name="_Toc414831584"/>
      <w:bookmarkStart w:id="324" w:name="_Toc452336997"/>
      <w:bookmarkStart w:id="325" w:name="_Toc497987740"/>
      <w:r w:rsidRPr="00611DC4">
        <w:t xml:space="preserve">Статья </w:t>
      </w:r>
      <w:r>
        <w:t>40</w:t>
      </w:r>
      <w:r w:rsidRPr="00611DC4">
        <w:t xml:space="preserve">. Зоны минимальных расстояний </w:t>
      </w:r>
      <w:bookmarkEnd w:id="319"/>
      <w:bookmarkEnd w:id="320"/>
      <w:bookmarkEnd w:id="321"/>
      <w:r w:rsidRPr="00611DC4">
        <w:t>магистральных дорог улично-дорожной сети населенных пунктов до застройки.</w:t>
      </w:r>
      <w:bookmarkEnd w:id="322"/>
      <w:bookmarkEnd w:id="323"/>
      <w:bookmarkEnd w:id="324"/>
      <w:bookmarkEnd w:id="325"/>
    </w:p>
    <w:p w:rsidR="002F7C9A" w:rsidRPr="009D288A" w:rsidRDefault="002F7C9A" w:rsidP="00703BFB">
      <w:pPr>
        <w:spacing w:before="120" w:after="0" w:line="240" w:lineRule="auto"/>
        <w:ind w:firstLine="567"/>
        <w:jc w:val="both"/>
        <w:rPr>
          <w:rFonts w:ascii="Times New Roman" w:hAnsi="Times New Roman"/>
          <w:b/>
          <w:sz w:val="26"/>
          <w:szCs w:val="26"/>
          <w:lang w:eastAsia="ru-RU"/>
        </w:rPr>
      </w:pPr>
      <w:r w:rsidRPr="009D288A">
        <w:rPr>
          <w:rFonts w:ascii="Times New Roman" w:hAnsi="Times New Roman"/>
          <w:b/>
          <w:sz w:val="26"/>
          <w:szCs w:val="26"/>
          <w:lang w:eastAsia="ru-RU"/>
        </w:rPr>
        <w:t>Регламентирующий документ.</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bCs/>
          <w:sz w:val="26"/>
          <w:szCs w:val="26"/>
          <w:lang w:eastAsia="ru-RU"/>
        </w:rPr>
        <w:t>СП 42.13330.2011 «СНиП 2.07.01-89* Градостроительство. Планировка и застройка городских и сельских поселений», п. 11.6</w:t>
      </w:r>
      <w:r w:rsidRPr="009D288A">
        <w:rPr>
          <w:rFonts w:ascii="Times New Roman" w:hAnsi="Times New Roman"/>
          <w:sz w:val="26"/>
          <w:szCs w:val="26"/>
          <w:lang w:eastAsia="ru-RU"/>
        </w:rPr>
        <w:t>.</w:t>
      </w:r>
    </w:p>
    <w:p w:rsidR="002F7C9A" w:rsidRDefault="002F7C9A" w:rsidP="00703BFB">
      <w:pPr>
        <w:spacing w:before="120" w:after="0" w:line="240" w:lineRule="auto"/>
        <w:ind w:firstLine="567"/>
        <w:jc w:val="both"/>
        <w:rPr>
          <w:rFonts w:ascii="Times New Roman" w:hAnsi="Times New Roman"/>
          <w:b/>
          <w:sz w:val="26"/>
          <w:szCs w:val="26"/>
          <w:lang w:eastAsia="ru-RU"/>
        </w:rPr>
      </w:pPr>
    </w:p>
    <w:p w:rsidR="002F7C9A" w:rsidRPr="009D288A" w:rsidRDefault="002F7C9A" w:rsidP="00703BFB">
      <w:pPr>
        <w:spacing w:before="120" w:after="0" w:line="240" w:lineRule="auto"/>
        <w:ind w:firstLine="567"/>
        <w:jc w:val="both"/>
        <w:rPr>
          <w:rFonts w:ascii="Times New Roman" w:hAnsi="Times New Roman"/>
          <w:b/>
          <w:sz w:val="26"/>
          <w:szCs w:val="26"/>
          <w:lang w:eastAsia="ru-RU"/>
        </w:rPr>
      </w:pPr>
      <w:r w:rsidRPr="009D288A">
        <w:rPr>
          <w:rFonts w:ascii="Times New Roman" w:hAnsi="Times New Roman"/>
          <w:b/>
          <w:sz w:val="26"/>
          <w:szCs w:val="26"/>
          <w:lang w:eastAsia="ru-RU"/>
        </w:rPr>
        <w:t xml:space="preserve">Порядок установления и размеры, режим использования территории. </w:t>
      </w:r>
    </w:p>
    <w:p w:rsidR="002F7C9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шумозащитных устройств, обеспечивающих требования СП 51.13330, не менее 25 м.</w:t>
      </w:r>
    </w:p>
    <w:p w:rsidR="002F7C9A" w:rsidRPr="009D288A" w:rsidRDefault="002F7C9A" w:rsidP="00703BFB">
      <w:pPr>
        <w:spacing w:after="0" w:line="240" w:lineRule="auto"/>
        <w:ind w:firstLine="567"/>
        <w:jc w:val="both"/>
        <w:rPr>
          <w:rFonts w:ascii="Times New Roman" w:hAnsi="Times New Roman"/>
          <w:sz w:val="26"/>
          <w:szCs w:val="26"/>
          <w:lang w:eastAsia="ru-RU"/>
        </w:rPr>
      </w:pPr>
    </w:p>
    <w:p w:rsidR="002F7C9A" w:rsidRPr="00611DC4" w:rsidRDefault="002F7C9A" w:rsidP="00703BFB">
      <w:pPr>
        <w:pStyle w:val="Heading3"/>
        <w:spacing w:before="0"/>
        <w:jc w:val="both"/>
      </w:pPr>
      <w:bookmarkStart w:id="326" w:name="_Toc398890962"/>
      <w:bookmarkStart w:id="327" w:name="_Toc414831585"/>
      <w:bookmarkStart w:id="328" w:name="_Toc452336998"/>
      <w:bookmarkStart w:id="329" w:name="_Toc497987741"/>
      <w:r>
        <w:t>Статья 41</w:t>
      </w:r>
      <w:r w:rsidRPr="00611DC4">
        <w:t>. Придорожные полосы автомобильных дорог.</w:t>
      </w:r>
      <w:bookmarkEnd w:id="326"/>
      <w:bookmarkEnd w:id="327"/>
      <w:bookmarkEnd w:id="328"/>
      <w:bookmarkEnd w:id="329"/>
    </w:p>
    <w:p w:rsidR="002F7C9A" w:rsidRPr="009D288A" w:rsidRDefault="002F7C9A" w:rsidP="00703BFB">
      <w:pPr>
        <w:spacing w:before="120" w:after="0" w:line="240" w:lineRule="auto"/>
        <w:ind w:firstLine="567"/>
        <w:jc w:val="both"/>
        <w:rPr>
          <w:rFonts w:ascii="Times New Roman" w:hAnsi="Times New Roman"/>
          <w:b/>
          <w:sz w:val="26"/>
          <w:szCs w:val="26"/>
          <w:lang w:eastAsia="ru-RU"/>
        </w:rPr>
      </w:pPr>
      <w:r w:rsidRPr="009D288A">
        <w:rPr>
          <w:rFonts w:ascii="Times New Roman" w:hAnsi="Times New Roman"/>
          <w:b/>
          <w:sz w:val="26"/>
          <w:szCs w:val="26"/>
          <w:lang w:eastAsia="ru-RU"/>
        </w:rPr>
        <w:t>Регламентирующий документ.</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2F7C9A" w:rsidRPr="009D288A" w:rsidRDefault="002F7C9A" w:rsidP="00703BFB">
      <w:pPr>
        <w:spacing w:before="120" w:after="0" w:line="240" w:lineRule="auto"/>
        <w:ind w:firstLine="567"/>
        <w:jc w:val="both"/>
        <w:rPr>
          <w:rFonts w:ascii="Times New Roman" w:hAnsi="Times New Roman"/>
          <w:sz w:val="26"/>
          <w:szCs w:val="26"/>
          <w:lang w:eastAsia="ru-RU"/>
        </w:rPr>
      </w:pPr>
      <w:r w:rsidRPr="009D288A">
        <w:rPr>
          <w:rFonts w:ascii="Times New Roman" w:hAnsi="Times New Roman"/>
          <w:b/>
          <w:sz w:val="26"/>
          <w:szCs w:val="26"/>
          <w:lang w:eastAsia="ru-RU"/>
        </w:rPr>
        <w:t>Порядок установления и размеры.</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1) семидесяти пяти метров - для автомобильных дорог первой и второй категорий;</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2) пятидесяти метров - для автомобильных дорог третьей и четвертой категорий;</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3) двадцати пяти метров - для автомобильных дорог пятой категории;</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2F7C9A" w:rsidRPr="009D288A" w:rsidRDefault="002F7C9A" w:rsidP="00703BFB">
      <w:pPr>
        <w:spacing w:before="120" w:after="0" w:line="240" w:lineRule="auto"/>
        <w:ind w:firstLine="567"/>
        <w:jc w:val="both"/>
        <w:rPr>
          <w:rFonts w:ascii="Times New Roman" w:hAnsi="Times New Roman"/>
          <w:b/>
          <w:sz w:val="26"/>
          <w:szCs w:val="26"/>
          <w:lang w:eastAsia="ru-RU"/>
        </w:rPr>
      </w:pPr>
      <w:r w:rsidRPr="009D288A">
        <w:rPr>
          <w:rFonts w:ascii="Times New Roman" w:hAnsi="Times New Roman"/>
          <w:b/>
          <w:sz w:val="26"/>
          <w:szCs w:val="26"/>
          <w:lang w:eastAsia="ru-RU"/>
        </w:rPr>
        <w:t>Режим использования территории.</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2F7C9A" w:rsidRPr="00611DC4" w:rsidRDefault="002F7C9A" w:rsidP="00703BFB">
      <w:pPr>
        <w:pStyle w:val="Heading3"/>
        <w:spacing w:before="120"/>
        <w:jc w:val="both"/>
      </w:pPr>
      <w:bookmarkStart w:id="330" w:name="_Toc398891015"/>
      <w:bookmarkStart w:id="331" w:name="_Toc414831589"/>
      <w:bookmarkStart w:id="332" w:name="_Toc452337002"/>
      <w:bookmarkStart w:id="333" w:name="_Toc497987742"/>
      <w:r w:rsidRPr="00611DC4">
        <w:t>Статья 4</w:t>
      </w:r>
      <w:r>
        <w:t>3</w:t>
      </w:r>
      <w:r w:rsidRPr="00611DC4">
        <w:t>. Санитарные разрывы (санитарные полосы отчуждения) магистральных трубопроводов углеводородного сырья и компрессорных установок.</w:t>
      </w:r>
      <w:bookmarkEnd w:id="330"/>
      <w:bookmarkEnd w:id="331"/>
      <w:bookmarkEnd w:id="332"/>
      <w:bookmarkEnd w:id="333"/>
    </w:p>
    <w:p w:rsidR="002F7C9A" w:rsidRPr="009D288A" w:rsidRDefault="002F7C9A" w:rsidP="00703BFB">
      <w:pPr>
        <w:spacing w:after="0" w:line="240" w:lineRule="auto"/>
        <w:ind w:firstLine="567"/>
        <w:jc w:val="both"/>
        <w:rPr>
          <w:rFonts w:ascii="Times New Roman" w:hAnsi="Times New Roman"/>
          <w:b/>
          <w:sz w:val="26"/>
          <w:szCs w:val="26"/>
          <w:lang w:eastAsia="ru-RU"/>
        </w:rPr>
      </w:pPr>
      <w:r w:rsidRPr="009D288A">
        <w:rPr>
          <w:rFonts w:ascii="Times New Roman" w:hAnsi="Times New Roman"/>
          <w:b/>
          <w:sz w:val="26"/>
          <w:szCs w:val="26"/>
          <w:lang w:eastAsia="ru-RU"/>
        </w:rPr>
        <w:t>Регламентирующий документ.</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 xml:space="preserve">СанПиН 2.2.1/2.1.1.1200-03 «Санитарно-защитные зоны и санитарная классификация предприятий, сооружений и иных объектов», п. </w:t>
      </w:r>
      <w:r w:rsidRPr="009D288A">
        <w:rPr>
          <w:rFonts w:ascii="Times New Roman" w:hAnsi="Times New Roman"/>
          <w:bCs/>
          <w:sz w:val="26"/>
          <w:szCs w:val="26"/>
          <w:lang w:eastAsia="ru-RU"/>
        </w:rPr>
        <w:t>2.7.</w:t>
      </w:r>
    </w:p>
    <w:p w:rsidR="002F7C9A" w:rsidRPr="009D288A" w:rsidRDefault="002F7C9A" w:rsidP="00703BFB">
      <w:pPr>
        <w:spacing w:after="0" w:line="240" w:lineRule="auto"/>
        <w:ind w:firstLine="567"/>
        <w:jc w:val="both"/>
        <w:rPr>
          <w:rFonts w:ascii="Times New Roman" w:hAnsi="Times New Roman"/>
          <w:b/>
          <w:sz w:val="26"/>
          <w:szCs w:val="26"/>
          <w:lang w:eastAsia="ru-RU"/>
        </w:rPr>
      </w:pPr>
      <w:r w:rsidRPr="009D288A">
        <w:rPr>
          <w:rFonts w:ascii="Times New Roman" w:hAnsi="Times New Roman"/>
          <w:b/>
          <w:sz w:val="26"/>
          <w:szCs w:val="26"/>
          <w:lang w:eastAsia="ru-RU"/>
        </w:rPr>
        <w:t>Порядок установления и размеры, режим использования территории.</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9D288A">
        <w:rPr>
          <w:rFonts w:ascii="Times New Roman" w:hAnsi="Times New Roman"/>
          <w:bCs/>
          <w:sz w:val="26"/>
          <w:szCs w:val="26"/>
          <w:lang w:eastAsia="ru-RU"/>
        </w:rPr>
        <w:t xml:space="preserve">2.7 </w:t>
      </w:r>
      <w:r w:rsidRPr="009D288A">
        <w:rPr>
          <w:rFonts w:ascii="Times New Roman" w:hAnsi="Times New Roman"/>
          <w:sz w:val="26"/>
          <w:szCs w:val="26"/>
          <w:lang w:eastAsia="ru-RU"/>
        </w:rPr>
        <w:t>СанПиН 2.2.1/2.1.1.1200-03).</w:t>
      </w:r>
    </w:p>
    <w:p w:rsidR="002F7C9A" w:rsidRPr="00611DC4" w:rsidRDefault="002F7C9A" w:rsidP="00703BFB">
      <w:pPr>
        <w:pStyle w:val="Heading3"/>
        <w:spacing w:before="120"/>
        <w:jc w:val="both"/>
      </w:pPr>
      <w:bookmarkStart w:id="334" w:name="_Toc398890966"/>
      <w:bookmarkStart w:id="335" w:name="_Toc414831590"/>
      <w:bookmarkStart w:id="336" w:name="_Toc452337003"/>
      <w:r>
        <w:br w:type="page"/>
      </w:r>
      <w:bookmarkStart w:id="337" w:name="_Toc497987743"/>
      <w:r w:rsidRPr="00611DC4">
        <w:t>Статья 4</w:t>
      </w:r>
      <w:r>
        <w:t>4</w:t>
      </w:r>
      <w:r w:rsidRPr="00611DC4">
        <w:t>. Зоны минимальных расстояний объектов магистральных трубопроводов углеводородного сырья.</w:t>
      </w:r>
      <w:bookmarkEnd w:id="334"/>
      <w:bookmarkEnd w:id="335"/>
      <w:bookmarkEnd w:id="336"/>
      <w:bookmarkEnd w:id="337"/>
    </w:p>
    <w:p w:rsidR="002F7C9A" w:rsidRPr="009D288A" w:rsidRDefault="002F7C9A" w:rsidP="00703BFB">
      <w:pPr>
        <w:spacing w:before="120" w:after="0" w:line="240" w:lineRule="auto"/>
        <w:ind w:firstLine="567"/>
        <w:jc w:val="both"/>
        <w:rPr>
          <w:rFonts w:ascii="Times New Roman" w:hAnsi="Times New Roman"/>
          <w:b/>
          <w:sz w:val="26"/>
          <w:szCs w:val="26"/>
          <w:lang w:eastAsia="ru-RU"/>
        </w:rPr>
      </w:pPr>
      <w:r w:rsidRPr="009D288A">
        <w:rPr>
          <w:rFonts w:ascii="Times New Roman" w:hAnsi="Times New Roman"/>
          <w:b/>
          <w:sz w:val="26"/>
          <w:szCs w:val="26"/>
          <w:lang w:eastAsia="ru-RU"/>
        </w:rPr>
        <w:t>Регламентирующий документ.</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Федеральный закон № 123-ФЗ « Технический регламент о требованиях пожарной безопасности», ст. 74.</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 xml:space="preserve">СП 36.13330.2012 «Магистральные трубопроводы», п. </w:t>
      </w:r>
      <w:r w:rsidRPr="009D288A">
        <w:rPr>
          <w:rFonts w:ascii="Times New Roman" w:hAnsi="Times New Roman"/>
          <w:bCs/>
          <w:sz w:val="26"/>
          <w:szCs w:val="26"/>
          <w:lang w:eastAsia="ru-RU"/>
        </w:rPr>
        <w:t>7.15, 7.16</w:t>
      </w:r>
      <w:r w:rsidRPr="009D288A">
        <w:rPr>
          <w:rFonts w:ascii="Times New Roman" w:hAnsi="Times New Roman"/>
          <w:sz w:val="26"/>
          <w:szCs w:val="26"/>
          <w:lang w:eastAsia="ru-RU"/>
        </w:rPr>
        <w:t>.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40 °C.)</w:t>
      </w:r>
    </w:p>
    <w:p w:rsidR="002F7C9A" w:rsidRPr="009D288A" w:rsidRDefault="002F7C9A" w:rsidP="00703BFB">
      <w:pPr>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СанПиН 2.2.1/2.1.1.1200-03 «Санитарно-защитные зоны и санитарная классификация предприятий, сооружений и иных объектов», п. 2.7.</w:t>
      </w:r>
    </w:p>
    <w:p w:rsidR="002F7C9A" w:rsidRPr="00611DC4" w:rsidRDefault="002F7C9A" w:rsidP="00703BFB">
      <w:pPr>
        <w:pStyle w:val="Heading3"/>
        <w:spacing w:before="120"/>
        <w:jc w:val="both"/>
      </w:pPr>
      <w:bookmarkStart w:id="338" w:name="_Toc398890967"/>
      <w:bookmarkStart w:id="339" w:name="_Toc414831591"/>
      <w:bookmarkStart w:id="340" w:name="_Toc452337004"/>
      <w:bookmarkStart w:id="341" w:name="_Toc497987744"/>
      <w:r w:rsidRPr="00611DC4">
        <w:t>Статья 4</w:t>
      </w:r>
      <w:r>
        <w:t>5</w:t>
      </w:r>
      <w:r w:rsidRPr="00611DC4">
        <w:t>. Охранные зоны объектов газораспределительной сети.</w:t>
      </w:r>
      <w:bookmarkEnd w:id="338"/>
      <w:bookmarkEnd w:id="339"/>
      <w:bookmarkEnd w:id="340"/>
      <w:bookmarkEnd w:id="341"/>
    </w:p>
    <w:p w:rsidR="002F7C9A" w:rsidRPr="009D288A" w:rsidRDefault="002F7C9A" w:rsidP="00703BFB">
      <w:pPr>
        <w:spacing w:before="120" w:after="0" w:line="240" w:lineRule="auto"/>
        <w:ind w:firstLine="709"/>
        <w:jc w:val="both"/>
        <w:rPr>
          <w:rFonts w:ascii="Times New Roman" w:hAnsi="Times New Roman"/>
          <w:b/>
          <w:sz w:val="26"/>
          <w:szCs w:val="26"/>
          <w:lang w:eastAsia="ru-RU"/>
        </w:rPr>
      </w:pPr>
      <w:r w:rsidRPr="009D288A">
        <w:rPr>
          <w:rFonts w:ascii="Times New Roman" w:hAnsi="Times New Roman"/>
          <w:b/>
          <w:sz w:val="26"/>
          <w:szCs w:val="26"/>
          <w:lang w:eastAsia="ru-RU"/>
        </w:rPr>
        <w:t>Регламентирующий документ.</w:t>
      </w:r>
    </w:p>
    <w:p w:rsidR="002F7C9A" w:rsidRPr="009D288A" w:rsidRDefault="002F7C9A" w:rsidP="00703BFB">
      <w:pPr>
        <w:spacing w:after="0" w:line="240" w:lineRule="auto"/>
        <w:ind w:firstLine="709"/>
        <w:jc w:val="both"/>
        <w:rPr>
          <w:rFonts w:ascii="Times New Roman" w:hAnsi="Times New Roman"/>
          <w:b/>
          <w:sz w:val="26"/>
          <w:szCs w:val="26"/>
          <w:lang w:eastAsia="ru-RU"/>
        </w:rPr>
      </w:pPr>
      <w:r w:rsidRPr="009D288A">
        <w:rPr>
          <w:rFonts w:ascii="Times New Roman" w:hAnsi="Times New Roman"/>
          <w:sz w:val="26"/>
          <w:szCs w:val="26"/>
          <w:lang w:eastAsia="ru-RU"/>
        </w:rPr>
        <w:t>Постановление Правительства РФ от 20 ноября 2000 г. № 878 "Об утверждении Правил охраны газораспределительных сетей".</w:t>
      </w:r>
    </w:p>
    <w:p w:rsidR="002F7C9A" w:rsidRPr="009D288A" w:rsidRDefault="002F7C9A" w:rsidP="00703BFB">
      <w:pPr>
        <w:spacing w:before="120" w:after="0" w:line="240" w:lineRule="auto"/>
        <w:ind w:firstLine="709"/>
        <w:jc w:val="both"/>
        <w:rPr>
          <w:rFonts w:ascii="Times New Roman" w:hAnsi="Times New Roman"/>
          <w:sz w:val="26"/>
          <w:szCs w:val="26"/>
          <w:lang w:eastAsia="ru-RU"/>
        </w:rPr>
      </w:pPr>
      <w:r w:rsidRPr="009D288A">
        <w:rPr>
          <w:rFonts w:ascii="Times New Roman" w:hAnsi="Times New Roman"/>
          <w:b/>
          <w:sz w:val="26"/>
          <w:szCs w:val="26"/>
          <w:lang w:eastAsia="ru-RU"/>
        </w:rPr>
        <w:t>Порядок установления и размеры.</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Для газораспределительных сетей установлены следующие охранные зоны:</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2F7C9A" w:rsidRPr="009D288A" w:rsidRDefault="002F7C9A" w:rsidP="00703BFB">
      <w:pPr>
        <w:tabs>
          <w:tab w:val="left" w:pos="851"/>
        </w:tabs>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2F7C9A" w:rsidRPr="009D288A" w:rsidRDefault="002F7C9A" w:rsidP="00703BFB">
      <w:pPr>
        <w:tabs>
          <w:tab w:val="left" w:pos="851"/>
        </w:tabs>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2F7C9A" w:rsidRPr="009D288A" w:rsidRDefault="002F7C9A" w:rsidP="00703BFB">
      <w:pPr>
        <w:tabs>
          <w:tab w:val="left" w:pos="851"/>
        </w:tabs>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2F7C9A" w:rsidRPr="009D288A" w:rsidRDefault="002F7C9A" w:rsidP="00703BFB">
      <w:pPr>
        <w:tabs>
          <w:tab w:val="left" w:pos="851"/>
        </w:tabs>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2F7C9A" w:rsidRPr="00611DC4" w:rsidRDefault="002F7C9A" w:rsidP="00703BFB">
      <w:pPr>
        <w:pStyle w:val="Heading3"/>
        <w:spacing w:before="120"/>
        <w:jc w:val="both"/>
      </w:pPr>
      <w:bookmarkStart w:id="342" w:name="_Toc398890968"/>
      <w:bookmarkStart w:id="343" w:name="_Toc414831592"/>
      <w:bookmarkStart w:id="344" w:name="_Toc452337005"/>
      <w:bookmarkStart w:id="345" w:name="_Toc336271794"/>
      <w:bookmarkStart w:id="346" w:name="_Toc336271814"/>
      <w:r>
        <w:br w:type="page"/>
      </w:r>
      <w:bookmarkStart w:id="347" w:name="_Toc497987745"/>
      <w:r w:rsidRPr="00611DC4">
        <w:t>Статья 4</w:t>
      </w:r>
      <w:r>
        <w:t>6</w:t>
      </w:r>
      <w:r w:rsidRPr="00611DC4">
        <w:t>. Охранные зоны магистральных трубопроводов.</w:t>
      </w:r>
      <w:bookmarkEnd w:id="342"/>
      <w:bookmarkEnd w:id="343"/>
      <w:bookmarkEnd w:id="344"/>
      <w:bookmarkEnd w:id="347"/>
    </w:p>
    <w:p w:rsidR="002F7C9A" w:rsidRPr="009D288A" w:rsidRDefault="002F7C9A" w:rsidP="00703BFB">
      <w:pPr>
        <w:spacing w:before="120" w:after="0" w:line="240" w:lineRule="auto"/>
        <w:ind w:firstLine="709"/>
        <w:jc w:val="both"/>
        <w:rPr>
          <w:rFonts w:ascii="Times New Roman" w:hAnsi="Times New Roman"/>
          <w:b/>
          <w:sz w:val="26"/>
          <w:szCs w:val="26"/>
          <w:lang w:eastAsia="ru-RU"/>
        </w:rPr>
      </w:pPr>
      <w:r w:rsidRPr="009D288A">
        <w:rPr>
          <w:rFonts w:ascii="Times New Roman" w:hAnsi="Times New Roman"/>
          <w:b/>
          <w:sz w:val="26"/>
          <w:szCs w:val="26"/>
          <w:lang w:eastAsia="ru-RU"/>
        </w:rPr>
        <w:t>Регламентирующий документ.</w:t>
      </w:r>
    </w:p>
    <w:p w:rsidR="002F7C9A" w:rsidRPr="009D288A" w:rsidRDefault="002F7C9A" w:rsidP="00703BFB">
      <w:pPr>
        <w:spacing w:after="0" w:line="240" w:lineRule="auto"/>
        <w:ind w:firstLine="709"/>
        <w:jc w:val="both"/>
        <w:rPr>
          <w:rFonts w:ascii="Times New Roman" w:hAnsi="Times New Roman"/>
          <w:sz w:val="26"/>
          <w:szCs w:val="26"/>
        </w:rPr>
      </w:pPr>
      <w:r w:rsidRPr="009D288A">
        <w:rPr>
          <w:rFonts w:ascii="Times New Roman" w:hAnsi="Times New Roman"/>
          <w:sz w:val="26"/>
          <w:szCs w:val="26"/>
        </w:rPr>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rsidR="002F7C9A" w:rsidRPr="009D288A" w:rsidRDefault="002F7C9A" w:rsidP="00703BFB">
      <w:pPr>
        <w:spacing w:after="0" w:line="240" w:lineRule="auto"/>
        <w:ind w:firstLine="709"/>
        <w:jc w:val="both"/>
        <w:rPr>
          <w:rFonts w:ascii="Times New Roman" w:hAnsi="Times New Roman"/>
          <w:sz w:val="26"/>
          <w:szCs w:val="26"/>
        </w:rPr>
      </w:pPr>
      <w:r w:rsidRPr="009D288A">
        <w:rPr>
          <w:rFonts w:ascii="Times New Roman" w:hAnsi="Times New Roman"/>
          <w:bCs/>
          <w:sz w:val="26"/>
          <w:szCs w:val="26"/>
          <w:lang w:eastAsia="ru-RU"/>
        </w:rPr>
        <w:t>СП 42.13330.2011 «СНиП 2.07.01-89* Градостроительство. Планировка и застройка городских и сельских поселений», п. 14.6</w:t>
      </w:r>
      <w:r w:rsidRPr="009D288A">
        <w:rPr>
          <w:rFonts w:ascii="Times New Roman" w:hAnsi="Times New Roman"/>
          <w:sz w:val="26"/>
          <w:szCs w:val="26"/>
          <w:lang w:eastAsia="ru-RU"/>
        </w:rPr>
        <w:t>.</w:t>
      </w:r>
    </w:p>
    <w:p w:rsidR="002F7C9A" w:rsidRPr="009D288A" w:rsidRDefault="002F7C9A" w:rsidP="00703BFB">
      <w:pPr>
        <w:spacing w:before="120" w:after="0" w:line="240" w:lineRule="auto"/>
        <w:ind w:firstLine="709"/>
        <w:jc w:val="both"/>
        <w:rPr>
          <w:rFonts w:ascii="Times New Roman" w:hAnsi="Times New Roman"/>
          <w:sz w:val="26"/>
          <w:szCs w:val="26"/>
          <w:lang w:eastAsia="ru-RU"/>
        </w:rPr>
      </w:pPr>
      <w:r w:rsidRPr="009D288A">
        <w:rPr>
          <w:rFonts w:ascii="Times New Roman" w:hAnsi="Times New Roman"/>
          <w:b/>
          <w:sz w:val="26"/>
          <w:szCs w:val="26"/>
          <w:lang w:eastAsia="ru-RU"/>
        </w:rPr>
        <w:t>Порядок установления и размеры.</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Для исключения возможности повреждения трубопроводов (при любом виде их прокладки) устанавливаются охранные зоны:</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2F7C9A" w:rsidRPr="00611DC4" w:rsidRDefault="002F7C9A" w:rsidP="00703BFB">
      <w:pPr>
        <w:pStyle w:val="Heading3"/>
        <w:spacing w:before="120"/>
        <w:jc w:val="both"/>
      </w:pPr>
      <w:bookmarkStart w:id="348" w:name="_Toc398890969"/>
      <w:bookmarkStart w:id="349" w:name="_Toc414831593"/>
      <w:bookmarkStart w:id="350" w:name="_Toc452337006"/>
      <w:bookmarkStart w:id="351" w:name="_Toc497987746"/>
      <w:r w:rsidRPr="00611DC4">
        <w:t>Статья 4</w:t>
      </w:r>
      <w:r>
        <w:t>7</w:t>
      </w:r>
      <w:r w:rsidRPr="00611DC4">
        <w:t>. Охранные зоны объектов электросетевого хозяйства.</w:t>
      </w:r>
      <w:bookmarkEnd w:id="345"/>
      <w:bookmarkEnd w:id="346"/>
      <w:bookmarkEnd w:id="348"/>
      <w:bookmarkEnd w:id="349"/>
      <w:bookmarkEnd w:id="350"/>
      <w:bookmarkEnd w:id="351"/>
    </w:p>
    <w:p w:rsidR="002F7C9A" w:rsidRPr="009D288A" w:rsidRDefault="002F7C9A" w:rsidP="00703BFB">
      <w:pPr>
        <w:spacing w:before="120" w:after="0" w:line="240" w:lineRule="auto"/>
        <w:ind w:firstLine="709"/>
        <w:jc w:val="both"/>
        <w:rPr>
          <w:rFonts w:ascii="Times New Roman" w:hAnsi="Times New Roman"/>
          <w:b/>
          <w:sz w:val="26"/>
          <w:szCs w:val="26"/>
          <w:lang w:eastAsia="ru-RU"/>
        </w:rPr>
      </w:pPr>
      <w:r w:rsidRPr="009D288A">
        <w:rPr>
          <w:rFonts w:ascii="Times New Roman" w:hAnsi="Times New Roman"/>
          <w:b/>
          <w:sz w:val="26"/>
          <w:szCs w:val="26"/>
          <w:lang w:eastAsia="ru-RU"/>
        </w:rPr>
        <w:t>Регламентирующий документ.</w:t>
      </w:r>
    </w:p>
    <w:p w:rsidR="002F7C9A" w:rsidRPr="009D288A" w:rsidRDefault="002F7C9A" w:rsidP="00703BFB">
      <w:pPr>
        <w:spacing w:after="0" w:line="240" w:lineRule="auto"/>
        <w:ind w:firstLine="709"/>
        <w:jc w:val="both"/>
        <w:rPr>
          <w:rFonts w:ascii="Times New Roman" w:hAnsi="Times New Roman"/>
          <w:sz w:val="26"/>
          <w:szCs w:val="26"/>
        </w:rPr>
      </w:pPr>
      <w:r w:rsidRPr="009D288A">
        <w:rPr>
          <w:rFonts w:ascii="Times New Roman" w:hAnsi="Times New Roman"/>
          <w:sz w:val="26"/>
          <w:szCs w:val="26"/>
        </w:rPr>
        <w:t>Постановление Правительства РФ от 24 февраля 2009 г. № 160</w:t>
      </w:r>
      <w:r w:rsidRPr="009D288A">
        <w:rPr>
          <w:rFonts w:ascii="Times New Roman" w:hAnsi="Times New Roman"/>
          <w:sz w:val="26"/>
          <w:szCs w:val="26"/>
          <w:lang w:eastAsia="ru-RU"/>
        </w:rPr>
        <w:t xml:space="preserve"> «</w:t>
      </w:r>
      <w:r w:rsidRPr="009D288A">
        <w:rPr>
          <w:rFonts w:ascii="Times New Roman" w:hAnsi="Times New Roman"/>
          <w:sz w:val="26"/>
          <w:szCs w:val="26"/>
        </w:rPr>
        <w:t>О порядке установления охранных зон объектов электросетевого</w:t>
      </w:r>
      <w:r w:rsidRPr="009D288A">
        <w:rPr>
          <w:rFonts w:ascii="Times New Roman" w:hAnsi="Times New Roman"/>
          <w:sz w:val="26"/>
          <w:szCs w:val="26"/>
          <w:lang w:eastAsia="ru-RU"/>
        </w:rPr>
        <w:t xml:space="preserve"> </w:t>
      </w:r>
      <w:r w:rsidRPr="009D288A">
        <w:rPr>
          <w:rFonts w:ascii="Times New Roman" w:hAnsi="Times New Roman"/>
          <w:sz w:val="26"/>
          <w:szCs w:val="26"/>
        </w:rPr>
        <w:t>хозяйства и особых условий использования земельных участков, расположенных в границах таких зон».</w:t>
      </w:r>
    </w:p>
    <w:p w:rsidR="002F7C9A" w:rsidRPr="009D288A" w:rsidRDefault="002F7C9A" w:rsidP="00703BFB">
      <w:pPr>
        <w:spacing w:after="0" w:line="240" w:lineRule="auto"/>
        <w:ind w:firstLine="709"/>
        <w:jc w:val="both"/>
        <w:rPr>
          <w:rFonts w:ascii="Times New Roman" w:hAnsi="Times New Roman"/>
          <w:sz w:val="26"/>
          <w:szCs w:val="26"/>
        </w:rPr>
      </w:pPr>
      <w:r w:rsidRPr="009D288A">
        <w:rPr>
          <w:rFonts w:ascii="Times New Roman" w:hAnsi="Times New Roman"/>
          <w:sz w:val="26"/>
          <w:szCs w:val="26"/>
        </w:rPr>
        <w:t xml:space="preserve">СанПиН 2.2.1/2.1.1.1200-03 «Санитарно-защитные зоны и санитарная классификация предприятий, сооружений и иных объектов», п. </w:t>
      </w:r>
      <w:r w:rsidRPr="009D288A">
        <w:rPr>
          <w:rFonts w:ascii="Times New Roman" w:hAnsi="Times New Roman"/>
          <w:bCs/>
          <w:sz w:val="26"/>
          <w:szCs w:val="26"/>
        </w:rPr>
        <w:t>6.3.</w:t>
      </w:r>
    </w:p>
    <w:p w:rsidR="002F7C9A" w:rsidRPr="00611DC4" w:rsidRDefault="002F7C9A" w:rsidP="00703BFB">
      <w:pPr>
        <w:pStyle w:val="Heading3"/>
        <w:spacing w:before="120"/>
        <w:jc w:val="both"/>
      </w:pPr>
      <w:bookmarkStart w:id="352" w:name="_Toc398890970"/>
      <w:bookmarkStart w:id="353" w:name="_Toc414831594"/>
      <w:bookmarkStart w:id="354" w:name="_Toc452337007"/>
      <w:bookmarkStart w:id="355" w:name="_Toc497987747"/>
      <w:r w:rsidRPr="00611DC4">
        <w:t>Статья 4</w:t>
      </w:r>
      <w:r>
        <w:t>8</w:t>
      </w:r>
      <w:r w:rsidRPr="00611DC4">
        <w:t>. Охранные зоны объектов связи.</w:t>
      </w:r>
      <w:bookmarkEnd w:id="352"/>
      <w:bookmarkEnd w:id="353"/>
      <w:bookmarkEnd w:id="354"/>
      <w:bookmarkEnd w:id="355"/>
    </w:p>
    <w:p w:rsidR="002F7C9A" w:rsidRPr="009D288A" w:rsidRDefault="002F7C9A" w:rsidP="00703BFB">
      <w:pPr>
        <w:spacing w:before="120" w:after="0" w:line="240" w:lineRule="auto"/>
        <w:ind w:firstLine="709"/>
        <w:jc w:val="both"/>
        <w:rPr>
          <w:rFonts w:ascii="Times New Roman" w:hAnsi="Times New Roman"/>
          <w:b/>
          <w:sz w:val="26"/>
          <w:szCs w:val="26"/>
          <w:lang w:eastAsia="ru-RU"/>
        </w:rPr>
      </w:pPr>
      <w:r w:rsidRPr="009D288A">
        <w:rPr>
          <w:rFonts w:ascii="Times New Roman" w:hAnsi="Times New Roman"/>
          <w:b/>
          <w:sz w:val="26"/>
          <w:szCs w:val="26"/>
          <w:lang w:eastAsia="ru-RU"/>
        </w:rPr>
        <w:t>Регламентирующий документ.</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Постановление Правительства РФ от 9 июня 1995 г. № 578 "Об утверждении Правил охраны линий и сооружений связи Российской Федерации".</w:t>
      </w:r>
    </w:p>
    <w:p w:rsidR="002F7C9A" w:rsidRPr="00611DC4" w:rsidRDefault="002F7C9A" w:rsidP="00703BFB">
      <w:pPr>
        <w:pStyle w:val="Heading3"/>
        <w:spacing w:before="120"/>
        <w:jc w:val="both"/>
      </w:pPr>
      <w:bookmarkStart w:id="356" w:name="_Toc398890971"/>
      <w:bookmarkStart w:id="357" w:name="_Toc414831595"/>
      <w:bookmarkStart w:id="358" w:name="_Toc452337008"/>
      <w:bookmarkStart w:id="359" w:name="_Toc497987748"/>
      <w:r w:rsidRPr="00611DC4">
        <w:t>Статья 4</w:t>
      </w:r>
      <w:r>
        <w:t>9</w:t>
      </w:r>
      <w:r w:rsidRPr="00611DC4">
        <w:t>. Зона санитарной охраны объектов водообеспечивающей сети.</w:t>
      </w:r>
      <w:bookmarkEnd w:id="356"/>
      <w:bookmarkEnd w:id="357"/>
      <w:bookmarkEnd w:id="358"/>
      <w:bookmarkEnd w:id="359"/>
    </w:p>
    <w:p w:rsidR="002F7C9A" w:rsidRPr="009D288A" w:rsidRDefault="002F7C9A" w:rsidP="00703BFB">
      <w:pPr>
        <w:spacing w:before="120" w:after="0" w:line="240" w:lineRule="auto"/>
        <w:ind w:firstLine="709"/>
        <w:jc w:val="both"/>
        <w:rPr>
          <w:rFonts w:ascii="Times New Roman" w:hAnsi="Times New Roman"/>
          <w:b/>
          <w:sz w:val="26"/>
          <w:szCs w:val="26"/>
          <w:lang w:eastAsia="ru-RU"/>
        </w:rPr>
      </w:pPr>
      <w:r w:rsidRPr="009D288A">
        <w:rPr>
          <w:rFonts w:ascii="Times New Roman" w:hAnsi="Times New Roman"/>
          <w:b/>
          <w:sz w:val="26"/>
          <w:szCs w:val="26"/>
          <w:lang w:eastAsia="ru-RU"/>
        </w:rPr>
        <w:t>Регламентирующий документ.</w:t>
      </w:r>
    </w:p>
    <w:p w:rsidR="002F7C9A" w:rsidRPr="009D288A" w:rsidRDefault="002F7C9A" w:rsidP="00703BFB">
      <w:pPr>
        <w:spacing w:after="0" w:line="240" w:lineRule="auto"/>
        <w:ind w:firstLine="709"/>
        <w:jc w:val="both"/>
        <w:rPr>
          <w:rFonts w:ascii="Times New Roman" w:eastAsia="MS Mincho" w:hAnsi="Times New Roman"/>
          <w:bCs/>
          <w:sz w:val="26"/>
          <w:szCs w:val="26"/>
          <w:lang w:eastAsia="ru-RU"/>
        </w:rPr>
      </w:pPr>
      <w:r w:rsidRPr="009D288A">
        <w:rPr>
          <w:rFonts w:ascii="Times New Roman" w:hAnsi="Times New Roman"/>
          <w:bCs/>
          <w:sz w:val="26"/>
          <w:szCs w:val="26"/>
          <w:lang w:eastAsia="ru-RU"/>
        </w:rPr>
        <w:t xml:space="preserve">СанПиН </w:t>
      </w:r>
      <w:r w:rsidRPr="009D288A">
        <w:rPr>
          <w:rFonts w:ascii="Times New Roman" w:hAnsi="Times New Roman"/>
          <w:bCs/>
          <w:sz w:val="26"/>
          <w:szCs w:val="26"/>
          <w:shd w:val="clear" w:color="auto" w:fill="FFFFFF"/>
          <w:lang w:eastAsia="ru-RU"/>
        </w:rPr>
        <w:t>2.1.4.1110-02 «Зоны санитарной охраны источников водоснабжения и водопроводов питьевого назначения»</w:t>
      </w:r>
      <w:r w:rsidRPr="009D288A">
        <w:rPr>
          <w:rFonts w:ascii="Times New Roman" w:eastAsia="MS Mincho" w:hAnsi="Times New Roman"/>
          <w:bCs/>
          <w:sz w:val="26"/>
          <w:szCs w:val="26"/>
          <w:lang w:eastAsia="ru-RU"/>
        </w:rPr>
        <w:t>.</w:t>
      </w:r>
    </w:p>
    <w:p w:rsidR="002F7C9A" w:rsidRPr="009D288A" w:rsidRDefault="002F7C9A" w:rsidP="00703BFB">
      <w:pPr>
        <w:spacing w:after="0" w:line="240" w:lineRule="auto"/>
        <w:ind w:firstLine="709"/>
        <w:jc w:val="both"/>
        <w:rPr>
          <w:rFonts w:ascii="Times New Roman" w:hAnsi="Times New Roman"/>
          <w:bCs/>
          <w:sz w:val="26"/>
          <w:szCs w:val="26"/>
          <w:shd w:val="clear" w:color="auto" w:fill="FFFFFF"/>
          <w:lang w:eastAsia="ru-RU"/>
        </w:rPr>
      </w:pPr>
      <w:r w:rsidRPr="009D288A">
        <w:rPr>
          <w:rFonts w:ascii="Times New Roman" w:hAnsi="Times New Roman"/>
          <w:bCs/>
          <w:sz w:val="26"/>
          <w:szCs w:val="26"/>
          <w:lang w:eastAsia="ru-RU"/>
        </w:rPr>
        <w:t>СП 42.13330.2011 «СНиП 2.07.01-89* Градостроительство. Планировка и застройка городских и сельских поселений», п. 14.6</w:t>
      </w:r>
      <w:r w:rsidRPr="009D288A">
        <w:rPr>
          <w:rFonts w:ascii="Times New Roman" w:hAnsi="Times New Roman"/>
          <w:bCs/>
          <w:sz w:val="26"/>
          <w:szCs w:val="26"/>
          <w:shd w:val="clear" w:color="auto" w:fill="FFFFFF"/>
          <w:lang w:eastAsia="ru-RU"/>
        </w:rPr>
        <w:t xml:space="preserve">. </w:t>
      </w:r>
    </w:p>
    <w:p w:rsidR="002F7C9A" w:rsidRPr="009D288A" w:rsidRDefault="002F7C9A" w:rsidP="00703BFB">
      <w:pPr>
        <w:spacing w:before="120" w:after="0" w:line="240" w:lineRule="auto"/>
        <w:ind w:firstLine="709"/>
        <w:jc w:val="both"/>
        <w:rPr>
          <w:rFonts w:ascii="Times New Roman" w:hAnsi="Times New Roman"/>
          <w:sz w:val="26"/>
          <w:szCs w:val="26"/>
          <w:lang w:eastAsia="ru-RU"/>
        </w:rPr>
      </w:pPr>
      <w:r w:rsidRPr="009D288A">
        <w:rPr>
          <w:rFonts w:ascii="Times New Roman" w:hAnsi="Times New Roman"/>
          <w:b/>
          <w:sz w:val="26"/>
          <w:szCs w:val="26"/>
          <w:lang w:eastAsia="ru-RU"/>
        </w:rPr>
        <w:t>Порядок установления и размеры.</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Зона санитарной охраны водопроводных сооружений, расположенных вне территории водозабора, представлена первым поясом (строгого режима).</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Граница первого пояса ЗСО водопроводных сооружений принимается на расстоянии:</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от стен запасных и регулирующих емкостей, фильтров и контактных осветлителей - не менее 30 м;</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от водонапорных башен - не менее 10 м;</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от остальных помещений (отстойники, реагентное хозяйство, склад хлора, насосные станции и др.) - не менее 15 м.</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2F7C9A" w:rsidRPr="009D288A" w:rsidRDefault="002F7C9A" w:rsidP="00703BFB">
      <w:pPr>
        <w:spacing w:after="0" w:line="240" w:lineRule="auto"/>
        <w:ind w:firstLine="709"/>
        <w:jc w:val="both"/>
        <w:rPr>
          <w:rFonts w:ascii="Times New Roman" w:hAnsi="Times New Roman"/>
          <w:bCs/>
          <w:iCs/>
          <w:sz w:val="26"/>
          <w:szCs w:val="26"/>
          <w:lang w:eastAsia="ru-RU"/>
        </w:rPr>
      </w:pPr>
      <w:r w:rsidRPr="009D288A">
        <w:rPr>
          <w:rFonts w:ascii="Times New Roman" w:hAnsi="Times New Roman"/>
          <w:bCs/>
          <w:iCs/>
          <w:sz w:val="26"/>
          <w:szCs w:val="26"/>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2F7C9A" w:rsidRPr="00611DC4" w:rsidRDefault="002F7C9A" w:rsidP="00703BFB">
      <w:pPr>
        <w:pStyle w:val="Heading3"/>
        <w:spacing w:before="120"/>
        <w:jc w:val="both"/>
      </w:pPr>
      <w:bookmarkStart w:id="360" w:name="_Toc398890972"/>
      <w:bookmarkStart w:id="361" w:name="_Toc414831596"/>
      <w:bookmarkStart w:id="362" w:name="_Toc452337009"/>
      <w:bookmarkStart w:id="363" w:name="_Toc497987749"/>
      <w:r w:rsidRPr="00611DC4">
        <w:t xml:space="preserve">Статья </w:t>
      </w:r>
      <w:r>
        <w:t>50</w:t>
      </w:r>
      <w:r w:rsidRPr="00611DC4">
        <w:t>. Санитарно-защитные полосы водоводов.</w:t>
      </w:r>
      <w:bookmarkEnd w:id="360"/>
      <w:bookmarkEnd w:id="361"/>
      <w:bookmarkEnd w:id="362"/>
      <w:bookmarkEnd w:id="363"/>
    </w:p>
    <w:p w:rsidR="002F7C9A" w:rsidRPr="009D288A" w:rsidRDefault="002F7C9A" w:rsidP="00703BFB">
      <w:pPr>
        <w:spacing w:before="120" w:after="0" w:line="240" w:lineRule="auto"/>
        <w:ind w:firstLine="709"/>
        <w:jc w:val="both"/>
        <w:rPr>
          <w:rFonts w:ascii="Times New Roman" w:hAnsi="Times New Roman"/>
          <w:b/>
          <w:sz w:val="26"/>
          <w:szCs w:val="26"/>
          <w:lang w:eastAsia="ru-RU"/>
        </w:rPr>
      </w:pPr>
      <w:r w:rsidRPr="009D288A">
        <w:rPr>
          <w:rFonts w:ascii="Times New Roman" w:hAnsi="Times New Roman"/>
          <w:b/>
          <w:sz w:val="26"/>
          <w:szCs w:val="26"/>
          <w:lang w:eastAsia="ru-RU"/>
        </w:rPr>
        <w:t>Регламентирующий документ.</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eastAsia="MS Mincho" w:hAnsi="Times New Roman"/>
          <w:bCs/>
          <w:sz w:val="26"/>
          <w:szCs w:val="26"/>
          <w:lang w:eastAsia="ru-RU"/>
        </w:rPr>
        <w:t>СанПиН 2.1.4.1110-02 «Зоны санитарной охраны источников водоснабжения и водопроводов питьевого назначения».</w:t>
      </w:r>
    </w:p>
    <w:p w:rsidR="002F7C9A" w:rsidRPr="009D288A" w:rsidRDefault="002F7C9A" w:rsidP="00703BFB">
      <w:pPr>
        <w:spacing w:before="120" w:after="0" w:line="240" w:lineRule="auto"/>
        <w:ind w:firstLine="709"/>
        <w:jc w:val="both"/>
        <w:rPr>
          <w:rFonts w:ascii="Times New Roman" w:hAnsi="Times New Roman"/>
          <w:sz w:val="26"/>
          <w:szCs w:val="26"/>
          <w:lang w:eastAsia="ru-RU"/>
        </w:rPr>
      </w:pPr>
      <w:r w:rsidRPr="009D288A">
        <w:rPr>
          <w:rFonts w:ascii="Times New Roman" w:hAnsi="Times New Roman"/>
          <w:b/>
          <w:sz w:val="26"/>
          <w:szCs w:val="26"/>
          <w:lang w:eastAsia="ru-RU"/>
        </w:rPr>
        <w:t>Порядок установления и размеры.</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Зона санитарной охраны водоводов представлена санитарно-защитной полосой.</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Ширину санитарно-защитной полосы следует принимать по обе стороны от крайних линий водопровода:</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а) при отсутствии грунтовых вод - не менее 10 м при диаметре водоводов до 1000 мм и не менее 20 м при диаметре водоводов более 1000 мм;</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б) при наличии грунтовых вод - не менее 50 м вне зависимости от диаметра водоводов.</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2F7C9A" w:rsidRPr="00611DC4" w:rsidRDefault="002F7C9A" w:rsidP="00703BFB">
      <w:pPr>
        <w:pStyle w:val="Heading3"/>
        <w:spacing w:before="120"/>
        <w:jc w:val="both"/>
      </w:pPr>
      <w:bookmarkStart w:id="364" w:name="_Toc330317453"/>
      <w:bookmarkStart w:id="365" w:name="_Toc336271789"/>
      <w:bookmarkStart w:id="366" w:name="_Toc336271809"/>
      <w:bookmarkStart w:id="367" w:name="_Toc398890973"/>
      <w:bookmarkStart w:id="368" w:name="_Toc414831597"/>
      <w:bookmarkStart w:id="369" w:name="_Toc452337010"/>
      <w:bookmarkStart w:id="370" w:name="_Toc497987750"/>
      <w:r w:rsidRPr="00611DC4">
        <w:t xml:space="preserve">Статья </w:t>
      </w:r>
      <w:r>
        <w:t>51</w:t>
      </w:r>
      <w:r w:rsidRPr="00611DC4">
        <w:t xml:space="preserve">. </w:t>
      </w:r>
      <w:bookmarkEnd w:id="364"/>
      <w:r w:rsidRPr="00611DC4">
        <w:t>I пояс зоны санитарной охраны поверхностного источника питьевого водоснабжения</w:t>
      </w:r>
      <w:bookmarkEnd w:id="365"/>
      <w:bookmarkEnd w:id="366"/>
      <w:r w:rsidRPr="00611DC4">
        <w:t>.</w:t>
      </w:r>
      <w:bookmarkEnd w:id="367"/>
      <w:bookmarkEnd w:id="368"/>
      <w:bookmarkEnd w:id="369"/>
      <w:bookmarkEnd w:id="370"/>
    </w:p>
    <w:p w:rsidR="002F7C9A" w:rsidRPr="009D288A" w:rsidRDefault="002F7C9A" w:rsidP="00703BFB">
      <w:pPr>
        <w:spacing w:before="120" w:after="0" w:line="240" w:lineRule="auto"/>
        <w:ind w:firstLine="709"/>
        <w:jc w:val="both"/>
        <w:rPr>
          <w:rFonts w:ascii="Times New Roman" w:hAnsi="Times New Roman"/>
          <w:b/>
          <w:sz w:val="26"/>
          <w:szCs w:val="26"/>
          <w:lang w:eastAsia="ru-RU"/>
        </w:rPr>
      </w:pPr>
      <w:r w:rsidRPr="009D288A">
        <w:rPr>
          <w:rFonts w:ascii="Times New Roman" w:hAnsi="Times New Roman"/>
          <w:b/>
          <w:sz w:val="26"/>
          <w:szCs w:val="26"/>
          <w:lang w:eastAsia="ru-RU"/>
        </w:rPr>
        <w:t>Регламентирующий документ.</w:t>
      </w:r>
    </w:p>
    <w:p w:rsidR="002F7C9A" w:rsidRPr="009D288A" w:rsidRDefault="002F7C9A" w:rsidP="00703BFB">
      <w:pPr>
        <w:spacing w:after="0" w:line="240" w:lineRule="auto"/>
        <w:ind w:firstLine="709"/>
        <w:jc w:val="both"/>
        <w:rPr>
          <w:rFonts w:ascii="Times New Roman" w:eastAsia="MS Mincho" w:hAnsi="Times New Roman"/>
          <w:bCs/>
          <w:sz w:val="26"/>
          <w:szCs w:val="26"/>
          <w:lang w:eastAsia="ru-RU"/>
        </w:rPr>
      </w:pPr>
      <w:r w:rsidRPr="009D288A">
        <w:rPr>
          <w:rFonts w:ascii="Times New Roman" w:eastAsia="MS Mincho" w:hAnsi="Times New Roman"/>
          <w:bCs/>
          <w:sz w:val="26"/>
          <w:szCs w:val="26"/>
          <w:lang w:eastAsia="ru-RU"/>
        </w:rPr>
        <w:t>СанПиН 2.1.4.1110-02 «Зоны санитарной охраны источников водоснабжения и водопроводов питьевого назначения».</w:t>
      </w:r>
    </w:p>
    <w:p w:rsidR="002F7C9A" w:rsidRPr="009D288A" w:rsidRDefault="002F7C9A" w:rsidP="00703BFB">
      <w:pPr>
        <w:spacing w:after="0" w:line="240" w:lineRule="auto"/>
        <w:ind w:firstLine="709"/>
        <w:jc w:val="both"/>
        <w:rPr>
          <w:rFonts w:ascii="Times New Roman" w:eastAsia="MS Mincho" w:hAnsi="Times New Roman"/>
          <w:bCs/>
          <w:sz w:val="26"/>
          <w:szCs w:val="26"/>
          <w:lang w:eastAsia="ru-RU"/>
        </w:rPr>
      </w:pPr>
      <w:r w:rsidRPr="009D288A">
        <w:rPr>
          <w:rFonts w:ascii="Times New Roman" w:hAnsi="Times New Roman"/>
          <w:bCs/>
          <w:sz w:val="26"/>
          <w:szCs w:val="26"/>
          <w:lang w:eastAsia="ru-RU"/>
        </w:rPr>
        <w:t>СП 42.13330.2011 «СНиП 2.07.01-89* Градостроительство. Планировка и застройка городских и сельских поселений», п. 14.6</w:t>
      </w:r>
      <w:r w:rsidRPr="009D288A">
        <w:rPr>
          <w:rFonts w:ascii="Times New Roman" w:hAnsi="Times New Roman"/>
          <w:sz w:val="26"/>
          <w:szCs w:val="26"/>
          <w:lang w:eastAsia="ru-RU"/>
        </w:rPr>
        <w:t>.</w:t>
      </w:r>
    </w:p>
    <w:p w:rsidR="002F7C9A" w:rsidRPr="009D288A" w:rsidRDefault="002F7C9A" w:rsidP="00703BFB">
      <w:pPr>
        <w:spacing w:before="120" w:after="0" w:line="240" w:lineRule="auto"/>
        <w:ind w:firstLine="709"/>
        <w:jc w:val="both"/>
        <w:rPr>
          <w:rFonts w:ascii="Times New Roman" w:hAnsi="Times New Roman"/>
          <w:sz w:val="26"/>
          <w:szCs w:val="26"/>
          <w:lang w:eastAsia="ru-RU"/>
        </w:rPr>
      </w:pPr>
      <w:r w:rsidRPr="009D288A">
        <w:rPr>
          <w:rFonts w:ascii="Times New Roman" w:hAnsi="Times New Roman"/>
          <w:b/>
          <w:sz w:val="26"/>
          <w:szCs w:val="26"/>
          <w:lang w:eastAsia="ru-RU"/>
        </w:rPr>
        <w:t>Порядок установления и размеры.</w:t>
      </w:r>
    </w:p>
    <w:p w:rsidR="002F7C9A" w:rsidRPr="009D288A" w:rsidRDefault="002F7C9A" w:rsidP="00703BFB">
      <w:pPr>
        <w:spacing w:after="0" w:line="240" w:lineRule="auto"/>
        <w:ind w:firstLine="709"/>
        <w:jc w:val="both"/>
        <w:rPr>
          <w:rFonts w:ascii="Times New Roman" w:hAnsi="Times New Roman"/>
          <w:kern w:val="1"/>
          <w:sz w:val="26"/>
          <w:szCs w:val="26"/>
          <w:lang w:eastAsia="ar-SA"/>
        </w:rPr>
      </w:pPr>
      <w:r w:rsidRPr="009D288A">
        <w:rPr>
          <w:rFonts w:ascii="Times New Roman" w:hAnsi="Times New Roman"/>
          <w:kern w:val="1"/>
          <w:sz w:val="26"/>
          <w:szCs w:val="26"/>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Граница первого пояса ЗСО водопровода с поверхностным источником устанавливается с учетом конкретных условий, в следующих пределах:</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а) для водотоков:</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вверх по течению - не менее 200 м от водозабора;</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вниз по течению - не менее 100 м от водозабора;</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по прилегающему к водозабору берегу - не менее 100 м от линии уреза воды летне-осенней межени;</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в направлении к противоположному от водозабора берегу при ширине реки</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или канала менее 100 м - вся акватория и противоположный берег шириной 50 м от линии уреза воды при летне-осенней межени, при ширине реки или канала</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более 100 м - полоса акватории шириной не менее 100 м;</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2F7C9A" w:rsidRPr="009D288A" w:rsidRDefault="002F7C9A" w:rsidP="00703BFB">
      <w:pPr>
        <w:spacing w:after="0" w:line="240" w:lineRule="auto"/>
        <w:ind w:firstLine="709"/>
        <w:jc w:val="both"/>
        <w:rPr>
          <w:rFonts w:ascii="Times New Roman" w:hAnsi="Times New Roman"/>
          <w:bCs/>
          <w:iCs/>
          <w:sz w:val="26"/>
          <w:szCs w:val="26"/>
          <w:lang w:eastAsia="ru-RU"/>
        </w:rPr>
      </w:pPr>
      <w:r w:rsidRPr="009D288A">
        <w:rPr>
          <w:rFonts w:ascii="Times New Roman" w:hAnsi="Times New Roman"/>
          <w:bCs/>
          <w:iCs/>
          <w:sz w:val="26"/>
          <w:szCs w:val="26"/>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2F7C9A" w:rsidRPr="00611DC4" w:rsidRDefault="002F7C9A" w:rsidP="00703BFB">
      <w:pPr>
        <w:pStyle w:val="Heading3"/>
        <w:spacing w:before="120"/>
        <w:jc w:val="both"/>
      </w:pPr>
      <w:bookmarkStart w:id="371" w:name="_Toc398890974"/>
      <w:bookmarkStart w:id="372" w:name="_Toc414831598"/>
      <w:bookmarkStart w:id="373" w:name="_Toc452337011"/>
      <w:bookmarkStart w:id="374" w:name="_Toc497987751"/>
      <w:r w:rsidRPr="00611DC4">
        <w:t xml:space="preserve">Статья </w:t>
      </w:r>
      <w:r>
        <w:t>52</w:t>
      </w:r>
      <w:r w:rsidRPr="00611DC4">
        <w:t>. I пояс зоны санитарной охраны подземного источника питьевого водоснабжения.</w:t>
      </w:r>
      <w:bookmarkEnd w:id="371"/>
      <w:bookmarkEnd w:id="372"/>
      <w:bookmarkEnd w:id="373"/>
      <w:bookmarkEnd w:id="374"/>
    </w:p>
    <w:p w:rsidR="002F7C9A" w:rsidRPr="009D288A" w:rsidRDefault="002F7C9A" w:rsidP="00703BFB">
      <w:pPr>
        <w:spacing w:before="120" w:after="0" w:line="240" w:lineRule="auto"/>
        <w:ind w:firstLine="709"/>
        <w:jc w:val="both"/>
        <w:rPr>
          <w:rFonts w:ascii="Times New Roman" w:hAnsi="Times New Roman"/>
          <w:b/>
          <w:sz w:val="26"/>
          <w:szCs w:val="26"/>
          <w:lang w:eastAsia="ru-RU"/>
        </w:rPr>
      </w:pPr>
      <w:r w:rsidRPr="009D288A">
        <w:rPr>
          <w:rFonts w:ascii="Times New Roman" w:hAnsi="Times New Roman"/>
          <w:b/>
          <w:sz w:val="26"/>
          <w:szCs w:val="26"/>
          <w:lang w:eastAsia="ru-RU"/>
        </w:rPr>
        <w:t>Регламентирующий документ.</w:t>
      </w:r>
    </w:p>
    <w:p w:rsidR="002F7C9A" w:rsidRPr="009D288A" w:rsidRDefault="002F7C9A" w:rsidP="00703BFB">
      <w:pPr>
        <w:spacing w:after="0" w:line="240" w:lineRule="auto"/>
        <w:ind w:firstLine="709"/>
        <w:jc w:val="both"/>
        <w:rPr>
          <w:rFonts w:ascii="Times New Roman" w:eastAsia="MS Mincho" w:hAnsi="Times New Roman"/>
          <w:bCs/>
          <w:sz w:val="26"/>
          <w:szCs w:val="26"/>
          <w:lang w:eastAsia="ru-RU"/>
        </w:rPr>
      </w:pPr>
      <w:r w:rsidRPr="009D288A">
        <w:rPr>
          <w:rFonts w:ascii="Times New Roman" w:eastAsia="MS Mincho" w:hAnsi="Times New Roman"/>
          <w:bCs/>
          <w:sz w:val="26"/>
          <w:szCs w:val="26"/>
          <w:lang w:eastAsia="ru-RU"/>
        </w:rPr>
        <w:t>СанПиН 2.1.4.1110-02 «Зоны санитарной охраны источников водоснабжения и водопроводов питьевого назначения».</w:t>
      </w:r>
    </w:p>
    <w:p w:rsidR="002F7C9A" w:rsidRPr="009D288A" w:rsidRDefault="002F7C9A" w:rsidP="00703BFB">
      <w:pPr>
        <w:spacing w:after="0" w:line="240" w:lineRule="auto"/>
        <w:ind w:firstLine="709"/>
        <w:jc w:val="both"/>
        <w:rPr>
          <w:rFonts w:ascii="Times New Roman" w:eastAsia="MS Mincho" w:hAnsi="Times New Roman"/>
          <w:bCs/>
          <w:sz w:val="26"/>
          <w:szCs w:val="26"/>
          <w:lang w:eastAsia="ru-RU"/>
        </w:rPr>
      </w:pPr>
      <w:r w:rsidRPr="009D288A">
        <w:rPr>
          <w:rFonts w:ascii="Times New Roman" w:hAnsi="Times New Roman"/>
          <w:bCs/>
          <w:sz w:val="26"/>
          <w:szCs w:val="26"/>
          <w:lang w:eastAsia="ru-RU"/>
        </w:rPr>
        <w:t>СП 42.13330.2011 «СНиП 2.07.01-89* Градостроительство. Планировка и застройка городских и сельских поселений», п. 14.6</w:t>
      </w:r>
      <w:r w:rsidRPr="009D288A">
        <w:rPr>
          <w:rFonts w:ascii="Times New Roman" w:hAnsi="Times New Roman"/>
          <w:sz w:val="26"/>
          <w:szCs w:val="26"/>
          <w:lang w:eastAsia="ru-RU"/>
        </w:rPr>
        <w:t>.</w:t>
      </w:r>
    </w:p>
    <w:p w:rsidR="002F7C9A" w:rsidRPr="009D288A" w:rsidRDefault="002F7C9A" w:rsidP="00703BFB">
      <w:pPr>
        <w:spacing w:before="120" w:after="0" w:line="240" w:lineRule="auto"/>
        <w:ind w:firstLine="709"/>
        <w:jc w:val="both"/>
        <w:rPr>
          <w:rFonts w:ascii="Times New Roman" w:hAnsi="Times New Roman"/>
          <w:sz w:val="26"/>
          <w:szCs w:val="26"/>
          <w:lang w:eastAsia="ru-RU"/>
        </w:rPr>
      </w:pPr>
      <w:r w:rsidRPr="009D288A">
        <w:rPr>
          <w:rFonts w:ascii="Times New Roman" w:hAnsi="Times New Roman"/>
          <w:b/>
          <w:sz w:val="26"/>
          <w:szCs w:val="26"/>
          <w:lang w:eastAsia="ru-RU"/>
        </w:rPr>
        <w:t>Порядок установления и размеры.</w:t>
      </w:r>
    </w:p>
    <w:p w:rsidR="002F7C9A" w:rsidRPr="009D288A" w:rsidRDefault="002F7C9A" w:rsidP="00703BFB">
      <w:pPr>
        <w:spacing w:after="0" w:line="240" w:lineRule="auto"/>
        <w:ind w:firstLine="709"/>
        <w:jc w:val="both"/>
        <w:rPr>
          <w:rFonts w:ascii="Times New Roman" w:hAnsi="Times New Roman"/>
          <w:kern w:val="1"/>
          <w:sz w:val="26"/>
          <w:szCs w:val="26"/>
          <w:lang w:eastAsia="ar-SA"/>
        </w:rPr>
      </w:pPr>
      <w:r w:rsidRPr="009D288A">
        <w:rPr>
          <w:rFonts w:ascii="Times New Roman" w:hAnsi="Times New Roman"/>
          <w:kern w:val="1"/>
          <w:sz w:val="26"/>
          <w:szCs w:val="26"/>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2F7C9A" w:rsidRPr="009D288A" w:rsidRDefault="002F7C9A" w:rsidP="00703BFB">
      <w:pPr>
        <w:spacing w:after="0" w:line="240" w:lineRule="auto"/>
        <w:ind w:firstLine="709"/>
        <w:jc w:val="both"/>
        <w:rPr>
          <w:rFonts w:ascii="Times New Roman" w:hAnsi="Times New Roman"/>
          <w:bCs/>
          <w:iCs/>
          <w:sz w:val="26"/>
          <w:szCs w:val="26"/>
          <w:lang w:eastAsia="ru-RU"/>
        </w:rPr>
      </w:pPr>
      <w:r w:rsidRPr="009D288A">
        <w:rPr>
          <w:rFonts w:ascii="Times New Roman" w:hAnsi="Times New Roman"/>
          <w:bCs/>
          <w:iCs/>
          <w:sz w:val="26"/>
          <w:szCs w:val="26"/>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2F7C9A" w:rsidRPr="009D288A" w:rsidRDefault="002F7C9A" w:rsidP="00703BFB">
      <w:pPr>
        <w:spacing w:after="0" w:line="240" w:lineRule="auto"/>
        <w:ind w:firstLine="709"/>
        <w:jc w:val="both"/>
        <w:rPr>
          <w:rFonts w:ascii="Times New Roman" w:hAnsi="Times New Roman"/>
          <w:bCs/>
          <w:iCs/>
          <w:sz w:val="26"/>
          <w:szCs w:val="26"/>
          <w:lang w:eastAsia="ru-RU"/>
        </w:rPr>
      </w:pPr>
      <w:bookmarkStart w:id="375" w:name="_Toc398890975"/>
      <w:bookmarkStart w:id="376" w:name="_Toc414831599"/>
    </w:p>
    <w:p w:rsidR="002F7C9A" w:rsidRPr="00611DC4" w:rsidRDefault="002F7C9A" w:rsidP="00703BFB">
      <w:pPr>
        <w:pStyle w:val="Heading3"/>
        <w:spacing w:before="120"/>
        <w:jc w:val="both"/>
      </w:pPr>
      <w:bookmarkStart w:id="377" w:name="_Toc452337012"/>
      <w:bookmarkStart w:id="378" w:name="_Toc497987752"/>
      <w:r w:rsidRPr="00611DC4">
        <w:t>Статья 5</w:t>
      </w:r>
      <w:r>
        <w:t>3</w:t>
      </w:r>
      <w:r w:rsidRPr="00611DC4">
        <w:t>. II пояс зоны санитарной охраны поверхностного источника питьевого водоснабжения.</w:t>
      </w:r>
      <w:bookmarkEnd w:id="375"/>
      <w:bookmarkEnd w:id="376"/>
      <w:bookmarkEnd w:id="377"/>
      <w:bookmarkEnd w:id="378"/>
    </w:p>
    <w:p w:rsidR="002F7C9A" w:rsidRPr="009D288A" w:rsidRDefault="002F7C9A" w:rsidP="00703BFB">
      <w:pPr>
        <w:spacing w:before="120" w:after="0" w:line="240" w:lineRule="auto"/>
        <w:ind w:firstLine="709"/>
        <w:jc w:val="both"/>
        <w:rPr>
          <w:rFonts w:ascii="Times New Roman" w:hAnsi="Times New Roman"/>
          <w:b/>
          <w:sz w:val="26"/>
          <w:szCs w:val="26"/>
          <w:lang w:eastAsia="ru-RU"/>
        </w:rPr>
      </w:pPr>
      <w:r w:rsidRPr="009D288A">
        <w:rPr>
          <w:rFonts w:ascii="Times New Roman" w:hAnsi="Times New Roman"/>
          <w:b/>
          <w:sz w:val="26"/>
          <w:szCs w:val="26"/>
          <w:lang w:eastAsia="ru-RU"/>
        </w:rPr>
        <w:t>Регламентирующий документ.</w:t>
      </w:r>
    </w:p>
    <w:p w:rsidR="002F7C9A" w:rsidRPr="009D288A" w:rsidRDefault="002F7C9A" w:rsidP="00703BFB">
      <w:pPr>
        <w:spacing w:after="0" w:line="240" w:lineRule="auto"/>
        <w:ind w:firstLine="709"/>
        <w:jc w:val="both"/>
        <w:rPr>
          <w:rFonts w:ascii="Times New Roman" w:eastAsia="MS Mincho" w:hAnsi="Times New Roman"/>
          <w:bCs/>
          <w:sz w:val="26"/>
          <w:szCs w:val="26"/>
          <w:lang w:eastAsia="ru-RU"/>
        </w:rPr>
      </w:pPr>
      <w:r w:rsidRPr="009D288A">
        <w:rPr>
          <w:rFonts w:ascii="Times New Roman" w:eastAsia="MS Mincho" w:hAnsi="Times New Roman"/>
          <w:bCs/>
          <w:sz w:val="26"/>
          <w:szCs w:val="26"/>
          <w:lang w:eastAsia="ru-RU"/>
        </w:rPr>
        <w:t>СанПиН 2.1.4.1110-02 «Зоны санитарной охраны источников водоснабжения и водопроводов питьевого назначения».</w:t>
      </w:r>
    </w:p>
    <w:p w:rsidR="002F7C9A" w:rsidRPr="009D288A" w:rsidRDefault="002F7C9A" w:rsidP="00703BFB">
      <w:pPr>
        <w:spacing w:before="120" w:after="0" w:line="240" w:lineRule="auto"/>
        <w:ind w:firstLine="709"/>
        <w:jc w:val="both"/>
        <w:rPr>
          <w:rFonts w:ascii="Times New Roman" w:hAnsi="Times New Roman"/>
          <w:sz w:val="26"/>
          <w:szCs w:val="26"/>
          <w:lang w:eastAsia="ru-RU"/>
        </w:rPr>
      </w:pPr>
      <w:r w:rsidRPr="009D288A">
        <w:rPr>
          <w:rFonts w:ascii="Times New Roman" w:hAnsi="Times New Roman"/>
          <w:b/>
          <w:sz w:val="26"/>
          <w:szCs w:val="26"/>
          <w:lang w:eastAsia="ru-RU"/>
        </w:rPr>
        <w:t>Порядок установления и размеры.</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Второй пояс (пояс ограничений) включает территорию, предназначенную для предупреждения загрязнения воды источников водоснабжения.</w:t>
      </w:r>
    </w:p>
    <w:p w:rsidR="002F7C9A" w:rsidRPr="009D288A" w:rsidRDefault="002F7C9A" w:rsidP="00703BFB">
      <w:pPr>
        <w:spacing w:after="0" w:line="240" w:lineRule="auto"/>
        <w:ind w:firstLine="709"/>
        <w:jc w:val="both"/>
        <w:rPr>
          <w:rFonts w:ascii="Times New Roman" w:hAnsi="Times New Roman"/>
          <w:bCs/>
          <w:iCs/>
          <w:sz w:val="26"/>
          <w:szCs w:val="26"/>
          <w:lang w:eastAsia="ru-RU"/>
        </w:rPr>
      </w:pPr>
      <w:r w:rsidRPr="009D288A">
        <w:rPr>
          <w:rFonts w:ascii="Times New Roman" w:hAnsi="Times New Roman"/>
          <w:bCs/>
          <w:iCs/>
          <w:sz w:val="26"/>
          <w:szCs w:val="26"/>
          <w:lang w:eastAsia="ru-RU"/>
        </w:rPr>
        <w:t xml:space="preserve">Границы второго пояса зоны санитарной охраны подземных источников водоснабжения устанавливают расчетом. </w:t>
      </w:r>
    </w:p>
    <w:p w:rsidR="002F7C9A" w:rsidRPr="009D288A" w:rsidRDefault="002F7C9A" w:rsidP="00703BFB">
      <w:pPr>
        <w:spacing w:before="120" w:after="0" w:line="240" w:lineRule="auto"/>
        <w:ind w:firstLine="709"/>
        <w:jc w:val="both"/>
        <w:rPr>
          <w:rFonts w:ascii="Times New Roman" w:hAnsi="Times New Roman"/>
          <w:b/>
          <w:sz w:val="26"/>
          <w:szCs w:val="26"/>
          <w:lang w:eastAsia="ru-RU"/>
        </w:rPr>
      </w:pPr>
      <w:r w:rsidRPr="009D288A">
        <w:rPr>
          <w:rFonts w:ascii="Times New Roman" w:hAnsi="Times New Roman"/>
          <w:b/>
          <w:sz w:val="26"/>
          <w:szCs w:val="26"/>
          <w:lang w:eastAsia="ru-RU"/>
        </w:rPr>
        <w:t>Режим использования территории.</w:t>
      </w:r>
    </w:p>
    <w:p w:rsidR="002F7C9A" w:rsidRPr="00611DC4" w:rsidRDefault="002F7C9A" w:rsidP="00703BFB">
      <w:pPr>
        <w:pStyle w:val="Heading3"/>
        <w:spacing w:before="120"/>
        <w:jc w:val="both"/>
      </w:pPr>
      <w:bookmarkStart w:id="379" w:name="_Toc398890976"/>
      <w:bookmarkStart w:id="380" w:name="_Toc414831600"/>
      <w:bookmarkStart w:id="381" w:name="_Toc452337013"/>
      <w:bookmarkStart w:id="382" w:name="_Toc497987753"/>
      <w:r w:rsidRPr="00611DC4">
        <w:t>Статья 5</w:t>
      </w:r>
      <w:r>
        <w:t>4</w:t>
      </w:r>
      <w:r w:rsidRPr="00611DC4">
        <w:t>. II пояс зоны санитарной охраны подземного источника питьевого водоснабжения.</w:t>
      </w:r>
      <w:bookmarkEnd w:id="379"/>
      <w:bookmarkEnd w:id="380"/>
      <w:bookmarkEnd w:id="381"/>
      <w:bookmarkEnd w:id="382"/>
    </w:p>
    <w:p w:rsidR="002F7C9A" w:rsidRPr="009D288A" w:rsidRDefault="002F7C9A" w:rsidP="00703BFB">
      <w:pPr>
        <w:spacing w:before="120" w:after="0" w:line="240" w:lineRule="auto"/>
        <w:ind w:firstLine="709"/>
        <w:jc w:val="both"/>
        <w:rPr>
          <w:rFonts w:ascii="Times New Roman" w:hAnsi="Times New Roman"/>
          <w:b/>
          <w:sz w:val="26"/>
          <w:szCs w:val="26"/>
          <w:lang w:eastAsia="ru-RU"/>
        </w:rPr>
      </w:pPr>
      <w:r w:rsidRPr="009D288A">
        <w:rPr>
          <w:rFonts w:ascii="Times New Roman" w:hAnsi="Times New Roman"/>
          <w:b/>
          <w:sz w:val="26"/>
          <w:szCs w:val="26"/>
          <w:lang w:eastAsia="ru-RU"/>
        </w:rPr>
        <w:t>Регламентирующий документ.</w:t>
      </w:r>
    </w:p>
    <w:p w:rsidR="002F7C9A" w:rsidRPr="009D288A" w:rsidRDefault="002F7C9A" w:rsidP="00703BFB">
      <w:pPr>
        <w:spacing w:after="0" w:line="240" w:lineRule="auto"/>
        <w:ind w:firstLine="709"/>
        <w:jc w:val="both"/>
        <w:rPr>
          <w:rFonts w:ascii="Times New Roman" w:eastAsia="MS Mincho" w:hAnsi="Times New Roman"/>
          <w:bCs/>
          <w:sz w:val="26"/>
          <w:szCs w:val="26"/>
          <w:lang w:eastAsia="ru-RU"/>
        </w:rPr>
      </w:pPr>
      <w:r w:rsidRPr="009D288A">
        <w:rPr>
          <w:rFonts w:ascii="Times New Roman" w:eastAsia="MS Mincho" w:hAnsi="Times New Roman"/>
          <w:bCs/>
          <w:sz w:val="26"/>
          <w:szCs w:val="26"/>
          <w:lang w:eastAsia="ru-RU"/>
        </w:rPr>
        <w:t>СанПиН 2.1.4.1110-02 «Зоны санитарной охраны источников водоснабжения и водопроводов питьевого назначения».</w:t>
      </w:r>
    </w:p>
    <w:p w:rsidR="002F7C9A" w:rsidRPr="009D288A" w:rsidRDefault="002F7C9A" w:rsidP="00703BFB">
      <w:pPr>
        <w:spacing w:before="120" w:after="0" w:line="240" w:lineRule="auto"/>
        <w:ind w:firstLine="709"/>
        <w:jc w:val="both"/>
        <w:rPr>
          <w:rFonts w:ascii="Times New Roman" w:hAnsi="Times New Roman"/>
          <w:sz w:val="26"/>
          <w:szCs w:val="26"/>
          <w:lang w:eastAsia="ru-RU"/>
        </w:rPr>
      </w:pPr>
      <w:r w:rsidRPr="009D288A">
        <w:rPr>
          <w:rFonts w:ascii="Times New Roman" w:hAnsi="Times New Roman"/>
          <w:b/>
          <w:sz w:val="26"/>
          <w:szCs w:val="26"/>
          <w:lang w:eastAsia="ru-RU"/>
        </w:rPr>
        <w:t>Порядок установления и размеры.</w:t>
      </w:r>
    </w:p>
    <w:p w:rsidR="002F7C9A" w:rsidRPr="009D288A" w:rsidRDefault="002F7C9A" w:rsidP="00703BFB">
      <w:pPr>
        <w:spacing w:after="0" w:line="240" w:lineRule="auto"/>
        <w:ind w:firstLine="709"/>
        <w:jc w:val="both"/>
        <w:rPr>
          <w:rFonts w:ascii="Times New Roman" w:hAnsi="Times New Roman"/>
          <w:bCs/>
          <w:iCs/>
          <w:sz w:val="26"/>
          <w:szCs w:val="26"/>
          <w:lang w:eastAsia="ru-RU"/>
        </w:rPr>
      </w:pPr>
      <w:r w:rsidRPr="009D288A">
        <w:rPr>
          <w:rFonts w:ascii="Times New Roman" w:hAnsi="Times New Roman"/>
          <w:sz w:val="26"/>
          <w:szCs w:val="26"/>
          <w:lang w:eastAsia="ru-RU"/>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9D288A">
        <w:rPr>
          <w:rFonts w:ascii="Times New Roman" w:hAnsi="Times New Roman"/>
          <w:bCs/>
          <w:iCs/>
          <w:sz w:val="26"/>
          <w:szCs w:val="26"/>
          <w:lang w:eastAsia="ru-RU"/>
        </w:rPr>
        <w:t xml:space="preserve">Границы второго пояса зоны санитарной охраны подземных источников водоснабжения устанавливают расчетом. </w:t>
      </w:r>
    </w:p>
    <w:p w:rsidR="002F7C9A" w:rsidRPr="009D288A" w:rsidRDefault="002F7C9A" w:rsidP="00703BFB">
      <w:pPr>
        <w:spacing w:after="0" w:line="240" w:lineRule="auto"/>
        <w:ind w:firstLine="709"/>
        <w:jc w:val="both"/>
        <w:rPr>
          <w:rFonts w:ascii="Times New Roman" w:hAnsi="Times New Roman"/>
          <w:bCs/>
          <w:iCs/>
          <w:sz w:val="26"/>
          <w:szCs w:val="26"/>
          <w:lang w:eastAsia="ru-RU"/>
        </w:rPr>
      </w:pPr>
      <w:bookmarkStart w:id="383" w:name="_Toc398890977"/>
      <w:bookmarkStart w:id="384" w:name="_Toc414831601"/>
    </w:p>
    <w:p w:rsidR="002F7C9A" w:rsidRPr="00611DC4" w:rsidRDefault="002F7C9A" w:rsidP="00703BFB">
      <w:pPr>
        <w:pStyle w:val="Heading3"/>
        <w:spacing w:before="120"/>
        <w:jc w:val="both"/>
      </w:pPr>
      <w:bookmarkStart w:id="385" w:name="_Toc452337014"/>
      <w:bookmarkStart w:id="386" w:name="_Toc497987754"/>
      <w:r w:rsidRPr="00611DC4">
        <w:t>Статья 5</w:t>
      </w:r>
      <w:r>
        <w:t>5</w:t>
      </w:r>
      <w:r w:rsidRPr="00611DC4">
        <w:t>. III пояс зоны санитарной охраны поверхностного источника питьевого водоснабжения.</w:t>
      </w:r>
      <w:bookmarkEnd w:id="383"/>
      <w:bookmarkEnd w:id="384"/>
      <w:bookmarkEnd w:id="385"/>
      <w:bookmarkEnd w:id="386"/>
    </w:p>
    <w:p w:rsidR="002F7C9A" w:rsidRPr="009D288A" w:rsidRDefault="002F7C9A" w:rsidP="00703BFB">
      <w:pPr>
        <w:spacing w:before="120" w:after="0" w:line="240" w:lineRule="auto"/>
        <w:ind w:firstLine="709"/>
        <w:jc w:val="both"/>
        <w:rPr>
          <w:rFonts w:ascii="Times New Roman" w:hAnsi="Times New Roman"/>
          <w:b/>
          <w:sz w:val="26"/>
          <w:szCs w:val="26"/>
          <w:lang w:eastAsia="ru-RU"/>
        </w:rPr>
      </w:pPr>
      <w:r w:rsidRPr="009D288A">
        <w:rPr>
          <w:rFonts w:ascii="Times New Roman" w:hAnsi="Times New Roman"/>
          <w:b/>
          <w:sz w:val="26"/>
          <w:szCs w:val="26"/>
          <w:lang w:eastAsia="ru-RU"/>
        </w:rPr>
        <w:t>Регламентирующий документ.</w:t>
      </w:r>
    </w:p>
    <w:p w:rsidR="002F7C9A" w:rsidRPr="009D288A" w:rsidRDefault="002F7C9A" w:rsidP="00703BFB">
      <w:pPr>
        <w:spacing w:after="0" w:line="240" w:lineRule="auto"/>
        <w:ind w:firstLine="709"/>
        <w:jc w:val="both"/>
        <w:rPr>
          <w:rFonts w:ascii="Times New Roman" w:eastAsia="MS Mincho" w:hAnsi="Times New Roman"/>
          <w:bCs/>
          <w:sz w:val="26"/>
          <w:szCs w:val="26"/>
          <w:lang w:eastAsia="ru-RU"/>
        </w:rPr>
      </w:pPr>
      <w:r w:rsidRPr="009D288A">
        <w:rPr>
          <w:rFonts w:ascii="Times New Roman" w:eastAsia="MS Mincho" w:hAnsi="Times New Roman"/>
          <w:bCs/>
          <w:sz w:val="26"/>
          <w:szCs w:val="26"/>
          <w:lang w:eastAsia="ru-RU"/>
        </w:rPr>
        <w:t>СанПиН 2.1.4.1110-02 «Зоны санитарной охраны источников водоснабжения и водопроводов питьевого назначения».</w:t>
      </w:r>
    </w:p>
    <w:p w:rsidR="002F7C9A" w:rsidRPr="009D288A" w:rsidRDefault="002F7C9A" w:rsidP="00703BFB">
      <w:pPr>
        <w:spacing w:before="120" w:after="0" w:line="240" w:lineRule="auto"/>
        <w:ind w:firstLine="709"/>
        <w:jc w:val="both"/>
        <w:rPr>
          <w:rFonts w:ascii="Times New Roman" w:hAnsi="Times New Roman"/>
          <w:sz w:val="26"/>
          <w:szCs w:val="26"/>
          <w:lang w:eastAsia="ru-RU"/>
        </w:rPr>
      </w:pPr>
      <w:r w:rsidRPr="009D288A">
        <w:rPr>
          <w:rFonts w:ascii="Times New Roman" w:hAnsi="Times New Roman"/>
          <w:b/>
          <w:sz w:val="26"/>
          <w:szCs w:val="26"/>
          <w:lang w:eastAsia="ru-RU"/>
        </w:rPr>
        <w:t>Порядок установления и размеры.</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Третий пояс (пояс ограничений) включает территорию, предназначенную для предупреждения загрязнения воды источников водоснабжения.</w:t>
      </w:r>
    </w:p>
    <w:p w:rsidR="002F7C9A" w:rsidRPr="009D288A" w:rsidRDefault="002F7C9A" w:rsidP="00703BFB">
      <w:pPr>
        <w:spacing w:after="0" w:line="240" w:lineRule="auto"/>
        <w:ind w:firstLine="709"/>
        <w:jc w:val="both"/>
        <w:rPr>
          <w:rFonts w:ascii="Times New Roman" w:hAnsi="Times New Roman"/>
          <w:bCs/>
          <w:iCs/>
          <w:sz w:val="26"/>
          <w:szCs w:val="26"/>
          <w:lang w:eastAsia="ru-RU"/>
        </w:rPr>
      </w:pPr>
      <w:r w:rsidRPr="009D288A">
        <w:rPr>
          <w:rFonts w:ascii="Times New Roman" w:hAnsi="Times New Roman"/>
          <w:bCs/>
          <w:iCs/>
          <w:sz w:val="26"/>
          <w:szCs w:val="26"/>
          <w:lang w:eastAsia="ru-RU"/>
        </w:rPr>
        <w:t xml:space="preserve">Границы третьего пояса зоны санитарной охраны подземных источников водоснабжения устанавливают расчетом. </w:t>
      </w:r>
    </w:p>
    <w:p w:rsidR="002F7C9A" w:rsidRPr="00611DC4" w:rsidRDefault="002F7C9A" w:rsidP="00703BFB">
      <w:pPr>
        <w:pStyle w:val="Heading3"/>
        <w:spacing w:before="120"/>
        <w:jc w:val="both"/>
      </w:pPr>
      <w:bookmarkStart w:id="387" w:name="_Toc398890978"/>
      <w:bookmarkStart w:id="388" w:name="_Toc414831602"/>
      <w:bookmarkStart w:id="389" w:name="_Toc452337015"/>
      <w:bookmarkStart w:id="390" w:name="_Toc497987755"/>
      <w:r w:rsidRPr="00611DC4">
        <w:t>Статья 5</w:t>
      </w:r>
      <w:r>
        <w:t>6</w:t>
      </w:r>
      <w:r w:rsidRPr="00611DC4">
        <w:t>. III пояс зоны санитарной охраны подземного источника питьевого водоснабжения.</w:t>
      </w:r>
      <w:bookmarkEnd w:id="387"/>
      <w:bookmarkEnd w:id="388"/>
      <w:bookmarkEnd w:id="389"/>
      <w:bookmarkEnd w:id="390"/>
    </w:p>
    <w:p w:rsidR="002F7C9A" w:rsidRPr="009D288A" w:rsidRDefault="002F7C9A" w:rsidP="00703BFB">
      <w:pPr>
        <w:spacing w:before="120" w:after="0" w:line="240" w:lineRule="auto"/>
        <w:ind w:firstLine="709"/>
        <w:jc w:val="both"/>
        <w:rPr>
          <w:rFonts w:ascii="Times New Roman" w:hAnsi="Times New Roman"/>
          <w:b/>
          <w:sz w:val="26"/>
          <w:szCs w:val="26"/>
          <w:lang w:eastAsia="ru-RU"/>
        </w:rPr>
      </w:pPr>
      <w:r w:rsidRPr="009D288A">
        <w:rPr>
          <w:rFonts w:ascii="Times New Roman" w:hAnsi="Times New Roman"/>
          <w:b/>
          <w:sz w:val="26"/>
          <w:szCs w:val="26"/>
          <w:lang w:eastAsia="ru-RU"/>
        </w:rPr>
        <w:t>Регламентирующий документ.</w:t>
      </w:r>
    </w:p>
    <w:p w:rsidR="002F7C9A" w:rsidRPr="009D288A" w:rsidRDefault="002F7C9A" w:rsidP="00703BFB">
      <w:pPr>
        <w:spacing w:after="0" w:line="240" w:lineRule="auto"/>
        <w:ind w:firstLine="709"/>
        <w:jc w:val="both"/>
        <w:rPr>
          <w:rFonts w:ascii="Times New Roman" w:eastAsia="MS Mincho" w:hAnsi="Times New Roman"/>
          <w:bCs/>
          <w:sz w:val="26"/>
          <w:szCs w:val="26"/>
          <w:lang w:eastAsia="ru-RU"/>
        </w:rPr>
      </w:pPr>
      <w:r w:rsidRPr="009D288A">
        <w:rPr>
          <w:rFonts w:ascii="Times New Roman" w:eastAsia="MS Mincho" w:hAnsi="Times New Roman"/>
          <w:bCs/>
          <w:sz w:val="26"/>
          <w:szCs w:val="26"/>
          <w:lang w:eastAsia="ru-RU"/>
        </w:rPr>
        <w:t>СанПиН 2.1.4.1110-02 «Зоны санитарной охраны источников водоснабжения и водопроводов питьевого назначения».</w:t>
      </w:r>
    </w:p>
    <w:p w:rsidR="002F7C9A" w:rsidRPr="009D288A" w:rsidRDefault="002F7C9A" w:rsidP="00703BFB">
      <w:pPr>
        <w:spacing w:before="120" w:after="0" w:line="240" w:lineRule="auto"/>
        <w:ind w:firstLine="709"/>
        <w:jc w:val="both"/>
        <w:rPr>
          <w:rFonts w:ascii="Times New Roman" w:hAnsi="Times New Roman"/>
          <w:sz w:val="26"/>
          <w:szCs w:val="26"/>
          <w:lang w:eastAsia="ru-RU"/>
        </w:rPr>
      </w:pPr>
      <w:r w:rsidRPr="009D288A">
        <w:rPr>
          <w:rFonts w:ascii="Times New Roman" w:hAnsi="Times New Roman"/>
          <w:b/>
          <w:sz w:val="26"/>
          <w:szCs w:val="26"/>
          <w:lang w:eastAsia="ru-RU"/>
        </w:rPr>
        <w:t>Порядок установления и размеры.</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Третий пояс (пояс ограничений) включает территорию, предназначенную для предупреждения загрязнения воды источников водоснабжения.</w:t>
      </w:r>
    </w:p>
    <w:p w:rsidR="002F7C9A" w:rsidRPr="009D288A" w:rsidRDefault="002F7C9A" w:rsidP="00703BFB">
      <w:pPr>
        <w:spacing w:after="0" w:line="240" w:lineRule="auto"/>
        <w:ind w:firstLine="709"/>
        <w:jc w:val="both"/>
        <w:rPr>
          <w:rFonts w:ascii="Times New Roman" w:hAnsi="Times New Roman"/>
          <w:bCs/>
          <w:iCs/>
          <w:sz w:val="26"/>
          <w:szCs w:val="26"/>
          <w:lang w:eastAsia="ru-RU"/>
        </w:rPr>
      </w:pPr>
      <w:r w:rsidRPr="009D288A">
        <w:rPr>
          <w:rFonts w:ascii="Times New Roman" w:hAnsi="Times New Roman"/>
          <w:bCs/>
          <w:iCs/>
          <w:sz w:val="26"/>
          <w:szCs w:val="26"/>
          <w:lang w:eastAsia="ru-RU"/>
        </w:rPr>
        <w:t xml:space="preserve">Границы третьего пояса зоны санитарной охраны подземных источников водоснабжения устанавливают расчетом. </w:t>
      </w:r>
    </w:p>
    <w:p w:rsidR="002F7C9A" w:rsidRPr="009D288A" w:rsidRDefault="002F7C9A" w:rsidP="00703BFB">
      <w:pPr>
        <w:spacing w:after="0" w:line="240" w:lineRule="auto"/>
        <w:ind w:firstLine="709"/>
        <w:jc w:val="both"/>
        <w:rPr>
          <w:rFonts w:ascii="Times New Roman" w:hAnsi="Times New Roman"/>
          <w:bCs/>
          <w:iCs/>
          <w:sz w:val="26"/>
          <w:szCs w:val="26"/>
          <w:lang w:eastAsia="ru-RU"/>
        </w:rPr>
      </w:pPr>
      <w:bookmarkStart w:id="391" w:name="_Toc398890979"/>
      <w:bookmarkStart w:id="392" w:name="_Toc414831603"/>
    </w:p>
    <w:p w:rsidR="002F7C9A" w:rsidRPr="00611DC4" w:rsidRDefault="002F7C9A" w:rsidP="00703BFB">
      <w:pPr>
        <w:pStyle w:val="Heading3"/>
        <w:spacing w:before="120"/>
        <w:jc w:val="both"/>
      </w:pPr>
      <w:bookmarkStart w:id="393" w:name="_Toc452337016"/>
      <w:bookmarkStart w:id="394" w:name="_Toc497987756"/>
      <w:r w:rsidRPr="00611DC4">
        <w:t>Статья 5</w:t>
      </w:r>
      <w:r>
        <w:t>7</w:t>
      </w:r>
      <w:r w:rsidRPr="00611DC4">
        <w:t>. Зоны минимальных расстояний подземных инженерных сетей до зданий и сооружений, соседних инженерных подземных сетей.</w:t>
      </w:r>
      <w:bookmarkEnd w:id="391"/>
      <w:bookmarkEnd w:id="392"/>
      <w:bookmarkEnd w:id="393"/>
      <w:bookmarkEnd w:id="394"/>
    </w:p>
    <w:p w:rsidR="002F7C9A" w:rsidRPr="009D288A" w:rsidRDefault="002F7C9A" w:rsidP="00703BFB">
      <w:pPr>
        <w:spacing w:before="120" w:after="0" w:line="240" w:lineRule="auto"/>
        <w:ind w:firstLine="709"/>
        <w:jc w:val="both"/>
        <w:rPr>
          <w:rFonts w:ascii="Times New Roman" w:hAnsi="Times New Roman"/>
          <w:b/>
          <w:sz w:val="26"/>
          <w:szCs w:val="26"/>
          <w:lang w:eastAsia="ru-RU"/>
        </w:rPr>
      </w:pPr>
      <w:r w:rsidRPr="009D288A">
        <w:rPr>
          <w:rFonts w:ascii="Times New Roman" w:hAnsi="Times New Roman"/>
          <w:b/>
          <w:sz w:val="26"/>
          <w:szCs w:val="26"/>
          <w:lang w:eastAsia="ru-RU"/>
        </w:rPr>
        <w:t>Регламентирующий документ.</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bCs/>
          <w:sz w:val="26"/>
          <w:szCs w:val="26"/>
          <w:lang w:eastAsia="ru-RU"/>
        </w:rPr>
        <w:t>СП 42.13330.2011 «СНиП 2.07.01-89* Градостроительство. Планировка и застройка городских и сельских поселений», п. 12.35, 12.36</w:t>
      </w:r>
      <w:r w:rsidRPr="009D288A">
        <w:rPr>
          <w:rFonts w:ascii="Times New Roman" w:hAnsi="Times New Roman"/>
          <w:sz w:val="26"/>
          <w:szCs w:val="26"/>
          <w:lang w:eastAsia="ru-RU"/>
        </w:rPr>
        <w:t>.</w:t>
      </w:r>
    </w:p>
    <w:p w:rsidR="002F7C9A" w:rsidRPr="009D288A" w:rsidRDefault="002F7C9A" w:rsidP="00703BFB">
      <w:pPr>
        <w:spacing w:before="120" w:after="0" w:line="240" w:lineRule="auto"/>
        <w:ind w:firstLine="709"/>
        <w:jc w:val="both"/>
        <w:rPr>
          <w:rFonts w:ascii="Times New Roman" w:hAnsi="Times New Roman"/>
          <w:b/>
          <w:sz w:val="26"/>
          <w:szCs w:val="26"/>
          <w:lang w:eastAsia="ru-RU"/>
        </w:rPr>
      </w:pPr>
      <w:r w:rsidRPr="009D288A">
        <w:rPr>
          <w:rFonts w:ascii="Times New Roman" w:hAnsi="Times New Roman"/>
          <w:b/>
          <w:sz w:val="26"/>
          <w:szCs w:val="26"/>
          <w:lang w:eastAsia="ru-RU"/>
        </w:rPr>
        <w:t>Порядок установления и размеры, режим использования территории.</w:t>
      </w:r>
    </w:p>
    <w:p w:rsidR="002F7C9A" w:rsidRPr="009D288A" w:rsidRDefault="002F7C9A" w:rsidP="00703BFB">
      <w:pPr>
        <w:spacing w:after="0" w:line="240" w:lineRule="auto"/>
        <w:ind w:firstLine="709"/>
        <w:jc w:val="both"/>
        <w:rPr>
          <w:rFonts w:ascii="Times New Roman" w:hAnsi="Times New Roman"/>
          <w:bCs/>
          <w:sz w:val="26"/>
          <w:szCs w:val="26"/>
          <w:lang w:eastAsia="ru-RU"/>
        </w:rPr>
      </w:pPr>
      <w:r w:rsidRPr="009D288A">
        <w:rPr>
          <w:rFonts w:ascii="Times New Roman" w:hAnsi="Times New Roman"/>
          <w:bCs/>
          <w:sz w:val="26"/>
          <w:szCs w:val="26"/>
          <w:lang w:eastAsia="ru-RU"/>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31" w:anchor="i361832" w:tooltip="Таблица 15" w:history="1">
        <w:r w:rsidRPr="009D288A">
          <w:rPr>
            <w:rFonts w:ascii="Times New Roman" w:hAnsi="Times New Roman"/>
            <w:bCs/>
            <w:sz w:val="26"/>
            <w:szCs w:val="26"/>
            <w:lang w:eastAsia="ru-RU"/>
          </w:rPr>
          <w:t>15</w:t>
        </w:r>
      </w:hyperlink>
      <w:r w:rsidRPr="009D288A">
        <w:rPr>
          <w:rFonts w:ascii="Times New Roman" w:hAnsi="Times New Roman"/>
          <w:bCs/>
          <w:sz w:val="26"/>
          <w:szCs w:val="26"/>
          <w:lang w:eastAsia="ru-RU"/>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32" w:tooltip="Газораспределительные системы" w:history="1">
        <w:r w:rsidRPr="009D288A">
          <w:rPr>
            <w:rFonts w:ascii="Times New Roman" w:hAnsi="Times New Roman"/>
            <w:bCs/>
            <w:sz w:val="26"/>
            <w:szCs w:val="26"/>
            <w:lang w:eastAsia="ru-RU"/>
          </w:rPr>
          <w:t>СП 62.13330</w:t>
        </w:r>
      </w:hyperlink>
      <w:r w:rsidRPr="009D288A">
        <w:rPr>
          <w:rFonts w:ascii="Times New Roman" w:hAnsi="Times New Roman"/>
          <w:bCs/>
          <w:sz w:val="26"/>
          <w:szCs w:val="26"/>
          <w:lang w:eastAsia="ru-RU"/>
        </w:rPr>
        <w:t>.</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33" w:tooltip="Генеральные планы промышленных предприятий" w:history="1">
        <w:r w:rsidRPr="009D288A">
          <w:rPr>
            <w:rFonts w:ascii="Times New Roman" w:hAnsi="Times New Roman"/>
            <w:sz w:val="26"/>
            <w:szCs w:val="26"/>
            <w:lang w:eastAsia="ru-RU"/>
          </w:rPr>
          <w:t>СП 18.13330</w:t>
        </w:r>
      </w:hyperlink>
      <w:r w:rsidRPr="009D288A">
        <w:rPr>
          <w:rFonts w:ascii="Times New Roman" w:hAnsi="Times New Roman"/>
          <w:sz w:val="26"/>
          <w:szCs w:val="26"/>
          <w:lang w:eastAsia="ru-RU"/>
        </w:rPr>
        <w:t>.</w:t>
      </w:r>
    </w:p>
    <w:p w:rsidR="002F7C9A" w:rsidRPr="009D288A" w:rsidRDefault="002F7C9A" w:rsidP="00703BFB">
      <w:pPr>
        <w:spacing w:after="0" w:line="240" w:lineRule="auto"/>
        <w:ind w:firstLine="709"/>
        <w:jc w:val="both"/>
        <w:rPr>
          <w:rFonts w:ascii="Times New Roman" w:hAnsi="Times New Roman"/>
          <w:sz w:val="26"/>
          <w:szCs w:val="26"/>
          <w:lang w:eastAsia="ru-RU"/>
        </w:rPr>
      </w:pPr>
    </w:p>
    <w:p w:rsidR="002F7C9A" w:rsidRPr="00611DC4" w:rsidRDefault="002F7C9A" w:rsidP="00703BFB">
      <w:pPr>
        <w:pStyle w:val="Heading3"/>
        <w:spacing w:before="120"/>
        <w:jc w:val="both"/>
      </w:pPr>
      <w:bookmarkStart w:id="395" w:name="_Toc398890980"/>
      <w:bookmarkStart w:id="396" w:name="_Toc414831604"/>
      <w:bookmarkStart w:id="397" w:name="_Toc452337017"/>
      <w:bookmarkStart w:id="398" w:name="_Toc497987757"/>
      <w:bookmarkStart w:id="399" w:name="_Toc336271796"/>
      <w:bookmarkStart w:id="400" w:name="_Toc336271816"/>
      <w:r w:rsidRPr="00611DC4">
        <w:t>Статья 5</w:t>
      </w:r>
      <w:r>
        <w:t>8</w:t>
      </w:r>
      <w:r w:rsidRPr="00611DC4">
        <w:t>. Водоохранные зоны.</w:t>
      </w:r>
      <w:bookmarkEnd w:id="395"/>
      <w:bookmarkEnd w:id="396"/>
      <w:bookmarkEnd w:id="397"/>
      <w:bookmarkEnd w:id="398"/>
      <w:r w:rsidRPr="00611DC4">
        <w:t xml:space="preserve"> </w:t>
      </w:r>
    </w:p>
    <w:p w:rsidR="002F7C9A" w:rsidRPr="009D288A" w:rsidRDefault="002F7C9A" w:rsidP="00703BFB">
      <w:pPr>
        <w:spacing w:before="120" w:after="0" w:line="240" w:lineRule="auto"/>
        <w:ind w:firstLine="709"/>
        <w:jc w:val="both"/>
        <w:rPr>
          <w:rFonts w:ascii="Times New Roman" w:hAnsi="Times New Roman"/>
          <w:b/>
          <w:sz w:val="26"/>
          <w:szCs w:val="26"/>
          <w:lang w:eastAsia="ru-RU"/>
        </w:rPr>
      </w:pPr>
      <w:r w:rsidRPr="009D288A">
        <w:rPr>
          <w:rFonts w:ascii="Times New Roman" w:hAnsi="Times New Roman"/>
          <w:b/>
          <w:sz w:val="26"/>
          <w:szCs w:val="26"/>
          <w:lang w:eastAsia="ru-RU"/>
        </w:rPr>
        <w:t>Регламентирующий документ.</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«Водный кодекс Российской Федерации» от 03.06.2006 г. № 74-ФЗ, ст. 65.</w:t>
      </w:r>
    </w:p>
    <w:p w:rsidR="002F7C9A" w:rsidRPr="009D288A" w:rsidRDefault="002F7C9A" w:rsidP="00703BFB">
      <w:pPr>
        <w:spacing w:before="120" w:after="0" w:line="240" w:lineRule="auto"/>
        <w:ind w:firstLine="709"/>
        <w:jc w:val="both"/>
        <w:rPr>
          <w:rFonts w:ascii="Times New Roman" w:hAnsi="Times New Roman"/>
          <w:sz w:val="26"/>
          <w:szCs w:val="26"/>
          <w:lang w:eastAsia="ru-RU"/>
        </w:rPr>
      </w:pPr>
      <w:r w:rsidRPr="009D288A">
        <w:rPr>
          <w:rFonts w:ascii="Times New Roman" w:hAnsi="Times New Roman"/>
          <w:b/>
          <w:sz w:val="26"/>
          <w:szCs w:val="26"/>
          <w:lang w:eastAsia="ru-RU"/>
        </w:rPr>
        <w:t>Порядок установления и размеры.</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Водоохранные зоны выделяются в целях:</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 предупреждения и предотвращения микробного и химического загрязнения поверхностных вод;</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 предотвращения загрязнения, засорения, заиления и истощения водных объектов;</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 xml:space="preserve"> - сохранения среды обитания объектов водного, животного и растительного мира.</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Границы и режимы использования водоохранных зон установлены Водным кодексом Российской Федерации.</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Ширина водоохранной зоны рек, ручьев устанавливается от их истока протяженностью:</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1) до 10 км – в размере 50 м;</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2) от 10 до 50 км – в размере 100 м;</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3) от 50 км и более – в размере 200 м.</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2F7C9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2F7C9A" w:rsidRPr="00FC4FD2" w:rsidRDefault="002F7C9A" w:rsidP="00703BFB">
      <w:pPr>
        <w:spacing w:after="0" w:line="240" w:lineRule="auto"/>
        <w:ind w:firstLine="709"/>
        <w:jc w:val="both"/>
        <w:rPr>
          <w:rFonts w:ascii="Times New Roman" w:hAnsi="Times New Roman"/>
          <w:b/>
          <w:sz w:val="26"/>
          <w:szCs w:val="26"/>
          <w:lang w:eastAsia="ru-RU"/>
        </w:rPr>
      </w:pPr>
    </w:p>
    <w:p w:rsidR="002F7C9A" w:rsidRPr="00FC4FD2" w:rsidRDefault="002F7C9A" w:rsidP="00703BFB">
      <w:pPr>
        <w:pStyle w:val="Main"/>
        <w:spacing w:line="240" w:lineRule="auto"/>
        <w:jc w:val="center"/>
        <w:rPr>
          <w:rFonts w:ascii="Times New Roman" w:hAnsi="Times New Roman"/>
          <w:b/>
          <w:sz w:val="26"/>
          <w:szCs w:val="26"/>
        </w:rPr>
      </w:pPr>
      <w:r w:rsidRPr="00FC4FD2">
        <w:rPr>
          <w:rFonts w:ascii="Times New Roman" w:hAnsi="Times New Roman"/>
          <w:b/>
          <w:sz w:val="26"/>
          <w:szCs w:val="26"/>
        </w:rPr>
        <w:t>Водоохранные зоны, прибрежные, защитные и береговые полосы рек</w:t>
      </w:r>
    </w:p>
    <w:p w:rsidR="002F7C9A" w:rsidRDefault="002F7C9A" w:rsidP="00703BFB">
      <w:pPr>
        <w:pStyle w:val="ConsPlusNormal"/>
        <w:ind w:firstLine="540"/>
        <w:jc w:val="right"/>
        <w:rPr>
          <w:rFonts w:ascii="Times New Roman" w:hAnsi="Times New Roman" w:cs="Times New Roman"/>
          <w:i/>
          <w:sz w:val="24"/>
          <w:szCs w:val="24"/>
        </w:rPr>
      </w:pPr>
      <w:r w:rsidRPr="00771027">
        <w:rPr>
          <w:rFonts w:ascii="Times New Roman" w:hAnsi="Times New Roman" w:cs="Times New Roman"/>
          <w:i/>
          <w:sz w:val="24"/>
          <w:szCs w:val="24"/>
        </w:rPr>
        <w:t>Таблица 9</w:t>
      </w:r>
    </w:p>
    <w:tbl>
      <w:tblPr>
        <w:tblW w:w="1003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133"/>
        <w:gridCol w:w="1688"/>
        <w:gridCol w:w="1822"/>
        <w:gridCol w:w="1843"/>
        <w:gridCol w:w="1985"/>
      </w:tblGrid>
      <w:tr w:rsidR="002F7C9A" w:rsidRPr="002B3821" w:rsidTr="008518F4">
        <w:tc>
          <w:tcPr>
            <w:tcW w:w="567" w:type="dxa"/>
            <w:vAlign w:val="center"/>
          </w:tcPr>
          <w:p w:rsidR="002F7C9A" w:rsidRPr="00FC4FD2" w:rsidRDefault="002F7C9A" w:rsidP="008518F4">
            <w:pPr>
              <w:spacing w:after="0" w:line="240" w:lineRule="auto"/>
              <w:jc w:val="center"/>
              <w:rPr>
                <w:rFonts w:ascii="Times New Roman" w:hAnsi="Times New Roman"/>
                <w:sz w:val="26"/>
                <w:szCs w:val="26"/>
                <w:lang w:eastAsia="ru-RU"/>
              </w:rPr>
            </w:pPr>
            <w:r w:rsidRPr="00FC4FD2">
              <w:rPr>
                <w:rFonts w:ascii="Times New Roman" w:hAnsi="Times New Roman"/>
                <w:sz w:val="26"/>
                <w:szCs w:val="26"/>
                <w:lang w:eastAsia="ru-RU"/>
              </w:rPr>
              <w:t>№ п/п</w:t>
            </w:r>
          </w:p>
        </w:tc>
        <w:tc>
          <w:tcPr>
            <w:tcW w:w="2133" w:type="dxa"/>
            <w:vAlign w:val="center"/>
          </w:tcPr>
          <w:p w:rsidR="002F7C9A" w:rsidRPr="00FC4FD2" w:rsidRDefault="002F7C9A" w:rsidP="008518F4">
            <w:pPr>
              <w:spacing w:after="0" w:line="240" w:lineRule="auto"/>
              <w:jc w:val="center"/>
              <w:rPr>
                <w:rFonts w:ascii="Times New Roman" w:hAnsi="Times New Roman"/>
                <w:sz w:val="26"/>
                <w:szCs w:val="26"/>
                <w:lang w:eastAsia="ru-RU"/>
              </w:rPr>
            </w:pPr>
            <w:r w:rsidRPr="00FC4FD2">
              <w:rPr>
                <w:rFonts w:ascii="Times New Roman" w:hAnsi="Times New Roman"/>
                <w:sz w:val="26"/>
                <w:szCs w:val="26"/>
                <w:lang w:eastAsia="ru-RU"/>
              </w:rPr>
              <w:t>Наименование водоема</w:t>
            </w:r>
          </w:p>
        </w:tc>
        <w:tc>
          <w:tcPr>
            <w:tcW w:w="1688" w:type="dxa"/>
            <w:vAlign w:val="center"/>
          </w:tcPr>
          <w:p w:rsidR="002F7C9A" w:rsidRPr="00FC4FD2" w:rsidRDefault="002F7C9A" w:rsidP="008518F4">
            <w:pPr>
              <w:spacing w:after="0" w:line="240" w:lineRule="auto"/>
              <w:jc w:val="center"/>
              <w:rPr>
                <w:rFonts w:ascii="Times New Roman" w:hAnsi="Times New Roman"/>
                <w:sz w:val="26"/>
                <w:szCs w:val="26"/>
                <w:lang w:eastAsia="ru-RU"/>
              </w:rPr>
            </w:pPr>
            <w:r w:rsidRPr="00FC4FD2">
              <w:rPr>
                <w:rFonts w:ascii="Times New Roman" w:hAnsi="Times New Roman"/>
                <w:sz w:val="26"/>
                <w:szCs w:val="26"/>
                <w:lang w:eastAsia="ru-RU"/>
              </w:rPr>
              <w:t>Длина реки, км</w:t>
            </w:r>
          </w:p>
        </w:tc>
        <w:tc>
          <w:tcPr>
            <w:tcW w:w="1822" w:type="dxa"/>
            <w:vAlign w:val="center"/>
          </w:tcPr>
          <w:p w:rsidR="002F7C9A" w:rsidRPr="00FC4FD2" w:rsidRDefault="002F7C9A" w:rsidP="008518F4">
            <w:pPr>
              <w:spacing w:after="0" w:line="240" w:lineRule="auto"/>
              <w:jc w:val="center"/>
              <w:rPr>
                <w:rFonts w:ascii="Times New Roman" w:hAnsi="Times New Roman"/>
                <w:sz w:val="26"/>
                <w:szCs w:val="26"/>
                <w:lang w:eastAsia="ru-RU"/>
              </w:rPr>
            </w:pPr>
            <w:r w:rsidRPr="00FC4FD2">
              <w:rPr>
                <w:rFonts w:ascii="Times New Roman" w:hAnsi="Times New Roman"/>
                <w:sz w:val="26"/>
                <w:szCs w:val="26"/>
                <w:lang w:eastAsia="ru-RU"/>
              </w:rPr>
              <w:t>Ширина водоохраной зоны, м</w:t>
            </w:r>
          </w:p>
        </w:tc>
        <w:tc>
          <w:tcPr>
            <w:tcW w:w="1843" w:type="dxa"/>
            <w:vAlign w:val="center"/>
          </w:tcPr>
          <w:p w:rsidR="002F7C9A" w:rsidRPr="00FC4FD2" w:rsidRDefault="002F7C9A" w:rsidP="008518F4">
            <w:pPr>
              <w:spacing w:after="0" w:line="240" w:lineRule="auto"/>
              <w:jc w:val="center"/>
              <w:rPr>
                <w:rFonts w:ascii="Times New Roman" w:hAnsi="Times New Roman"/>
                <w:sz w:val="26"/>
                <w:szCs w:val="26"/>
                <w:lang w:eastAsia="ru-RU"/>
              </w:rPr>
            </w:pPr>
            <w:r w:rsidRPr="00FC4FD2">
              <w:rPr>
                <w:rFonts w:ascii="Times New Roman" w:hAnsi="Times New Roman"/>
                <w:sz w:val="26"/>
                <w:szCs w:val="26"/>
                <w:lang w:eastAsia="ru-RU"/>
              </w:rPr>
              <w:t>Ширина прибрежной полосы, м</w:t>
            </w:r>
          </w:p>
        </w:tc>
        <w:tc>
          <w:tcPr>
            <w:tcW w:w="1985" w:type="dxa"/>
            <w:vAlign w:val="center"/>
          </w:tcPr>
          <w:p w:rsidR="002F7C9A" w:rsidRPr="00FC4FD2" w:rsidRDefault="002F7C9A" w:rsidP="008518F4">
            <w:pPr>
              <w:spacing w:after="0" w:line="240" w:lineRule="auto"/>
              <w:jc w:val="center"/>
              <w:rPr>
                <w:rFonts w:ascii="Times New Roman" w:hAnsi="Times New Roman"/>
                <w:sz w:val="26"/>
                <w:szCs w:val="26"/>
                <w:lang w:eastAsia="ru-RU"/>
              </w:rPr>
            </w:pPr>
            <w:r w:rsidRPr="00FC4FD2">
              <w:rPr>
                <w:rFonts w:ascii="Times New Roman" w:hAnsi="Times New Roman"/>
                <w:sz w:val="26"/>
                <w:szCs w:val="26"/>
                <w:lang w:eastAsia="ru-RU"/>
              </w:rPr>
              <w:t>Ширина береговой полосы, м</w:t>
            </w:r>
          </w:p>
        </w:tc>
      </w:tr>
      <w:tr w:rsidR="002F7C9A" w:rsidRPr="002B3821" w:rsidTr="008518F4">
        <w:tc>
          <w:tcPr>
            <w:tcW w:w="567" w:type="dxa"/>
            <w:vAlign w:val="center"/>
          </w:tcPr>
          <w:p w:rsidR="002F7C9A" w:rsidRPr="00FC4FD2" w:rsidRDefault="002F7C9A" w:rsidP="008518F4">
            <w:pPr>
              <w:spacing w:after="0" w:line="240" w:lineRule="auto"/>
              <w:jc w:val="center"/>
              <w:rPr>
                <w:rFonts w:ascii="Times New Roman" w:hAnsi="Times New Roman"/>
                <w:sz w:val="26"/>
                <w:szCs w:val="26"/>
                <w:lang w:eastAsia="ru-RU"/>
              </w:rPr>
            </w:pPr>
            <w:r w:rsidRPr="00FC4FD2">
              <w:rPr>
                <w:rFonts w:ascii="Times New Roman" w:hAnsi="Times New Roman"/>
                <w:sz w:val="26"/>
                <w:szCs w:val="26"/>
                <w:lang w:eastAsia="ru-RU"/>
              </w:rPr>
              <w:t>1</w:t>
            </w:r>
          </w:p>
        </w:tc>
        <w:tc>
          <w:tcPr>
            <w:tcW w:w="2133" w:type="dxa"/>
            <w:vAlign w:val="center"/>
          </w:tcPr>
          <w:p w:rsidR="002F7C9A" w:rsidRPr="00FC4FD2" w:rsidRDefault="002F7C9A" w:rsidP="008518F4">
            <w:pPr>
              <w:spacing w:after="0" w:line="240" w:lineRule="auto"/>
              <w:rPr>
                <w:rFonts w:ascii="Times New Roman" w:hAnsi="Times New Roman"/>
                <w:sz w:val="26"/>
                <w:szCs w:val="26"/>
                <w:lang w:eastAsia="ru-RU"/>
              </w:rPr>
            </w:pPr>
            <w:r w:rsidRPr="00FC4FD2">
              <w:rPr>
                <w:rFonts w:ascii="Times New Roman" w:hAnsi="Times New Roman"/>
                <w:sz w:val="26"/>
                <w:szCs w:val="26"/>
                <w:lang w:eastAsia="ru-RU"/>
              </w:rPr>
              <w:t>р. П</w:t>
            </w:r>
            <w:r>
              <w:rPr>
                <w:rFonts w:ascii="Times New Roman" w:hAnsi="Times New Roman"/>
                <w:sz w:val="26"/>
                <w:szCs w:val="26"/>
                <w:lang w:eastAsia="ru-RU"/>
              </w:rPr>
              <w:t>утынка</w:t>
            </w:r>
          </w:p>
        </w:tc>
        <w:tc>
          <w:tcPr>
            <w:tcW w:w="1688" w:type="dxa"/>
            <w:vAlign w:val="center"/>
          </w:tcPr>
          <w:p w:rsidR="002F7C9A" w:rsidRPr="00FC4FD2" w:rsidRDefault="002F7C9A" w:rsidP="008518F4">
            <w:pPr>
              <w:spacing w:after="0" w:line="240" w:lineRule="auto"/>
              <w:jc w:val="center"/>
              <w:rPr>
                <w:rFonts w:ascii="Times New Roman" w:hAnsi="Times New Roman"/>
                <w:sz w:val="26"/>
                <w:szCs w:val="26"/>
                <w:lang w:eastAsia="ru-RU"/>
              </w:rPr>
            </w:pPr>
            <w:r w:rsidRPr="00FC4FD2">
              <w:rPr>
                <w:rFonts w:ascii="Times New Roman" w:hAnsi="Times New Roman"/>
                <w:sz w:val="26"/>
                <w:szCs w:val="26"/>
                <w:lang w:eastAsia="ru-RU"/>
              </w:rPr>
              <w:t>28</w:t>
            </w:r>
          </w:p>
        </w:tc>
        <w:tc>
          <w:tcPr>
            <w:tcW w:w="1822" w:type="dxa"/>
            <w:vAlign w:val="center"/>
          </w:tcPr>
          <w:p w:rsidR="002F7C9A" w:rsidRPr="00FC4FD2" w:rsidRDefault="002F7C9A" w:rsidP="008518F4">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1</w:t>
            </w:r>
            <w:r w:rsidRPr="00FC4FD2">
              <w:rPr>
                <w:rFonts w:ascii="Times New Roman" w:hAnsi="Times New Roman"/>
                <w:sz w:val="26"/>
                <w:szCs w:val="26"/>
                <w:lang w:eastAsia="ru-RU"/>
              </w:rPr>
              <w:t>00</w:t>
            </w:r>
          </w:p>
        </w:tc>
        <w:tc>
          <w:tcPr>
            <w:tcW w:w="1843" w:type="dxa"/>
            <w:vAlign w:val="center"/>
          </w:tcPr>
          <w:p w:rsidR="002F7C9A" w:rsidRPr="00FC4FD2" w:rsidRDefault="002F7C9A" w:rsidP="008518F4">
            <w:pPr>
              <w:spacing w:after="0" w:line="240" w:lineRule="auto"/>
              <w:jc w:val="center"/>
              <w:rPr>
                <w:rFonts w:ascii="Times New Roman" w:hAnsi="Times New Roman"/>
                <w:sz w:val="26"/>
                <w:szCs w:val="26"/>
                <w:lang w:eastAsia="ru-RU"/>
              </w:rPr>
            </w:pPr>
            <w:r w:rsidRPr="00FC4FD2">
              <w:rPr>
                <w:rFonts w:ascii="Times New Roman" w:hAnsi="Times New Roman"/>
                <w:sz w:val="26"/>
                <w:szCs w:val="26"/>
                <w:lang w:eastAsia="ru-RU"/>
              </w:rPr>
              <w:t>50</w:t>
            </w:r>
          </w:p>
        </w:tc>
        <w:tc>
          <w:tcPr>
            <w:tcW w:w="1985" w:type="dxa"/>
            <w:vAlign w:val="center"/>
          </w:tcPr>
          <w:p w:rsidR="002F7C9A" w:rsidRPr="00FC4FD2" w:rsidRDefault="002F7C9A" w:rsidP="008518F4">
            <w:pPr>
              <w:spacing w:after="0" w:line="240" w:lineRule="auto"/>
              <w:jc w:val="center"/>
              <w:rPr>
                <w:rFonts w:ascii="Times New Roman" w:hAnsi="Times New Roman"/>
                <w:sz w:val="26"/>
                <w:szCs w:val="26"/>
                <w:lang w:eastAsia="ru-RU"/>
              </w:rPr>
            </w:pPr>
            <w:r w:rsidRPr="00FC4FD2">
              <w:rPr>
                <w:rFonts w:ascii="Times New Roman" w:hAnsi="Times New Roman"/>
                <w:sz w:val="26"/>
                <w:szCs w:val="26"/>
                <w:lang w:eastAsia="ru-RU"/>
              </w:rPr>
              <w:t>20</w:t>
            </w:r>
          </w:p>
        </w:tc>
      </w:tr>
      <w:tr w:rsidR="002F7C9A" w:rsidRPr="002B3821" w:rsidTr="008518F4">
        <w:tc>
          <w:tcPr>
            <w:tcW w:w="567" w:type="dxa"/>
            <w:vAlign w:val="center"/>
          </w:tcPr>
          <w:p w:rsidR="002F7C9A" w:rsidRPr="00FC4FD2" w:rsidRDefault="002F7C9A" w:rsidP="008518F4">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2</w:t>
            </w:r>
          </w:p>
        </w:tc>
        <w:tc>
          <w:tcPr>
            <w:tcW w:w="2133" w:type="dxa"/>
            <w:vAlign w:val="center"/>
          </w:tcPr>
          <w:p w:rsidR="002F7C9A" w:rsidRPr="00FC4FD2" w:rsidRDefault="002F7C9A" w:rsidP="008518F4">
            <w:pPr>
              <w:spacing w:after="0" w:line="240" w:lineRule="auto"/>
              <w:rPr>
                <w:rFonts w:ascii="Times New Roman" w:hAnsi="Times New Roman"/>
                <w:sz w:val="26"/>
                <w:szCs w:val="26"/>
                <w:lang w:eastAsia="ru-RU"/>
              </w:rPr>
            </w:pPr>
            <w:r w:rsidRPr="00FC4FD2">
              <w:rPr>
                <w:rFonts w:ascii="Times New Roman" w:hAnsi="Times New Roman"/>
                <w:sz w:val="26"/>
                <w:szCs w:val="26"/>
                <w:lang w:eastAsia="ru-RU"/>
              </w:rPr>
              <w:t xml:space="preserve">р. </w:t>
            </w:r>
            <w:r>
              <w:rPr>
                <w:rFonts w:ascii="Times New Roman" w:hAnsi="Times New Roman"/>
                <w:sz w:val="26"/>
                <w:szCs w:val="26"/>
                <w:lang w:eastAsia="ru-RU"/>
              </w:rPr>
              <w:t>Стрельня</w:t>
            </w:r>
          </w:p>
        </w:tc>
        <w:tc>
          <w:tcPr>
            <w:tcW w:w="1688" w:type="dxa"/>
            <w:vAlign w:val="center"/>
          </w:tcPr>
          <w:p w:rsidR="002F7C9A" w:rsidRPr="00FC4FD2" w:rsidRDefault="002F7C9A" w:rsidP="008518F4">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менее 10 км</w:t>
            </w:r>
          </w:p>
        </w:tc>
        <w:tc>
          <w:tcPr>
            <w:tcW w:w="1822" w:type="dxa"/>
            <w:vAlign w:val="center"/>
          </w:tcPr>
          <w:p w:rsidR="002F7C9A" w:rsidRPr="00FC4FD2" w:rsidRDefault="002F7C9A" w:rsidP="008518F4">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50</w:t>
            </w:r>
          </w:p>
        </w:tc>
        <w:tc>
          <w:tcPr>
            <w:tcW w:w="1843" w:type="dxa"/>
            <w:vAlign w:val="center"/>
          </w:tcPr>
          <w:p w:rsidR="002F7C9A" w:rsidRPr="00FC4FD2" w:rsidRDefault="002F7C9A" w:rsidP="008518F4">
            <w:pPr>
              <w:spacing w:after="0" w:line="240" w:lineRule="auto"/>
              <w:jc w:val="center"/>
              <w:rPr>
                <w:rFonts w:ascii="Times New Roman" w:hAnsi="Times New Roman"/>
                <w:sz w:val="26"/>
                <w:szCs w:val="26"/>
                <w:lang w:eastAsia="ru-RU"/>
              </w:rPr>
            </w:pPr>
            <w:r w:rsidRPr="00FC4FD2">
              <w:rPr>
                <w:rFonts w:ascii="Times New Roman" w:hAnsi="Times New Roman"/>
                <w:sz w:val="26"/>
                <w:szCs w:val="26"/>
                <w:lang w:eastAsia="ru-RU"/>
              </w:rPr>
              <w:t>50</w:t>
            </w:r>
          </w:p>
        </w:tc>
        <w:tc>
          <w:tcPr>
            <w:tcW w:w="1985" w:type="dxa"/>
            <w:vAlign w:val="center"/>
          </w:tcPr>
          <w:p w:rsidR="002F7C9A" w:rsidRPr="00FC4FD2" w:rsidRDefault="002F7C9A" w:rsidP="008518F4">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5</w:t>
            </w:r>
          </w:p>
        </w:tc>
      </w:tr>
      <w:tr w:rsidR="002F7C9A" w:rsidRPr="002B3821" w:rsidTr="008518F4">
        <w:tc>
          <w:tcPr>
            <w:tcW w:w="567" w:type="dxa"/>
            <w:vAlign w:val="center"/>
          </w:tcPr>
          <w:p w:rsidR="002F7C9A" w:rsidRPr="00FC4FD2" w:rsidRDefault="002F7C9A" w:rsidP="008518F4">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3</w:t>
            </w:r>
          </w:p>
        </w:tc>
        <w:tc>
          <w:tcPr>
            <w:tcW w:w="2133" w:type="dxa"/>
            <w:vAlign w:val="center"/>
          </w:tcPr>
          <w:p w:rsidR="002F7C9A" w:rsidRPr="00FC4FD2" w:rsidRDefault="002F7C9A" w:rsidP="008518F4">
            <w:pPr>
              <w:spacing w:after="0" w:line="240" w:lineRule="auto"/>
              <w:rPr>
                <w:rFonts w:ascii="Times New Roman" w:hAnsi="Times New Roman"/>
                <w:sz w:val="26"/>
                <w:szCs w:val="26"/>
                <w:lang w:eastAsia="ru-RU"/>
              </w:rPr>
            </w:pPr>
            <w:r w:rsidRPr="00FC4FD2">
              <w:rPr>
                <w:rFonts w:ascii="Times New Roman" w:hAnsi="Times New Roman"/>
                <w:sz w:val="26"/>
                <w:szCs w:val="26"/>
                <w:lang w:eastAsia="ru-RU"/>
              </w:rPr>
              <w:t>р</w:t>
            </w:r>
            <w:r>
              <w:rPr>
                <w:rFonts w:ascii="Times New Roman" w:hAnsi="Times New Roman"/>
                <w:sz w:val="26"/>
                <w:szCs w:val="26"/>
                <w:lang w:eastAsia="ru-RU"/>
              </w:rPr>
              <w:t>уч</w:t>
            </w:r>
            <w:r w:rsidRPr="00FC4FD2">
              <w:rPr>
                <w:rFonts w:ascii="Times New Roman" w:hAnsi="Times New Roman"/>
                <w:sz w:val="26"/>
                <w:szCs w:val="26"/>
                <w:lang w:eastAsia="ru-RU"/>
              </w:rPr>
              <w:t xml:space="preserve">. </w:t>
            </w:r>
            <w:r>
              <w:rPr>
                <w:rFonts w:ascii="Times New Roman" w:hAnsi="Times New Roman"/>
                <w:sz w:val="26"/>
                <w:szCs w:val="26"/>
                <w:lang w:eastAsia="ru-RU"/>
              </w:rPr>
              <w:t>Любянка</w:t>
            </w:r>
          </w:p>
        </w:tc>
        <w:tc>
          <w:tcPr>
            <w:tcW w:w="1688" w:type="dxa"/>
            <w:vAlign w:val="center"/>
          </w:tcPr>
          <w:p w:rsidR="002F7C9A" w:rsidRPr="00FC4FD2" w:rsidRDefault="002F7C9A" w:rsidP="008518F4">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Менее 10 км</w:t>
            </w:r>
          </w:p>
        </w:tc>
        <w:tc>
          <w:tcPr>
            <w:tcW w:w="1822" w:type="dxa"/>
            <w:vAlign w:val="center"/>
          </w:tcPr>
          <w:p w:rsidR="002F7C9A" w:rsidRPr="00FC4FD2" w:rsidRDefault="002F7C9A" w:rsidP="008518F4">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5</w:t>
            </w:r>
            <w:r w:rsidRPr="00FC4FD2">
              <w:rPr>
                <w:rFonts w:ascii="Times New Roman" w:hAnsi="Times New Roman"/>
                <w:sz w:val="26"/>
                <w:szCs w:val="26"/>
                <w:lang w:eastAsia="ru-RU"/>
              </w:rPr>
              <w:t>0</w:t>
            </w:r>
          </w:p>
        </w:tc>
        <w:tc>
          <w:tcPr>
            <w:tcW w:w="1843" w:type="dxa"/>
            <w:vAlign w:val="center"/>
          </w:tcPr>
          <w:p w:rsidR="002F7C9A" w:rsidRPr="00FC4FD2" w:rsidRDefault="002F7C9A" w:rsidP="008518F4">
            <w:pPr>
              <w:spacing w:after="0" w:line="240" w:lineRule="auto"/>
              <w:jc w:val="center"/>
              <w:rPr>
                <w:rFonts w:ascii="Times New Roman" w:hAnsi="Times New Roman"/>
                <w:sz w:val="26"/>
                <w:szCs w:val="26"/>
                <w:lang w:eastAsia="ru-RU"/>
              </w:rPr>
            </w:pPr>
            <w:r w:rsidRPr="00FC4FD2">
              <w:rPr>
                <w:rFonts w:ascii="Times New Roman" w:hAnsi="Times New Roman"/>
                <w:sz w:val="26"/>
                <w:szCs w:val="26"/>
                <w:lang w:eastAsia="ru-RU"/>
              </w:rPr>
              <w:t>50</w:t>
            </w:r>
          </w:p>
        </w:tc>
        <w:tc>
          <w:tcPr>
            <w:tcW w:w="1985" w:type="dxa"/>
            <w:vAlign w:val="center"/>
          </w:tcPr>
          <w:p w:rsidR="002F7C9A" w:rsidRPr="00FC4FD2" w:rsidRDefault="002F7C9A" w:rsidP="008518F4">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5</w:t>
            </w:r>
          </w:p>
        </w:tc>
      </w:tr>
      <w:tr w:rsidR="002F7C9A" w:rsidRPr="002B3821" w:rsidTr="008518F4">
        <w:tc>
          <w:tcPr>
            <w:tcW w:w="567" w:type="dxa"/>
            <w:vAlign w:val="center"/>
          </w:tcPr>
          <w:p w:rsidR="002F7C9A" w:rsidRPr="00FC4FD2" w:rsidRDefault="002F7C9A" w:rsidP="008518F4">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4</w:t>
            </w:r>
          </w:p>
        </w:tc>
        <w:tc>
          <w:tcPr>
            <w:tcW w:w="2133" w:type="dxa"/>
            <w:vAlign w:val="center"/>
          </w:tcPr>
          <w:p w:rsidR="002F7C9A" w:rsidRPr="00FC4FD2" w:rsidRDefault="002F7C9A" w:rsidP="008518F4">
            <w:pPr>
              <w:spacing w:after="0" w:line="240" w:lineRule="auto"/>
              <w:rPr>
                <w:rFonts w:ascii="Times New Roman" w:hAnsi="Times New Roman"/>
                <w:sz w:val="26"/>
                <w:szCs w:val="26"/>
                <w:lang w:eastAsia="ru-RU"/>
              </w:rPr>
            </w:pPr>
            <w:r>
              <w:rPr>
                <w:rFonts w:ascii="Times New Roman" w:hAnsi="Times New Roman"/>
                <w:sz w:val="26"/>
                <w:szCs w:val="26"/>
                <w:lang w:eastAsia="ru-RU"/>
              </w:rPr>
              <w:t>Ручьи б/н</w:t>
            </w:r>
          </w:p>
        </w:tc>
        <w:tc>
          <w:tcPr>
            <w:tcW w:w="1688" w:type="dxa"/>
            <w:vAlign w:val="center"/>
          </w:tcPr>
          <w:p w:rsidR="002F7C9A" w:rsidRPr="00FC4FD2" w:rsidRDefault="002F7C9A" w:rsidP="008518F4">
            <w:pPr>
              <w:spacing w:after="0" w:line="240" w:lineRule="auto"/>
              <w:jc w:val="center"/>
              <w:rPr>
                <w:rFonts w:ascii="Times New Roman" w:hAnsi="Times New Roman"/>
                <w:sz w:val="26"/>
                <w:szCs w:val="26"/>
                <w:lang w:eastAsia="ru-RU"/>
              </w:rPr>
            </w:pPr>
            <w:r w:rsidRPr="00FC4FD2">
              <w:rPr>
                <w:rFonts w:ascii="Times New Roman" w:hAnsi="Times New Roman"/>
                <w:sz w:val="26"/>
                <w:szCs w:val="26"/>
                <w:lang w:eastAsia="ru-RU"/>
              </w:rPr>
              <w:t>менее 10 км</w:t>
            </w:r>
          </w:p>
        </w:tc>
        <w:tc>
          <w:tcPr>
            <w:tcW w:w="1822" w:type="dxa"/>
            <w:vAlign w:val="center"/>
          </w:tcPr>
          <w:p w:rsidR="002F7C9A" w:rsidRPr="00FC4FD2" w:rsidRDefault="002F7C9A" w:rsidP="008518F4">
            <w:pPr>
              <w:spacing w:after="0" w:line="240" w:lineRule="auto"/>
              <w:jc w:val="center"/>
              <w:rPr>
                <w:rFonts w:ascii="Times New Roman" w:hAnsi="Times New Roman"/>
                <w:sz w:val="26"/>
                <w:szCs w:val="26"/>
                <w:lang w:eastAsia="ru-RU"/>
              </w:rPr>
            </w:pPr>
            <w:r w:rsidRPr="00FC4FD2">
              <w:rPr>
                <w:rFonts w:ascii="Times New Roman" w:hAnsi="Times New Roman"/>
                <w:sz w:val="26"/>
                <w:szCs w:val="26"/>
                <w:lang w:eastAsia="ru-RU"/>
              </w:rPr>
              <w:t>50</w:t>
            </w:r>
          </w:p>
        </w:tc>
        <w:tc>
          <w:tcPr>
            <w:tcW w:w="1843" w:type="dxa"/>
            <w:vAlign w:val="center"/>
          </w:tcPr>
          <w:p w:rsidR="002F7C9A" w:rsidRPr="00FC4FD2" w:rsidRDefault="002F7C9A" w:rsidP="008518F4">
            <w:pPr>
              <w:spacing w:after="0" w:line="240" w:lineRule="auto"/>
              <w:jc w:val="center"/>
              <w:rPr>
                <w:rFonts w:ascii="Times New Roman" w:hAnsi="Times New Roman"/>
                <w:sz w:val="26"/>
                <w:szCs w:val="26"/>
                <w:lang w:eastAsia="ru-RU"/>
              </w:rPr>
            </w:pPr>
            <w:r w:rsidRPr="00FC4FD2">
              <w:rPr>
                <w:rFonts w:ascii="Times New Roman" w:hAnsi="Times New Roman"/>
                <w:sz w:val="26"/>
                <w:szCs w:val="26"/>
                <w:lang w:eastAsia="ru-RU"/>
              </w:rPr>
              <w:t>50</w:t>
            </w:r>
          </w:p>
        </w:tc>
        <w:tc>
          <w:tcPr>
            <w:tcW w:w="1985" w:type="dxa"/>
            <w:vAlign w:val="center"/>
          </w:tcPr>
          <w:p w:rsidR="002F7C9A" w:rsidRPr="00FC4FD2" w:rsidRDefault="002F7C9A" w:rsidP="008518F4">
            <w:pPr>
              <w:spacing w:after="0" w:line="240" w:lineRule="auto"/>
              <w:jc w:val="center"/>
              <w:rPr>
                <w:rFonts w:ascii="Times New Roman" w:hAnsi="Times New Roman"/>
                <w:sz w:val="26"/>
                <w:szCs w:val="26"/>
                <w:lang w:eastAsia="ru-RU"/>
              </w:rPr>
            </w:pPr>
            <w:r w:rsidRPr="00FC4FD2">
              <w:rPr>
                <w:rFonts w:ascii="Times New Roman" w:hAnsi="Times New Roman"/>
                <w:sz w:val="26"/>
                <w:szCs w:val="26"/>
                <w:lang w:eastAsia="ru-RU"/>
              </w:rPr>
              <w:t>5</w:t>
            </w:r>
          </w:p>
        </w:tc>
      </w:tr>
    </w:tbl>
    <w:p w:rsidR="002F7C9A" w:rsidRPr="00771027" w:rsidRDefault="002F7C9A" w:rsidP="00703BFB">
      <w:pPr>
        <w:pStyle w:val="ConsPlusNormal"/>
        <w:ind w:firstLine="540"/>
        <w:jc w:val="right"/>
        <w:rPr>
          <w:rFonts w:ascii="Times New Roman" w:hAnsi="Times New Roman" w:cs="Times New Roman"/>
          <w:i/>
          <w:sz w:val="24"/>
          <w:szCs w:val="24"/>
        </w:rPr>
      </w:pPr>
    </w:p>
    <w:p w:rsidR="002F7C9A" w:rsidRPr="009D288A" w:rsidRDefault="002F7C9A" w:rsidP="00703BFB">
      <w:pPr>
        <w:spacing w:before="120" w:after="0" w:line="240" w:lineRule="auto"/>
        <w:ind w:firstLine="709"/>
        <w:jc w:val="both"/>
        <w:rPr>
          <w:rFonts w:ascii="Times New Roman" w:hAnsi="Times New Roman"/>
          <w:b/>
          <w:sz w:val="26"/>
          <w:szCs w:val="26"/>
          <w:lang w:eastAsia="ru-RU"/>
        </w:rPr>
      </w:pPr>
      <w:r w:rsidRPr="009D288A">
        <w:rPr>
          <w:rFonts w:ascii="Times New Roman" w:hAnsi="Times New Roman"/>
          <w:b/>
          <w:sz w:val="26"/>
          <w:szCs w:val="26"/>
          <w:lang w:eastAsia="ru-RU"/>
        </w:rPr>
        <w:t>Режим использования территории.</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В границах водоохранных зон запрещаются:</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1) использование сточных вод в целях регулирования плодородия почв;</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3) осуществление авиационных мер по борьбе с вредными организмами;</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6) размещение специализированных хранилищ пестицидов и агрохимикатов, применение пестицидов и агрохимикатов;</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7) сброс сточных, в том числе дренажных, вод;</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2F7C9A" w:rsidRPr="009D288A" w:rsidRDefault="002F7C9A" w:rsidP="00703BFB">
      <w:pPr>
        <w:spacing w:after="0" w:line="240" w:lineRule="auto"/>
        <w:jc w:val="both"/>
        <w:rPr>
          <w:rFonts w:ascii="Times New Roman" w:hAnsi="Times New Roman"/>
          <w:sz w:val="26"/>
          <w:szCs w:val="26"/>
          <w:lang w:eastAsia="ru-RU"/>
        </w:rPr>
      </w:pPr>
    </w:p>
    <w:p w:rsidR="002F7C9A" w:rsidRPr="009D288A" w:rsidRDefault="002F7C9A" w:rsidP="00703BFB">
      <w:pPr>
        <w:pStyle w:val="Heading3"/>
        <w:spacing w:before="120"/>
        <w:jc w:val="both"/>
        <w:rPr>
          <w:rFonts w:ascii="Times New Roman" w:hAnsi="Times New Roman"/>
          <w:b w:val="0"/>
          <w:bCs w:val="0"/>
        </w:rPr>
      </w:pPr>
      <w:bookmarkStart w:id="401" w:name="_Toc336271788"/>
      <w:bookmarkStart w:id="402" w:name="_Toc336271808"/>
      <w:bookmarkStart w:id="403" w:name="_Toc398890981"/>
      <w:bookmarkStart w:id="404" w:name="_Toc414831605"/>
      <w:bookmarkStart w:id="405" w:name="_Toc452337018"/>
      <w:bookmarkStart w:id="406" w:name="_Toc497987758"/>
      <w:r w:rsidRPr="00611DC4">
        <w:t>Статья 5</w:t>
      </w:r>
      <w:r>
        <w:t>9</w:t>
      </w:r>
      <w:r w:rsidRPr="00611DC4">
        <w:t>. Прибрежные защитные полосы.</w:t>
      </w:r>
      <w:bookmarkEnd w:id="401"/>
      <w:bookmarkEnd w:id="402"/>
      <w:bookmarkEnd w:id="403"/>
      <w:bookmarkEnd w:id="404"/>
      <w:bookmarkEnd w:id="405"/>
      <w:bookmarkEnd w:id="406"/>
    </w:p>
    <w:p w:rsidR="002F7C9A" w:rsidRPr="009D288A" w:rsidRDefault="002F7C9A" w:rsidP="00703BFB">
      <w:pPr>
        <w:spacing w:before="120" w:after="0" w:line="240" w:lineRule="auto"/>
        <w:ind w:firstLine="709"/>
        <w:jc w:val="both"/>
        <w:rPr>
          <w:rFonts w:ascii="Times New Roman" w:hAnsi="Times New Roman"/>
          <w:b/>
          <w:sz w:val="26"/>
          <w:szCs w:val="26"/>
          <w:lang w:eastAsia="ru-RU"/>
        </w:rPr>
      </w:pPr>
      <w:r w:rsidRPr="009D288A">
        <w:rPr>
          <w:rFonts w:ascii="Times New Roman" w:hAnsi="Times New Roman"/>
          <w:b/>
          <w:sz w:val="26"/>
          <w:szCs w:val="26"/>
          <w:lang w:eastAsia="ru-RU"/>
        </w:rPr>
        <w:t>Регламентирующий документ.</w:t>
      </w:r>
    </w:p>
    <w:p w:rsidR="002F7C9A" w:rsidRPr="009D288A" w:rsidRDefault="002F7C9A" w:rsidP="00703BFB">
      <w:pPr>
        <w:spacing w:after="0" w:line="240" w:lineRule="auto"/>
        <w:ind w:firstLine="709"/>
        <w:jc w:val="both"/>
        <w:rPr>
          <w:rFonts w:ascii="Times New Roman" w:eastAsia="MS Mincho" w:hAnsi="Times New Roman"/>
          <w:sz w:val="26"/>
          <w:szCs w:val="26"/>
          <w:lang w:eastAsia="ru-RU"/>
        </w:rPr>
      </w:pPr>
      <w:r w:rsidRPr="009D288A">
        <w:rPr>
          <w:rFonts w:ascii="Times New Roman" w:eastAsia="MS Mincho" w:hAnsi="Times New Roman"/>
          <w:sz w:val="26"/>
          <w:szCs w:val="26"/>
          <w:lang w:eastAsia="ru-RU"/>
        </w:rPr>
        <w:t>«Водный кодекс Российской Федерации» от 03.06.2006г № 74-ФЗ</w:t>
      </w:r>
      <w:r w:rsidRPr="009D288A">
        <w:rPr>
          <w:rFonts w:ascii="Times New Roman" w:hAnsi="Times New Roman"/>
          <w:sz w:val="26"/>
          <w:szCs w:val="26"/>
          <w:lang w:eastAsia="ru-RU"/>
        </w:rPr>
        <w:t>, ст. 65</w:t>
      </w:r>
      <w:r w:rsidRPr="009D288A">
        <w:rPr>
          <w:rFonts w:ascii="Times New Roman" w:eastAsia="MS Mincho" w:hAnsi="Times New Roman"/>
          <w:sz w:val="26"/>
          <w:szCs w:val="26"/>
          <w:lang w:eastAsia="ru-RU"/>
        </w:rPr>
        <w:t>.</w:t>
      </w:r>
    </w:p>
    <w:p w:rsidR="002F7C9A" w:rsidRPr="009D288A" w:rsidRDefault="002F7C9A" w:rsidP="00703BFB">
      <w:pPr>
        <w:spacing w:before="120" w:after="0" w:line="240" w:lineRule="auto"/>
        <w:ind w:firstLine="709"/>
        <w:jc w:val="both"/>
        <w:rPr>
          <w:rFonts w:ascii="Times New Roman" w:hAnsi="Times New Roman"/>
          <w:sz w:val="26"/>
          <w:szCs w:val="26"/>
          <w:lang w:eastAsia="ru-RU"/>
        </w:rPr>
      </w:pPr>
      <w:r w:rsidRPr="009D288A">
        <w:rPr>
          <w:rFonts w:ascii="Times New Roman" w:hAnsi="Times New Roman"/>
          <w:b/>
          <w:sz w:val="26"/>
          <w:szCs w:val="26"/>
          <w:lang w:eastAsia="ru-RU"/>
        </w:rPr>
        <w:t>Порядок установления и размеры.</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2F7C9A" w:rsidRPr="009D288A" w:rsidRDefault="002F7C9A" w:rsidP="00703BFB">
      <w:pPr>
        <w:spacing w:after="0" w:line="240" w:lineRule="auto"/>
        <w:ind w:firstLine="709"/>
        <w:jc w:val="both"/>
        <w:rPr>
          <w:rFonts w:ascii="Times New Roman" w:eastAsia="MS Mincho" w:hAnsi="Times New Roman"/>
          <w:sz w:val="26"/>
          <w:szCs w:val="26"/>
          <w:lang w:eastAsia="ru-RU"/>
        </w:rPr>
      </w:pPr>
      <w:r w:rsidRPr="009D288A">
        <w:rPr>
          <w:rFonts w:ascii="Times New Roman" w:eastAsia="MS Mincho" w:hAnsi="Times New Roman"/>
          <w:sz w:val="26"/>
          <w:szCs w:val="26"/>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2F7C9A" w:rsidRPr="009D288A" w:rsidRDefault="002F7C9A" w:rsidP="00703BFB">
      <w:pPr>
        <w:spacing w:after="0" w:line="240" w:lineRule="auto"/>
        <w:ind w:firstLine="709"/>
        <w:jc w:val="both"/>
        <w:rPr>
          <w:rFonts w:ascii="Times New Roman" w:eastAsia="MS Mincho" w:hAnsi="Times New Roman"/>
          <w:sz w:val="26"/>
          <w:szCs w:val="26"/>
          <w:lang w:eastAsia="ru-RU"/>
        </w:rPr>
      </w:pPr>
      <w:r w:rsidRPr="009D288A">
        <w:rPr>
          <w:rFonts w:ascii="Times New Roman" w:eastAsia="MS Mincho" w:hAnsi="Times New Roman"/>
          <w:sz w:val="26"/>
          <w:szCs w:val="26"/>
          <w:lang w:eastAsia="ru-RU"/>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2F7C9A" w:rsidRPr="009D288A" w:rsidRDefault="002F7C9A" w:rsidP="00703BFB">
      <w:pPr>
        <w:spacing w:after="0" w:line="240" w:lineRule="auto"/>
        <w:ind w:firstLine="709"/>
        <w:jc w:val="both"/>
        <w:rPr>
          <w:rFonts w:ascii="Times New Roman" w:hAnsi="Times New Roman"/>
          <w:bCs/>
          <w:sz w:val="26"/>
          <w:szCs w:val="26"/>
          <w:lang w:eastAsia="ru-RU"/>
        </w:rPr>
      </w:pPr>
      <w:r w:rsidRPr="009D288A">
        <w:rPr>
          <w:rFonts w:ascii="Times New Roman" w:hAnsi="Times New Roman"/>
          <w:bCs/>
          <w:sz w:val="26"/>
          <w:szCs w:val="26"/>
          <w:lang w:eastAsia="ru-RU"/>
        </w:rPr>
        <w:t>Примечание</w:t>
      </w:r>
      <w:r w:rsidRPr="009D288A">
        <w:rPr>
          <w:rFonts w:ascii="Times New Roman" w:hAnsi="Times New Roman"/>
          <w:sz w:val="26"/>
          <w:szCs w:val="26"/>
          <w:lang w:eastAsia="ru-RU"/>
        </w:rPr>
        <w:t xml:space="preserve">. </w:t>
      </w:r>
      <w:r w:rsidRPr="009D288A">
        <w:rPr>
          <w:rFonts w:ascii="Times New Roman" w:hAnsi="Times New Roman"/>
          <w:bCs/>
          <w:sz w:val="26"/>
          <w:szCs w:val="26"/>
          <w:lang w:eastAsia="ru-RU"/>
        </w:rPr>
        <w:t xml:space="preserve">На карте градостроительного зонирования показаны максимальные </w:t>
      </w:r>
      <w:r w:rsidRPr="009D288A">
        <w:rPr>
          <w:rFonts w:ascii="Times New Roman" w:hAnsi="Times New Roman"/>
          <w:sz w:val="26"/>
          <w:szCs w:val="26"/>
          <w:lang w:eastAsia="ru-RU"/>
        </w:rPr>
        <w:t>прибрежные защитные полосы</w:t>
      </w:r>
      <w:r w:rsidRPr="009D288A">
        <w:rPr>
          <w:rFonts w:ascii="Times New Roman" w:hAnsi="Times New Roman"/>
          <w:bCs/>
          <w:sz w:val="26"/>
          <w:szCs w:val="26"/>
          <w:lang w:eastAsia="ru-RU"/>
        </w:rPr>
        <w:t>.</w:t>
      </w:r>
    </w:p>
    <w:p w:rsidR="002F7C9A" w:rsidRPr="009D288A" w:rsidRDefault="002F7C9A" w:rsidP="00703BFB">
      <w:pPr>
        <w:spacing w:before="120" w:after="0" w:line="240" w:lineRule="auto"/>
        <w:ind w:firstLine="709"/>
        <w:jc w:val="both"/>
        <w:rPr>
          <w:rFonts w:ascii="Times New Roman" w:hAnsi="Times New Roman"/>
          <w:b/>
          <w:sz w:val="26"/>
          <w:szCs w:val="26"/>
          <w:lang w:eastAsia="ru-RU"/>
        </w:rPr>
      </w:pPr>
      <w:r w:rsidRPr="009D288A">
        <w:rPr>
          <w:rFonts w:ascii="Times New Roman" w:hAnsi="Times New Roman"/>
          <w:b/>
          <w:sz w:val="26"/>
          <w:szCs w:val="26"/>
          <w:lang w:eastAsia="ru-RU"/>
        </w:rPr>
        <w:t>Режим использования территории.</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В границах прибрежных защитных полос запрещается:</w:t>
      </w:r>
    </w:p>
    <w:p w:rsidR="002F7C9A" w:rsidRPr="009D288A" w:rsidRDefault="002F7C9A" w:rsidP="00703BFB">
      <w:pPr>
        <w:spacing w:after="0" w:line="240" w:lineRule="auto"/>
        <w:ind w:firstLine="709"/>
        <w:jc w:val="both"/>
        <w:rPr>
          <w:rFonts w:ascii="Times New Roman" w:hAnsi="Times New Roman"/>
          <w:sz w:val="26"/>
          <w:szCs w:val="26"/>
          <w:lang w:eastAsia="ru-RU"/>
        </w:rPr>
      </w:pPr>
      <w:bookmarkStart w:id="407" w:name="_Toc398890982"/>
      <w:r w:rsidRPr="009D288A">
        <w:rPr>
          <w:rFonts w:ascii="Times New Roman" w:hAnsi="Times New Roman"/>
          <w:sz w:val="26"/>
          <w:szCs w:val="26"/>
          <w:lang w:eastAsia="ru-RU"/>
        </w:rPr>
        <w:t>1) использование сточных вод в целях регулирования плодородия почв;</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3) осуществление авиационных мер по борьбе с вредными организмами;</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6) размещение специализированных хранилищ пестицидов и агрохимикатов, применение пестицидов и агрохимикатов;</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7) сброс сточных, в том числе дренажных, вод;</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9) распашка земель;</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10) размещение отвалов размываемых грунтов;</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11) выпас сельскохозяйственных животных и организация для них летних лагерей, ванн.</w:t>
      </w:r>
    </w:p>
    <w:p w:rsidR="002F7C9A" w:rsidRPr="00611DC4" w:rsidRDefault="002F7C9A" w:rsidP="00703BFB">
      <w:pPr>
        <w:pStyle w:val="Heading3"/>
        <w:spacing w:before="120"/>
        <w:jc w:val="both"/>
      </w:pPr>
      <w:bookmarkStart w:id="408" w:name="_Toc414831606"/>
      <w:bookmarkStart w:id="409" w:name="_Toc452337019"/>
      <w:bookmarkStart w:id="410" w:name="_Toc497987759"/>
      <w:r w:rsidRPr="00611DC4">
        <w:t xml:space="preserve">Статья </w:t>
      </w:r>
      <w:r>
        <w:t>60</w:t>
      </w:r>
      <w:r w:rsidRPr="00611DC4">
        <w:t>. Береговые полосы.</w:t>
      </w:r>
      <w:bookmarkEnd w:id="407"/>
      <w:bookmarkEnd w:id="408"/>
      <w:bookmarkEnd w:id="409"/>
      <w:bookmarkEnd w:id="410"/>
    </w:p>
    <w:p w:rsidR="002F7C9A" w:rsidRPr="009D288A" w:rsidRDefault="002F7C9A" w:rsidP="00703BFB">
      <w:pPr>
        <w:spacing w:before="120" w:after="0" w:line="240" w:lineRule="auto"/>
        <w:ind w:firstLine="709"/>
        <w:jc w:val="both"/>
        <w:rPr>
          <w:rFonts w:ascii="Times New Roman" w:hAnsi="Times New Roman"/>
          <w:b/>
          <w:sz w:val="26"/>
          <w:szCs w:val="26"/>
          <w:lang w:eastAsia="ru-RU"/>
        </w:rPr>
      </w:pPr>
      <w:r w:rsidRPr="009D288A">
        <w:rPr>
          <w:rFonts w:ascii="Times New Roman" w:hAnsi="Times New Roman"/>
          <w:b/>
          <w:sz w:val="26"/>
          <w:szCs w:val="26"/>
          <w:lang w:eastAsia="ru-RU"/>
        </w:rPr>
        <w:t>Регламентирующий документ.</w:t>
      </w:r>
    </w:p>
    <w:p w:rsidR="002F7C9A" w:rsidRPr="009D288A" w:rsidRDefault="002F7C9A" w:rsidP="00703BFB">
      <w:pPr>
        <w:spacing w:after="0" w:line="240" w:lineRule="auto"/>
        <w:ind w:firstLine="709"/>
        <w:jc w:val="both"/>
        <w:rPr>
          <w:rFonts w:ascii="Times New Roman" w:eastAsia="MS Mincho" w:hAnsi="Times New Roman"/>
          <w:sz w:val="26"/>
          <w:szCs w:val="26"/>
          <w:lang w:eastAsia="ru-RU"/>
        </w:rPr>
      </w:pPr>
      <w:r w:rsidRPr="009D288A">
        <w:rPr>
          <w:rFonts w:ascii="Times New Roman" w:eastAsia="MS Mincho" w:hAnsi="Times New Roman"/>
          <w:sz w:val="26"/>
          <w:szCs w:val="26"/>
          <w:lang w:eastAsia="ru-RU"/>
        </w:rPr>
        <w:t>«Водный кодекс Российской Федерации» от 03.06.2006г № 74-ФЗ</w:t>
      </w:r>
      <w:r w:rsidRPr="009D288A">
        <w:rPr>
          <w:rFonts w:ascii="Times New Roman" w:hAnsi="Times New Roman"/>
          <w:sz w:val="26"/>
          <w:szCs w:val="26"/>
          <w:lang w:eastAsia="ru-RU"/>
        </w:rPr>
        <w:t>, ст. 6, 61</w:t>
      </w:r>
      <w:r w:rsidRPr="009D288A">
        <w:rPr>
          <w:rFonts w:ascii="Times New Roman" w:eastAsia="MS Mincho" w:hAnsi="Times New Roman"/>
          <w:sz w:val="26"/>
          <w:szCs w:val="26"/>
          <w:lang w:eastAsia="ru-RU"/>
        </w:rPr>
        <w:t>.</w:t>
      </w:r>
    </w:p>
    <w:p w:rsidR="002F7C9A" w:rsidRPr="009D288A" w:rsidRDefault="002F7C9A" w:rsidP="00703BFB">
      <w:pPr>
        <w:spacing w:before="120" w:after="0" w:line="240" w:lineRule="auto"/>
        <w:ind w:firstLine="709"/>
        <w:jc w:val="both"/>
        <w:rPr>
          <w:rFonts w:ascii="Times New Roman" w:hAnsi="Times New Roman"/>
          <w:sz w:val="26"/>
          <w:szCs w:val="26"/>
          <w:lang w:eastAsia="ru-RU"/>
        </w:rPr>
      </w:pPr>
      <w:r w:rsidRPr="009D288A">
        <w:rPr>
          <w:rFonts w:ascii="Times New Roman" w:hAnsi="Times New Roman"/>
          <w:b/>
          <w:sz w:val="26"/>
          <w:szCs w:val="26"/>
          <w:lang w:eastAsia="ru-RU"/>
        </w:rPr>
        <w:t>Порядок установления и размеры.</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2F7C9A" w:rsidRPr="009D288A" w:rsidRDefault="002F7C9A" w:rsidP="00703BFB">
      <w:pPr>
        <w:spacing w:after="0" w:line="240" w:lineRule="auto"/>
        <w:ind w:firstLine="709"/>
        <w:jc w:val="both"/>
        <w:rPr>
          <w:rFonts w:ascii="Times New Roman" w:hAnsi="Times New Roman"/>
          <w:sz w:val="26"/>
          <w:szCs w:val="26"/>
          <w:lang w:eastAsia="ru-RU"/>
        </w:rPr>
      </w:pPr>
      <w:bookmarkStart w:id="411" w:name="p125"/>
      <w:bookmarkEnd w:id="411"/>
      <w:r w:rsidRPr="009D288A">
        <w:rPr>
          <w:rFonts w:ascii="Times New Roman" w:hAnsi="Times New Roman"/>
          <w:sz w:val="26"/>
          <w:szCs w:val="26"/>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2F7C9A" w:rsidRPr="009D288A" w:rsidRDefault="002F7C9A" w:rsidP="00703BFB">
      <w:pPr>
        <w:spacing w:before="120" w:after="0" w:line="240" w:lineRule="auto"/>
        <w:ind w:firstLine="709"/>
        <w:jc w:val="both"/>
        <w:rPr>
          <w:rFonts w:ascii="Times New Roman" w:hAnsi="Times New Roman"/>
          <w:b/>
          <w:sz w:val="26"/>
          <w:szCs w:val="26"/>
          <w:lang w:eastAsia="ru-RU"/>
        </w:rPr>
      </w:pPr>
      <w:bookmarkStart w:id="412" w:name="p126"/>
      <w:bookmarkEnd w:id="412"/>
      <w:r w:rsidRPr="009D288A">
        <w:rPr>
          <w:rFonts w:ascii="Times New Roman" w:hAnsi="Times New Roman"/>
          <w:b/>
          <w:sz w:val="26"/>
          <w:szCs w:val="26"/>
          <w:lang w:eastAsia="ru-RU"/>
        </w:rPr>
        <w:t>Режим использования территории.</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2F7C9A" w:rsidRPr="009D288A" w:rsidRDefault="002F7C9A" w:rsidP="00703BFB">
      <w:pPr>
        <w:spacing w:after="0" w:line="240" w:lineRule="auto"/>
        <w:ind w:firstLine="709"/>
        <w:jc w:val="both"/>
        <w:rPr>
          <w:rFonts w:ascii="Times New Roman" w:hAnsi="Times New Roman"/>
          <w:sz w:val="26"/>
          <w:szCs w:val="26"/>
          <w:lang w:eastAsia="ru-RU"/>
        </w:rPr>
      </w:pPr>
      <w:r w:rsidRPr="009D288A">
        <w:rPr>
          <w:rFonts w:ascii="Times New Roman" w:hAnsi="Times New Roman"/>
          <w:sz w:val="26"/>
          <w:szCs w:val="26"/>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2F7C9A" w:rsidRPr="009D288A" w:rsidRDefault="002F7C9A" w:rsidP="00703BFB">
      <w:pPr>
        <w:spacing w:after="0" w:line="240" w:lineRule="auto"/>
        <w:ind w:firstLine="709"/>
        <w:jc w:val="both"/>
        <w:rPr>
          <w:rFonts w:ascii="Times New Roman" w:hAnsi="Times New Roman"/>
          <w:sz w:val="26"/>
          <w:szCs w:val="26"/>
          <w:lang w:eastAsia="ru-RU"/>
        </w:rPr>
      </w:pPr>
    </w:p>
    <w:bookmarkEnd w:id="399"/>
    <w:bookmarkEnd w:id="400"/>
    <w:p w:rsidR="002F7C9A" w:rsidRPr="009D288A" w:rsidRDefault="002F7C9A" w:rsidP="00703BFB">
      <w:pPr>
        <w:tabs>
          <w:tab w:val="left" w:pos="851"/>
        </w:tabs>
        <w:spacing w:after="0" w:line="240" w:lineRule="auto"/>
        <w:ind w:firstLine="567"/>
        <w:jc w:val="both"/>
        <w:rPr>
          <w:rFonts w:ascii="Times New Roman" w:hAnsi="Times New Roman"/>
          <w:sz w:val="26"/>
          <w:szCs w:val="26"/>
          <w:lang w:eastAsia="ru-RU"/>
        </w:rPr>
      </w:pPr>
    </w:p>
    <w:p w:rsidR="002F7C9A" w:rsidRPr="00611DC4" w:rsidRDefault="002F7C9A" w:rsidP="00703BFB">
      <w:pPr>
        <w:pStyle w:val="Heading3"/>
        <w:spacing w:before="120"/>
        <w:jc w:val="both"/>
      </w:pPr>
      <w:bookmarkStart w:id="413" w:name="_Toc452337024"/>
      <w:bookmarkStart w:id="414" w:name="_Toc497987760"/>
      <w:bookmarkStart w:id="415" w:name="_Toc398890987"/>
      <w:bookmarkStart w:id="416" w:name="_Toc414831611"/>
      <w:r w:rsidRPr="00611DC4">
        <w:t xml:space="preserve">Статья </w:t>
      </w:r>
      <w:r>
        <w:t>6</w:t>
      </w:r>
      <w:r w:rsidRPr="00183F1A">
        <w:t>1</w:t>
      </w:r>
      <w:r w:rsidRPr="00611DC4">
        <w:t>. Площади залегания полезных ископаемых.</w:t>
      </w:r>
      <w:bookmarkEnd w:id="413"/>
      <w:bookmarkEnd w:id="414"/>
    </w:p>
    <w:p w:rsidR="002F7C9A" w:rsidRPr="009D288A" w:rsidRDefault="002F7C9A" w:rsidP="00703BFB">
      <w:pPr>
        <w:tabs>
          <w:tab w:val="left" w:pos="851"/>
        </w:tabs>
        <w:spacing w:before="120" w:after="0" w:line="240" w:lineRule="auto"/>
        <w:ind w:firstLine="567"/>
        <w:jc w:val="both"/>
        <w:rPr>
          <w:rFonts w:ascii="Times New Roman" w:hAnsi="Times New Roman"/>
          <w:b/>
          <w:sz w:val="26"/>
          <w:szCs w:val="26"/>
          <w:lang w:eastAsia="ru-RU"/>
        </w:rPr>
      </w:pPr>
      <w:r w:rsidRPr="009D288A">
        <w:rPr>
          <w:rFonts w:ascii="Times New Roman" w:hAnsi="Times New Roman"/>
          <w:b/>
          <w:sz w:val="26"/>
          <w:szCs w:val="26"/>
          <w:lang w:eastAsia="ru-RU"/>
        </w:rPr>
        <w:t>Регламентирующий документ.</w:t>
      </w:r>
    </w:p>
    <w:p w:rsidR="002F7C9A" w:rsidRPr="009D288A" w:rsidRDefault="002F7C9A" w:rsidP="00703BFB">
      <w:pPr>
        <w:tabs>
          <w:tab w:val="left" w:pos="851"/>
        </w:tabs>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Градостроительный кодекс РФ.</w:t>
      </w:r>
    </w:p>
    <w:p w:rsidR="002F7C9A" w:rsidRPr="009D288A" w:rsidRDefault="002F7C9A" w:rsidP="00703BFB">
      <w:pPr>
        <w:tabs>
          <w:tab w:val="left" w:pos="851"/>
        </w:tabs>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Земельный кодекс РФ.</w:t>
      </w:r>
    </w:p>
    <w:p w:rsidR="002F7C9A" w:rsidRPr="009D288A" w:rsidRDefault="002F7C9A" w:rsidP="00703BFB">
      <w:pPr>
        <w:tabs>
          <w:tab w:val="left" w:pos="851"/>
        </w:tabs>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Закон РФ "О недрах" от 21.02.1992 № 2395-1, ст. 25.</w:t>
      </w:r>
    </w:p>
    <w:p w:rsidR="002F7C9A" w:rsidRPr="009D288A" w:rsidRDefault="002F7C9A" w:rsidP="00703BFB">
      <w:pPr>
        <w:tabs>
          <w:tab w:val="left" w:pos="851"/>
        </w:tabs>
        <w:spacing w:before="120" w:after="0" w:line="240" w:lineRule="auto"/>
        <w:ind w:firstLine="567"/>
        <w:jc w:val="both"/>
        <w:rPr>
          <w:rFonts w:ascii="Times New Roman" w:hAnsi="Times New Roman"/>
          <w:b/>
          <w:sz w:val="26"/>
          <w:szCs w:val="26"/>
          <w:lang w:eastAsia="ru-RU"/>
        </w:rPr>
      </w:pPr>
      <w:r w:rsidRPr="009D288A">
        <w:rPr>
          <w:rFonts w:ascii="Times New Roman" w:hAnsi="Times New Roman"/>
          <w:b/>
          <w:sz w:val="26"/>
          <w:szCs w:val="26"/>
          <w:lang w:eastAsia="ru-RU"/>
        </w:rPr>
        <w:t>Порядок установления и размеры, режим использования территории.</w:t>
      </w:r>
    </w:p>
    <w:p w:rsidR="002F7C9A" w:rsidRPr="009D288A" w:rsidRDefault="002F7C9A" w:rsidP="00703BFB">
      <w:pPr>
        <w:tabs>
          <w:tab w:val="left" w:pos="851"/>
        </w:tabs>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2F7C9A" w:rsidRPr="009D288A" w:rsidRDefault="002F7C9A" w:rsidP="00703BFB">
      <w:pPr>
        <w:tabs>
          <w:tab w:val="left" w:pos="851"/>
        </w:tabs>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2F7C9A" w:rsidRPr="009D288A" w:rsidRDefault="002F7C9A" w:rsidP="00703BFB">
      <w:pPr>
        <w:tabs>
          <w:tab w:val="left" w:pos="851"/>
        </w:tabs>
        <w:spacing w:after="0" w:line="240" w:lineRule="auto"/>
        <w:ind w:firstLine="567"/>
        <w:jc w:val="both"/>
        <w:rPr>
          <w:rFonts w:ascii="Times New Roman" w:hAnsi="Times New Roman"/>
          <w:sz w:val="26"/>
          <w:szCs w:val="26"/>
          <w:lang w:eastAsia="ru-RU"/>
        </w:rPr>
      </w:pPr>
      <w:r w:rsidRPr="009D288A">
        <w:rPr>
          <w:rFonts w:ascii="Times New Roman" w:hAnsi="Times New Roman"/>
          <w:sz w:val="26"/>
          <w:szCs w:val="26"/>
          <w:lang w:eastAsia="ru-RU"/>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2F7C9A" w:rsidRPr="009D288A" w:rsidRDefault="002F7C9A" w:rsidP="00703BFB">
      <w:pPr>
        <w:tabs>
          <w:tab w:val="left" w:pos="851"/>
        </w:tabs>
        <w:spacing w:after="0" w:line="240" w:lineRule="auto"/>
        <w:ind w:firstLine="567"/>
        <w:jc w:val="both"/>
        <w:rPr>
          <w:rFonts w:ascii="Times New Roman" w:hAnsi="Times New Roman"/>
          <w:sz w:val="26"/>
          <w:szCs w:val="26"/>
          <w:lang w:eastAsia="ru-RU"/>
        </w:rPr>
      </w:pPr>
    </w:p>
    <w:bookmarkEnd w:id="415"/>
    <w:bookmarkEnd w:id="416"/>
    <w:p w:rsidR="002F7C9A" w:rsidRPr="00F3235C" w:rsidRDefault="002F7C9A" w:rsidP="00703BFB">
      <w:pPr>
        <w:tabs>
          <w:tab w:val="left" w:pos="851"/>
        </w:tabs>
        <w:spacing w:after="0" w:line="240" w:lineRule="auto"/>
        <w:ind w:firstLine="567"/>
        <w:jc w:val="both"/>
        <w:rPr>
          <w:rFonts w:ascii="Times New Roman" w:hAnsi="Times New Roman"/>
          <w:b/>
          <w:i/>
          <w:color w:val="FF0000"/>
          <w:sz w:val="26"/>
          <w:szCs w:val="26"/>
        </w:rPr>
      </w:pPr>
      <w:r>
        <w:rPr>
          <w:rFonts w:ascii="Times New Roman" w:hAnsi="Times New Roman"/>
          <w:sz w:val="26"/>
          <w:szCs w:val="26"/>
          <w:lang w:eastAsia="ru-RU"/>
        </w:rPr>
        <w:br w:type="page"/>
      </w:r>
    </w:p>
    <w:p w:rsidR="002F7C9A" w:rsidRPr="00FF23F0" w:rsidRDefault="002F7C9A" w:rsidP="00703BFB">
      <w:pPr>
        <w:keepNext/>
        <w:spacing w:before="120" w:after="120" w:line="240" w:lineRule="auto"/>
        <w:ind w:firstLine="567"/>
        <w:jc w:val="center"/>
        <w:outlineLvl w:val="1"/>
        <w:rPr>
          <w:rFonts w:ascii="Cambria" w:hAnsi="Cambria"/>
          <w:b/>
          <w:bCs/>
          <w:i/>
          <w:sz w:val="26"/>
          <w:szCs w:val="26"/>
          <w:highlight w:val="lightGray"/>
          <w:lang w:eastAsia="ru-RU"/>
        </w:rPr>
      </w:pPr>
      <w:bookmarkStart w:id="417" w:name="_Toc497987761"/>
      <w:bookmarkStart w:id="418" w:name="_Toc107645088"/>
      <w:bookmarkStart w:id="419" w:name="_Toc130892062"/>
      <w:r w:rsidRPr="00FF23F0">
        <w:rPr>
          <w:rFonts w:ascii="Cambria" w:hAnsi="Cambria"/>
          <w:b/>
          <w:bCs/>
          <w:i/>
          <w:sz w:val="26"/>
          <w:szCs w:val="26"/>
          <w:highlight w:val="lightGray"/>
          <w:lang w:eastAsia="ru-RU"/>
        </w:rPr>
        <w:t>III. КАРТЫ ГРАДОСТРОИТЕЛЬНОГО ЗОНИРОВАНИЯ ТЕРРИТОРИИ МУНИЦИПАЛЬНОГО ОБРАЗОВАНИЯ</w:t>
      </w:r>
      <w:bookmarkEnd w:id="417"/>
    </w:p>
    <w:p w:rsidR="002F7C9A" w:rsidRPr="006A33F3" w:rsidRDefault="002F7C9A" w:rsidP="00D43320">
      <w:pPr>
        <w:keepNext/>
        <w:spacing w:before="60" w:after="60" w:line="240" w:lineRule="auto"/>
        <w:jc w:val="center"/>
        <w:outlineLvl w:val="0"/>
        <w:rPr>
          <w:rFonts w:ascii="Cambria" w:hAnsi="Cambria"/>
          <w:bCs/>
          <w:i/>
          <w:kern w:val="32"/>
          <w:sz w:val="26"/>
          <w:szCs w:val="26"/>
          <w:lang w:eastAsia="ru-RU"/>
        </w:rPr>
      </w:pPr>
      <w:bookmarkStart w:id="420" w:name="_Toc497987762"/>
      <w:r>
        <w:rPr>
          <w:rFonts w:ascii="Cambria" w:hAnsi="Cambria"/>
          <w:bCs/>
          <w:i/>
          <w:kern w:val="32"/>
          <w:sz w:val="26"/>
          <w:szCs w:val="26"/>
          <w:lang w:eastAsia="ru-RU"/>
        </w:rPr>
        <w:t>РАЗДЕЛ10</w:t>
      </w:r>
      <w:r w:rsidRPr="006A33F3">
        <w:rPr>
          <w:rFonts w:ascii="Cambria" w:hAnsi="Cambria"/>
          <w:bCs/>
          <w:i/>
          <w:kern w:val="32"/>
          <w:sz w:val="26"/>
          <w:szCs w:val="26"/>
          <w:lang w:eastAsia="ru-RU"/>
        </w:rPr>
        <w:t xml:space="preserve">. </w:t>
      </w:r>
      <w:r>
        <w:rPr>
          <w:rFonts w:ascii="Cambria" w:hAnsi="Cambria"/>
          <w:bCs/>
          <w:i/>
          <w:kern w:val="32"/>
          <w:sz w:val="26"/>
          <w:szCs w:val="26"/>
          <w:lang w:eastAsia="ru-RU"/>
        </w:rPr>
        <w:t>КАРТЫ ГРАДОСТРОИТЕЛЬНОГО ЗОНИРОВАНИЯ МО СП «ДЕРЕВНЯ РЯБЦЕВО»</w:t>
      </w:r>
      <w:bookmarkEnd w:id="420"/>
    </w:p>
    <w:p w:rsidR="002F7C9A" w:rsidRPr="006829F9" w:rsidRDefault="002F7C9A" w:rsidP="00703BFB">
      <w:pPr>
        <w:pStyle w:val="Heading3"/>
        <w:spacing w:before="0" w:after="120"/>
        <w:jc w:val="both"/>
      </w:pPr>
      <w:bookmarkStart w:id="421" w:name="_Toc325644548"/>
      <w:bookmarkStart w:id="422" w:name="_Toc497987763"/>
      <w:r w:rsidRPr="006829F9">
        <w:t xml:space="preserve">Статья </w:t>
      </w:r>
      <w:r>
        <w:t>6</w:t>
      </w:r>
      <w:r w:rsidRPr="00183F1A">
        <w:t>2</w:t>
      </w:r>
      <w:r w:rsidRPr="006829F9">
        <w:t>. Карта градостроительного зонирования территории.</w:t>
      </w:r>
      <w:bookmarkEnd w:id="421"/>
      <w:bookmarkEnd w:id="422"/>
    </w:p>
    <w:p w:rsidR="002F7C9A" w:rsidRPr="00292E30" w:rsidRDefault="002F7C9A" w:rsidP="00703BFB">
      <w:pPr>
        <w:spacing w:after="0" w:line="360" w:lineRule="auto"/>
        <w:ind w:firstLine="709"/>
        <w:jc w:val="both"/>
        <w:rPr>
          <w:rFonts w:ascii="Times New Roman" w:hAnsi="Times New Roman"/>
          <w:sz w:val="26"/>
          <w:szCs w:val="26"/>
          <w:lang w:eastAsia="ru-RU"/>
        </w:rPr>
      </w:pPr>
      <w:r w:rsidRPr="00292E30">
        <w:rPr>
          <w:rFonts w:ascii="Times New Roman" w:hAnsi="Times New Roman"/>
          <w:sz w:val="26"/>
          <w:szCs w:val="26"/>
          <w:lang w:eastAsia="ru-RU"/>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 и планировки территории.</w:t>
      </w:r>
    </w:p>
    <w:p w:rsidR="002F7C9A" w:rsidRPr="00292E30" w:rsidRDefault="002F7C9A" w:rsidP="00703BFB">
      <w:pPr>
        <w:spacing w:after="0" w:line="360" w:lineRule="auto"/>
        <w:ind w:firstLine="709"/>
        <w:jc w:val="both"/>
        <w:rPr>
          <w:rFonts w:ascii="Times New Roman" w:hAnsi="Times New Roman"/>
          <w:sz w:val="26"/>
          <w:szCs w:val="26"/>
          <w:lang w:eastAsia="ru-RU"/>
        </w:rPr>
      </w:pPr>
      <w:r w:rsidRPr="00292E30">
        <w:rPr>
          <w:rFonts w:ascii="Times New Roman" w:hAnsi="Times New Roman"/>
          <w:sz w:val="26"/>
          <w:szCs w:val="26"/>
          <w:lang w:eastAsia="ru-RU"/>
        </w:rPr>
        <w:t>Основой зонирования является генеральный план поселения.</w:t>
      </w:r>
    </w:p>
    <w:p w:rsidR="002F7C9A" w:rsidRPr="00292E30" w:rsidRDefault="002F7C9A" w:rsidP="00703BFB">
      <w:pPr>
        <w:spacing w:after="0" w:line="360" w:lineRule="auto"/>
        <w:ind w:firstLine="709"/>
        <w:jc w:val="both"/>
        <w:rPr>
          <w:rFonts w:ascii="Times New Roman" w:hAnsi="Times New Roman"/>
          <w:spacing w:val="-4"/>
          <w:sz w:val="26"/>
          <w:szCs w:val="26"/>
          <w:lang w:eastAsia="ru-RU"/>
        </w:rPr>
      </w:pPr>
      <w:r w:rsidRPr="00292E30">
        <w:rPr>
          <w:rFonts w:ascii="Times New Roman" w:hAnsi="Times New Roman"/>
          <w:spacing w:val="-4"/>
          <w:sz w:val="26"/>
          <w:szCs w:val="26"/>
          <w:lang w:eastAsia="ru-RU"/>
        </w:rPr>
        <w:t>На карте градостроительного зонирования показаны:</w:t>
      </w:r>
    </w:p>
    <w:p w:rsidR="002F7C9A" w:rsidRPr="00292E30" w:rsidRDefault="002F7C9A" w:rsidP="00703BFB">
      <w:pPr>
        <w:spacing w:after="0" w:line="360" w:lineRule="auto"/>
        <w:ind w:firstLine="709"/>
        <w:jc w:val="both"/>
        <w:rPr>
          <w:rFonts w:ascii="Times New Roman" w:hAnsi="Times New Roman"/>
          <w:sz w:val="26"/>
          <w:szCs w:val="26"/>
          <w:lang w:eastAsia="ru-RU"/>
        </w:rPr>
      </w:pPr>
      <w:r w:rsidRPr="00292E30">
        <w:rPr>
          <w:rFonts w:ascii="Times New Roman" w:hAnsi="Times New Roman"/>
          <w:sz w:val="26"/>
          <w:szCs w:val="26"/>
          <w:lang w:eastAsia="ru-RU"/>
        </w:rPr>
        <w:t>1) территориальные зоны в соответствии с частью 2 настоящих Правил;</w:t>
      </w:r>
    </w:p>
    <w:p w:rsidR="002F7C9A" w:rsidRPr="00292E30" w:rsidRDefault="002F7C9A" w:rsidP="00703BFB">
      <w:pPr>
        <w:spacing w:after="0" w:line="360" w:lineRule="auto"/>
        <w:ind w:firstLine="709"/>
        <w:jc w:val="both"/>
        <w:rPr>
          <w:rFonts w:ascii="Times New Roman" w:hAnsi="Times New Roman"/>
          <w:sz w:val="26"/>
          <w:szCs w:val="26"/>
          <w:lang w:eastAsia="ru-RU"/>
        </w:rPr>
      </w:pPr>
      <w:r w:rsidRPr="00292E30">
        <w:rPr>
          <w:rFonts w:ascii="Times New Roman" w:hAnsi="Times New Roman"/>
          <w:sz w:val="26"/>
          <w:szCs w:val="26"/>
          <w:lang w:eastAsia="ru-RU"/>
        </w:rPr>
        <w:t>2) границы зон с особыми условиями использования территорий – санитарно-защитные зоны, водоохранные зоны, иные зоны, установленные в соответствии с законодательством Российской Федерации;</w:t>
      </w:r>
    </w:p>
    <w:p w:rsidR="002F7C9A" w:rsidRPr="00292E30" w:rsidRDefault="002F7C9A" w:rsidP="00703BFB">
      <w:pPr>
        <w:spacing w:after="0" w:line="360" w:lineRule="auto"/>
        <w:ind w:firstLine="709"/>
        <w:jc w:val="both"/>
        <w:rPr>
          <w:rFonts w:ascii="Times New Roman" w:hAnsi="Times New Roman"/>
          <w:spacing w:val="-4"/>
          <w:sz w:val="26"/>
          <w:szCs w:val="26"/>
          <w:lang w:eastAsia="ru-RU"/>
        </w:rPr>
      </w:pPr>
      <w:r w:rsidRPr="00292E30">
        <w:rPr>
          <w:rFonts w:ascii="Times New Roman" w:hAnsi="Times New Roman"/>
          <w:spacing w:val="-4"/>
          <w:sz w:val="26"/>
          <w:szCs w:val="26"/>
          <w:lang w:eastAsia="ru-RU"/>
        </w:rPr>
        <w:t xml:space="preserve">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w:t>
      </w:r>
      <w:r w:rsidRPr="00A22234">
        <w:rPr>
          <w:rFonts w:ascii="Times New Roman" w:hAnsi="Times New Roman"/>
          <w:spacing w:val="-4"/>
          <w:sz w:val="26"/>
          <w:szCs w:val="26"/>
          <w:lang w:eastAsia="ru-RU"/>
        </w:rPr>
        <w:t>содержащиеся в разделе 9.</w:t>
      </w:r>
    </w:p>
    <w:p w:rsidR="002F7C9A" w:rsidRPr="00292E30" w:rsidRDefault="002F7C9A" w:rsidP="00703BFB">
      <w:pPr>
        <w:spacing w:after="0" w:line="360" w:lineRule="auto"/>
        <w:ind w:firstLine="709"/>
        <w:jc w:val="both"/>
        <w:rPr>
          <w:rFonts w:ascii="Times New Roman" w:hAnsi="Times New Roman"/>
          <w:sz w:val="26"/>
          <w:szCs w:val="26"/>
          <w:lang w:eastAsia="ru-RU"/>
        </w:rPr>
      </w:pPr>
      <w:r w:rsidRPr="00292E30">
        <w:rPr>
          <w:rFonts w:ascii="Times New Roman" w:hAnsi="Times New Roman"/>
          <w:sz w:val="26"/>
          <w:szCs w:val="26"/>
          <w:lang w:eastAsia="ru-RU"/>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2F7C9A" w:rsidRPr="00292E30" w:rsidRDefault="002F7C9A" w:rsidP="00703BFB">
      <w:pPr>
        <w:spacing w:after="0" w:line="360" w:lineRule="auto"/>
        <w:ind w:firstLine="709"/>
        <w:jc w:val="both"/>
        <w:rPr>
          <w:rFonts w:ascii="Times New Roman" w:hAnsi="Times New Roman"/>
          <w:sz w:val="26"/>
          <w:szCs w:val="26"/>
          <w:lang w:eastAsia="ru-RU"/>
        </w:rPr>
      </w:pPr>
      <w:r w:rsidRPr="00292E30">
        <w:rPr>
          <w:rFonts w:ascii="Times New Roman" w:hAnsi="Times New Roman"/>
          <w:sz w:val="26"/>
          <w:szCs w:val="26"/>
          <w:lang w:eastAsia="ru-RU"/>
        </w:rPr>
        <w:t xml:space="preserve">Структура и кодировка территориальных зон, принята согласно таблице условных обозначений и наименований территориальных зон, </w:t>
      </w:r>
      <w:r w:rsidRPr="00292E30">
        <w:rPr>
          <w:rFonts w:ascii="Times New Roman" w:hAnsi="Times New Roman"/>
          <w:spacing w:val="20"/>
          <w:sz w:val="26"/>
          <w:szCs w:val="26"/>
          <w:lang w:eastAsia="ru-RU"/>
        </w:rPr>
        <w:t xml:space="preserve">приложения к Приказу </w:t>
      </w:r>
      <w:r w:rsidRPr="00292E30">
        <w:rPr>
          <w:rFonts w:ascii="Times New Roman" w:hAnsi="Times New Roman"/>
          <w:sz w:val="26"/>
          <w:szCs w:val="26"/>
          <w:lang w:eastAsia="ru-RU"/>
        </w:rPr>
        <w:t xml:space="preserve">Министерства регионального развития Российской Федерации от 30 января 2012 года </w:t>
      </w:r>
      <w:r>
        <w:rPr>
          <w:rFonts w:ascii="Times New Roman" w:hAnsi="Times New Roman"/>
          <w:sz w:val="26"/>
          <w:szCs w:val="26"/>
          <w:lang w:eastAsia="ru-RU"/>
        </w:rPr>
        <w:t xml:space="preserve">           </w:t>
      </w:r>
      <w:r w:rsidRPr="00292E30">
        <w:rPr>
          <w:rFonts w:ascii="Times New Roman" w:hAnsi="Times New Roman"/>
          <w:sz w:val="26"/>
          <w:szCs w:val="26"/>
          <w:lang w:eastAsia="ru-RU"/>
        </w:rPr>
        <w:t>№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2F7C9A" w:rsidRPr="00DE6BE1" w:rsidRDefault="002F7C9A" w:rsidP="00703BFB">
      <w:pPr>
        <w:spacing w:after="0" w:line="240" w:lineRule="auto"/>
        <w:ind w:firstLine="709"/>
        <w:jc w:val="both"/>
        <w:outlineLvl w:val="3"/>
        <w:rPr>
          <w:rFonts w:ascii="Times New Roman" w:hAnsi="Times New Roman"/>
          <w:i/>
          <w:sz w:val="26"/>
          <w:szCs w:val="26"/>
          <w:lang w:eastAsia="ru-RU"/>
        </w:rPr>
      </w:pPr>
      <w:r>
        <w:rPr>
          <w:rFonts w:ascii="Times New Roman" w:hAnsi="Times New Roman"/>
          <w:b/>
          <w:bCs/>
          <w:i/>
          <w:kern w:val="32"/>
          <w:sz w:val="24"/>
          <w:szCs w:val="24"/>
          <w:lang w:eastAsia="ru-RU"/>
        </w:rPr>
        <w:br w:type="page"/>
      </w:r>
      <w:r w:rsidRPr="00DE6BE1">
        <w:rPr>
          <w:rFonts w:ascii="Times New Roman" w:hAnsi="Times New Roman"/>
          <w:b/>
          <w:bCs/>
          <w:i/>
          <w:kern w:val="32"/>
          <w:sz w:val="26"/>
          <w:szCs w:val="26"/>
          <w:lang w:eastAsia="ru-RU"/>
        </w:rPr>
        <w:t>Карты  градостроительного зонирования МО СП «</w:t>
      </w:r>
      <w:r>
        <w:rPr>
          <w:rFonts w:ascii="Times New Roman" w:hAnsi="Times New Roman"/>
          <w:b/>
          <w:bCs/>
          <w:i/>
          <w:kern w:val="32"/>
          <w:sz w:val="26"/>
          <w:szCs w:val="26"/>
          <w:lang w:eastAsia="ru-RU"/>
        </w:rPr>
        <w:t>Деревня Рябцево</w:t>
      </w:r>
      <w:r w:rsidRPr="00DE6BE1">
        <w:rPr>
          <w:rFonts w:ascii="Times New Roman" w:hAnsi="Times New Roman"/>
          <w:b/>
          <w:bCs/>
          <w:i/>
          <w:kern w:val="32"/>
          <w:sz w:val="26"/>
          <w:szCs w:val="26"/>
          <w:lang w:eastAsia="ru-RU"/>
        </w:rPr>
        <w:t>».</w:t>
      </w:r>
    </w:p>
    <w:p w:rsidR="002F7C9A" w:rsidRPr="007B18DD" w:rsidRDefault="002F7C9A" w:rsidP="00703BFB">
      <w:pPr>
        <w:spacing w:after="0" w:line="240" w:lineRule="auto"/>
        <w:ind w:firstLine="709"/>
        <w:jc w:val="both"/>
        <w:outlineLvl w:val="3"/>
        <w:rPr>
          <w:rFonts w:ascii="Times New Roman" w:hAnsi="Times New Roman"/>
          <w:b/>
          <w:i/>
          <w:sz w:val="26"/>
          <w:szCs w:val="26"/>
          <w:lang w:eastAsia="ru-RU"/>
        </w:rPr>
      </w:pPr>
      <w:r w:rsidRPr="0013554B">
        <w:rPr>
          <w:rFonts w:ascii="Times New Roman" w:hAnsi="Times New Roman"/>
          <w:i/>
          <w:sz w:val="26"/>
          <w:szCs w:val="26"/>
          <w:lang w:eastAsia="ru-RU"/>
        </w:rPr>
        <w:t xml:space="preserve">1) </w:t>
      </w:r>
      <w:r w:rsidRPr="007B18DD">
        <w:rPr>
          <w:rFonts w:ascii="Times New Roman" w:hAnsi="Times New Roman"/>
          <w:b/>
          <w:i/>
          <w:sz w:val="26"/>
          <w:szCs w:val="26"/>
          <w:lang w:eastAsia="ru-RU"/>
        </w:rPr>
        <w:t xml:space="preserve">Карта градостроительного зонирования территории МО СП «Деревня Рябцево» </w:t>
      </w:r>
    </w:p>
    <w:p w:rsidR="002F7C9A" w:rsidRPr="0013554B" w:rsidRDefault="002F7C9A" w:rsidP="00703BFB">
      <w:pPr>
        <w:spacing w:after="0" w:line="240" w:lineRule="auto"/>
        <w:ind w:firstLine="709"/>
        <w:jc w:val="both"/>
        <w:outlineLvl w:val="3"/>
        <w:rPr>
          <w:rFonts w:ascii="Times New Roman" w:hAnsi="Times New Roman"/>
          <w:i/>
          <w:sz w:val="26"/>
          <w:szCs w:val="26"/>
          <w:lang w:eastAsia="ru-RU"/>
        </w:rPr>
      </w:pPr>
      <w:r w:rsidRPr="0013554B">
        <w:rPr>
          <w:rFonts w:ascii="Times New Roman" w:hAnsi="Times New Roman"/>
          <w:i/>
          <w:sz w:val="26"/>
          <w:szCs w:val="26"/>
          <w:lang w:eastAsia="ru-RU"/>
        </w:rPr>
        <w:t>в масштабе 1:15000 – карта  представлена в приложении №1</w:t>
      </w:r>
      <w:r w:rsidRPr="006F659B">
        <w:rPr>
          <w:rFonts w:ascii="Times New Roman" w:hAnsi="Times New Roman"/>
          <w:i/>
          <w:sz w:val="26"/>
          <w:szCs w:val="26"/>
          <w:lang w:eastAsia="ru-RU"/>
        </w:rPr>
        <w:t>2</w:t>
      </w:r>
      <w:r w:rsidRPr="0013554B">
        <w:rPr>
          <w:rFonts w:ascii="Times New Roman" w:hAnsi="Times New Roman"/>
          <w:i/>
          <w:sz w:val="26"/>
          <w:szCs w:val="26"/>
          <w:lang w:eastAsia="ru-RU"/>
        </w:rPr>
        <w:t>.</w:t>
      </w:r>
    </w:p>
    <w:p w:rsidR="002F7C9A" w:rsidRPr="0013554B" w:rsidRDefault="002F7C9A" w:rsidP="00703BFB">
      <w:pPr>
        <w:spacing w:after="0" w:line="240" w:lineRule="auto"/>
        <w:ind w:left="709"/>
        <w:jc w:val="both"/>
        <w:outlineLvl w:val="3"/>
        <w:rPr>
          <w:rFonts w:ascii="Times New Roman" w:hAnsi="Times New Roman"/>
          <w:i/>
          <w:sz w:val="26"/>
          <w:szCs w:val="26"/>
          <w:lang w:eastAsia="ru-RU"/>
        </w:rPr>
      </w:pPr>
      <w:r w:rsidRPr="0013554B">
        <w:rPr>
          <w:rFonts w:ascii="Times New Roman" w:hAnsi="Times New Roman"/>
          <w:i/>
          <w:sz w:val="26"/>
          <w:szCs w:val="26"/>
          <w:lang w:eastAsia="ru-RU"/>
        </w:rPr>
        <w:t>- граница муниципального образования;</w:t>
      </w:r>
    </w:p>
    <w:p w:rsidR="002F7C9A" w:rsidRPr="0013554B" w:rsidRDefault="002F7C9A" w:rsidP="00703BFB">
      <w:pPr>
        <w:spacing w:after="0" w:line="240" w:lineRule="auto"/>
        <w:ind w:left="709"/>
        <w:jc w:val="both"/>
        <w:outlineLvl w:val="3"/>
        <w:rPr>
          <w:rFonts w:ascii="Times New Roman" w:hAnsi="Times New Roman"/>
          <w:i/>
          <w:sz w:val="26"/>
          <w:szCs w:val="26"/>
          <w:lang w:eastAsia="ru-RU"/>
        </w:rPr>
      </w:pPr>
      <w:r w:rsidRPr="0013554B">
        <w:rPr>
          <w:rFonts w:ascii="Times New Roman" w:hAnsi="Times New Roman"/>
          <w:i/>
          <w:sz w:val="26"/>
          <w:szCs w:val="26"/>
          <w:lang w:eastAsia="ru-RU"/>
        </w:rPr>
        <w:t>- границы населенных пунктов;</w:t>
      </w:r>
    </w:p>
    <w:p w:rsidR="002F7C9A" w:rsidRPr="0013554B" w:rsidRDefault="002F7C9A" w:rsidP="00703BFB">
      <w:pPr>
        <w:spacing w:after="0" w:line="240" w:lineRule="auto"/>
        <w:ind w:left="567"/>
        <w:jc w:val="both"/>
        <w:outlineLvl w:val="3"/>
        <w:rPr>
          <w:rFonts w:ascii="Times New Roman" w:hAnsi="Times New Roman"/>
          <w:i/>
          <w:sz w:val="26"/>
          <w:szCs w:val="26"/>
          <w:lang w:eastAsia="ru-RU"/>
        </w:rPr>
      </w:pPr>
      <w:r w:rsidRPr="0013554B">
        <w:rPr>
          <w:rFonts w:ascii="Times New Roman" w:hAnsi="Times New Roman"/>
          <w:i/>
          <w:sz w:val="26"/>
          <w:szCs w:val="26"/>
          <w:lang w:eastAsia="ru-RU"/>
        </w:rPr>
        <w:t xml:space="preserve">  - границы территориальных зон, обозначенные цветовой заливкой и буквенно-числовым кодом. Границы подзон обозначаются на данной карте интенсивностью цвета заливки;</w:t>
      </w:r>
    </w:p>
    <w:p w:rsidR="002F7C9A" w:rsidRPr="0013554B" w:rsidRDefault="002F7C9A" w:rsidP="00703BFB">
      <w:pPr>
        <w:spacing w:after="0" w:line="240" w:lineRule="auto"/>
        <w:ind w:left="709"/>
        <w:jc w:val="both"/>
        <w:outlineLvl w:val="3"/>
        <w:rPr>
          <w:rFonts w:ascii="Times New Roman" w:hAnsi="Times New Roman"/>
          <w:i/>
          <w:sz w:val="26"/>
          <w:szCs w:val="26"/>
          <w:lang w:eastAsia="ru-RU"/>
        </w:rPr>
      </w:pPr>
      <w:r w:rsidRPr="0013554B">
        <w:rPr>
          <w:rFonts w:ascii="Times New Roman" w:hAnsi="Times New Roman"/>
          <w:i/>
          <w:sz w:val="26"/>
          <w:szCs w:val="26"/>
          <w:lang w:eastAsia="ru-RU"/>
        </w:rPr>
        <w:t xml:space="preserve">2) </w:t>
      </w:r>
      <w:r w:rsidRPr="007B18DD">
        <w:rPr>
          <w:rFonts w:ascii="Times New Roman" w:hAnsi="Times New Roman"/>
          <w:b/>
          <w:i/>
          <w:sz w:val="26"/>
          <w:szCs w:val="26"/>
          <w:lang w:eastAsia="ru-RU"/>
        </w:rPr>
        <w:t>Карта границ зон с особыми условиями использования территории МО СП «Деревня Рябцево»</w:t>
      </w:r>
      <w:r w:rsidRPr="0013554B">
        <w:rPr>
          <w:rFonts w:ascii="Times New Roman" w:hAnsi="Times New Roman"/>
          <w:i/>
          <w:sz w:val="26"/>
          <w:szCs w:val="26"/>
          <w:lang w:eastAsia="ru-RU"/>
        </w:rPr>
        <w:t xml:space="preserve">  в масштабе 1:15 000 представлена в приложении №1</w:t>
      </w:r>
      <w:r w:rsidRPr="006F659B">
        <w:rPr>
          <w:rFonts w:ascii="Times New Roman" w:hAnsi="Times New Roman"/>
          <w:i/>
          <w:sz w:val="26"/>
          <w:szCs w:val="26"/>
          <w:lang w:eastAsia="ru-RU"/>
        </w:rPr>
        <w:t>3</w:t>
      </w:r>
      <w:r w:rsidRPr="0013554B">
        <w:rPr>
          <w:rFonts w:ascii="Times New Roman" w:hAnsi="Times New Roman"/>
          <w:i/>
          <w:sz w:val="26"/>
          <w:szCs w:val="26"/>
          <w:lang w:eastAsia="ru-RU"/>
        </w:rPr>
        <w:t>.</w:t>
      </w:r>
    </w:p>
    <w:p w:rsidR="002F7C9A" w:rsidRPr="0013554B" w:rsidRDefault="002F7C9A" w:rsidP="00703BFB">
      <w:pPr>
        <w:spacing w:after="0" w:line="240" w:lineRule="auto"/>
        <w:ind w:left="709"/>
        <w:jc w:val="both"/>
        <w:outlineLvl w:val="3"/>
        <w:rPr>
          <w:rFonts w:ascii="Times New Roman" w:hAnsi="Times New Roman"/>
          <w:i/>
          <w:sz w:val="26"/>
          <w:szCs w:val="26"/>
          <w:lang w:eastAsia="ru-RU"/>
        </w:rPr>
      </w:pPr>
      <w:r w:rsidRPr="0013554B">
        <w:rPr>
          <w:rFonts w:ascii="Times New Roman" w:hAnsi="Times New Roman"/>
          <w:i/>
          <w:sz w:val="26"/>
          <w:szCs w:val="26"/>
          <w:lang w:eastAsia="ru-RU"/>
        </w:rPr>
        <w:t>- граница муниципального образования;</w:t>
      </w:r>
    </w:p>
    <w:p w:rsidR="002F7C9A" w:rsidRPr="0013554B" w:rsidRDefault="002F7C9A" w:rsidP="00703BFB">
      <w:pPr>
        <w:spacing w:after="0" w:line="240" w:lineRule="auto"/>
        <w:ind w:left="709"/>
        <w:jc w:val="both"/>
        <w:outlineLvl w:val="3"/>
        <w:rPr>
          <w:rFonts w:ascii="Times New Roman" w:hAnsi="Times New Roman"/>
          <w:i/>
          <w:sz w:val="26"/>
          <w:szCs w:val="26"/>
          <w:lang w:eastAsia="ru-RU"/>
        </w:rPr>
      </w:pPr>
      <w:r w:rsidRPr="0013554B">
        <w:rPr>
          <w:rFonts w:ascii="Times New Roman" w:hAnsi="Times New Roman"/>
          <w:i/>
          <w:sz w:val="26"/>
          <w:szCs w:val="26"/>
          <w:lang w:eastAsia="ru-RU"/>
        </w:rPr>
        <w:t>- границы населенных пунктов;</w:t>
      </w:r>
    </w:p>
    <w:p w:rsidR="002F7C9A" w:rsidRPr="0013554B" w:rsidRDefault="002F7C9A" w:rsidP="00703BFB">
      <w:pPr>
        <w:spacing w:after="0" w:line="240" w:lineRule="auto"/>
        <w:ind w:left="709"/>
        <w:jc w:val="both"/>
        <w:outlineLvl w:val="3"/>
        <w:rPr>
          <w:rFonts w:ascii="Times New Roman" w:hAnsi="Times New Roman"/>
          <w:i/>
          <w:sz w:val="26"/>
          <w:szCs w:val="26"/>
          <w:lang w:eastAsia="ru-RU"/>
        </w:rPr>
      </w:pPr>
      <w:r w:rsidRPr="0013554B">
        <w:rPr>
          <w:rFonts w:ascii="Times New Roman" w:hAnsi="Times New Roman"/>
          <w:i/>
          <w:sz w:val="26"/>
          <w:szCs w:val="26"/>
          <w:lang w:eastAsia="ru-RU"/>
        </w:rPr>
        <w:t>-границы территориальных зон, обозначенные цветовой заливкой и буквенно-числовым кодом. Границы подзон обозначаются на данной карте интенсивностью цвета заливки;</w:t>
      </w:r>
    </w:p>
    <w:p w:rsidR="002F7C9A" w:rsidRPr="0013554B" w:rsidRDefault="002F7C9A" w:rsidP="00703BFB">
      <w:pPr>
        <w:spacing w:after="0" w:line="240" w:lineRule="auto"/>
        <w:ind w:left="709"/>
        <w:jc w:val="both"/>
        <w:outlineLvl w:val="3"/>
        <w:rPr>
          <w:rFonts w:ascii="Times New Roman" w:hAnsi="Times New Roman"/>
          <w:i/>
          <w:sz w:val="26"/>
          <w:szCs w:val="26"/>
          <w:lang w:eastAsia="ru-RU"/>
        </w:rPr>
      </w:pPr>
      <w:r w:rsidRPr="0013554B">
        <w:rPr>
          <w:rFonts w:ascii="Times New Roman" w:hAnsi="Times New Roman"/>
          <w:i/>
          <w:sz w:val="26"/>
          <w:szCs w:val="26"/>
          <w:lang w:eastAsia="ru-RU"/>
        </w:rPr>
        <w:t>- границы зон с особыми условиями использования территорий;</w:t>
      </w:r>
    </w:p>
    <w:p w:rsidR="002F7C9A" w:rsidRPr="0013554B" w:rsidRDefault="002F7C9A" w:rsidP="00703BFB">
      <w:pPr>
        <w:spacing w:after="0" w:line="240" w:lineRule="auto"/>
        <w:ind w:left="709"/>
        <w:jc w:val="both"/>
        <w:outlineLvl w:val="3"/>
        <w:rPr>
          <w:rFonts w:ascii="Times New Roman" w:hAnsi="Times New Roman"/>
          <w:i/>
          <w:sz w:val="26"/>
          <w:szCs w:val="26"/>
          <w:lang w:eastAsia="ru-RU"/>
        </w:rPr>
      </w:pPr>
      <w:r w:rsidRPr="0013554B">
        <w:rPr>
          <w:rFonts w:ascii="Times New Roman" w:hAnsi="Times New Roman"/>
          <w:i/>
          <w:sz w:val="26"/>
          <w:szCs w:val="26"/>
          <w:lang w:eastAsia="ru-RU"/>
        </w:rPr>
        <w:t>- границы памятников  природы регионального значения;</w:t>
      </w:r>
    </w:p>
    <w:p w:rsidR="002F7C9A" w:rsidRPr="0013554B" w:rsidRDefault="002F7C9A" w:rsidP="00703BFB">
      <w:pPr>
        <w:spacing w:after="0" w:line="240" w:lineRule="auto"/>
        <w:ind w:left="709"/>
        <w:jc w:val="both"/>
        <w:outlineLvl w:val="3"/>
        <w:rPr>
          <w:rFonts w:ascii="Times New Roman" w:hAnsi="Times New Roman"/>
          <w:i/>
          <w:sz w:val="26"/>
          <w:szCs w:val="26"/>
          <w:lang w:eastAsia="ru-RU"/>
        </w:rPr>
      </w:pPr>
      <w:r w:rsidRPr="0013554B">
        <w:rPr>
          <w:rFonts w:ascii="Times New Roman" w:hAnsi="Times New Roman"/>
          <w:i/>
          <w:sz w:val="26"/>
          <w:szCs w:val="26"/>
          <w:lang w:eastAsia="ru-RU"/>
        </w:rPr>
        <w:t>- границы территорий объектов культурного наследия.</w:t>
      </w:r>
    </w:p>
    <w:p w:rsidR="002F7C9A" w:rsidRPr="0013554B" w:rsidRDefault="002F7C9A" w:rsidP="00703BFB">
      <w:pPr>
        <w:spacing w:after="0" w:line="240" w:lineRule="auto"/>
        <w:ind w:left="709"/>
        <w:jc w:val="both"/>
        <w:outlineLvl w:val="3"/>
        <w:rPr>
          <w:rFonts w:ascii="Times New Roman" w:hAnsi="Times New Roman"/>
          <w:i/>
          <w:sz w:val="26"/>
          <w:szCs w:val="26"/>
          <w:lang w:eastAsia="ru-RU"/>
        </w:rPr>
      </w:pPr>
      <w:r w:rsidRPr="0013554B">
        <w:rPr>
          <w:rFonts w:ascii="Times New Roman" w:hAnsi="Times New Roman"/>
          <w:i/>
          <w:sz w:val="26"/>
          <w:szCs w:val="26"/>
          <w:lang w:eastAsia="ru-RU"/>
        </w:rPr>
        <w:t>3)</w:t>
      </w:r>
      <w:r w:rsidRPr="007B18DD">
        <w:rPr>
          <w:rFonts w:ascii="Times New Roman" w:hAnsi="Times New Roman"/>
          <w:b/>
          <w:i/>
          <w:sz w:val="26"/>
          <w:szCs w:val="26"/>
          <w:lang w:eastAsia="ru-RU"/>
        </w:rPr>
        <w:t xml:space="preserve">Карта размещения объектов капитального строительства МО СП «Деревня Рябцево» </w:t>
      </w:r>
      <w:r w:rsidRPr="0013554B">
        <w:rPr>
          <w:rFonts w:ascii="Times New Roman" w:hAnsi="Times New Roman"/>
          <w:i/>
          <w:sz w:val="26"/>
          <w:szCs w:val="26"/>
          <w:lang w:eastAsia="ru-RU"/>
        </w:rPr>
        <w:t>в масштабе 1:15 000 представлена в приложении №1</w:t>
      </w:r>
      <w:r w:rsidRPr="006F659B">
        <w:rPr>
          <w:rFonts w:ascii="Times New Roman" w:hAnsi="Times New Roman"/>
          <w:i/>
          <w:sz w:val="26"/>
          <w:szCs w:val="26"/>
          <w:lang w:eastAsia="ru-RU"/>
        </w:rPr>
        <w:t>4</w:t>
      </w:r>
      <w:r w:rsidRPr="0013554B">
        <w:rPr>
          <w:rFonts w:ascii="Times New Roman" w:hAnsi="Times New Roman"/>
          <w:i/>
          <w:sz w:val="26"/>
          <w:szCs w:val="26"/>
          <w:lang w:eastAsia="ru-RU"/>
        </w:rPr>
        <w:t>.</w:t>
      </w:r>
    </w:p>
    <w:p w:rsidR="002F7C9A" w:rsidRPr="0013554B" w:rsidRDefault="002F7C9A" w:rsidP="00703BFB">
      <w:pPr>
        <w:spacing w:after="0" w:line="240" w:lineRule="auto"/>
        <w:ind w:firstLine="709"/>
        <w:jc w:val="both"/>
        <w:outlineLvl w:val="3"/>
        <w:rPr>
          <w:rFonts w:ascii="Times New Roman" w:hAnsi="Times New Roman"/>
          <w:i/>
          <w:sz w:val="26"/>
          <w:szCs w:val="26"/>
          <w:lang w:eastAsia="ru-RU"/>
        </w:rPr>
      </w:pPr>
      <w:r w:rsidRPr="0013554B">
        <w:rPr>
          <w:rFonts w:ascii="Times New Roman" w:hAnsi="Times New Roman"/>
          <w:i/>
          <w:sz w:val="26"/>
          <w:szCs w:val="26"/>
          <w:lang w:eastAsia="ru-RU"/>
        </w:rPr>
        <w:t>4)Карты на каждый условно принятый планировочный элемент (населенный пункт, микрорайон, условный элемент) в масштабе 1:10000 – 1:5000 с обозначением зон и подзон цветовой заливкой и буквенно-числовым кодом (приложение №1-10)</w:t>
      </w:r>
    </w:p>
    <w:p w:rsidR="002F7C9A" w:rsidRPr="0013554B" w:rsidRDefault="002F7C9A" w:rsidP="00703BFB">
      <w:pPr>
        <w:spacing w:after="0" w:line="240" w:lineRule="auto"/>
        <w:ind w:left="709"/>
        <w:jc w:val="both"/>
        <w:outlineLvl w:val="3"/>
        <w:rPr>
          <w:rFonts w:ascii="Times New Roman" w:hAnsi="Times New Roman"/>
          <w:i/>
          <w:sz w:val="26"/>
          <w:szCs w:val="26"/>
          <w:lang w:eastAsia="ru-RU"/>
        </w:rPr>
      </w:pPr>
      <w:r w:rsidRPr="0013554B">
        <w:rPr>
          <w:rFonts w:ascii="Times New Roman" w:hAnsi="Times New Roman"/>
          <w:i/>
          <w:sz w:val="26"/>
          <w:szCs w:val="26"/>
          <w:lang w:eastAsia="ru-RU"/>
        </w:rPr>
        <w:t xml:space="preserve">1 - </w:t>
      </w:r>
      <w:r w:rsidRPr="007B18DD">
        <w:rPr>
          <w:rFonts w:ascii="Times New Roman" w:hAnsi="Times New Roman"/>
          <w:b/>
          <w:i/>
          <w:sz w:val="26"/>
          <w:szCs w:val="26"/>
          <w:lang w:eastAsia="ru-RU"/>
        </w:rPr>
        <w:t>Карта градостроительного зонирования дер. Рябцево</w:t>
      </w:r>
      <w:r w:rsidRPr="0013554B">
        <w:rPr>
          <w:rFonts w:ascii="Times New Roman" w:hAnsi="Times New Roman"/>
          <w:i/>
          <w:sz w:val="26"/>
          <w:szCs w:val="26"/>
          <w:lang w:eastAsia="ru-RU"/>
        </w:rPr>
        <w:t xml:space="preserve"> в масштабе 1:10000;</w:t>
      </w:r>
    </w:p>
    <w:p w:rsidR="002F7C9A" w:rsidRPr="0013554B" w:rsidRDefault="002F7C9A" w:rsidP="00703BFB">
      <w:pPr>
        <w:spacing w:after="0" w:line="240" w:lineRule="auto"/>
        <w:ind w:left="709"/>
        <w:jc w:val="both"/>
        <w:outlineLvl w:val="3"/>
        <w:rPr>
          <w:rFonts w:ascii="Times New Roman" w:hAnsi="Times New Roman"/>
          <w:i/>
          <w:sz w:val="26"/>
          <w:szCs w:val="26"/>
          <w:lang w:eastAsia="ru-RU"/>
        </w:rPr>
      </w:pPr>
      <w:r w:rsidRPr="0013554B">
        <w:rPr>
          <w:rFonts w:ascii="Times New Roman" w:hAnsi="Times New Roman"/>
          <w:i/>
          <w:sz w:val="26"/>
          <w:szCs w:val="26"/>
          <w:lang w:eastAsia="ru-RU"/>
        </w:rPr>
        <w:t xml:space="preserve">2- </w:t>
      </w:r>
      <w:r w:rsidRPr="007B18DD">
        <w:rPr>
          <w:rFonts w:ascii="Times New Roman" w:hAnsi="Times New Roman"/>
          <w:b/>
          <w:i/>
          <w:sz w:val="26"/>
          <w:szCs w:val="26"/>
          <w:lang w:eastAsia="ru-RU"/>
        </w:rPr>
        <w:t>Карта градостроительного зонирования дер. Бутырки</w:t>
      </w:r>
      <w:r w:rsidRPr="0013554B">
        <w:rPr>
          <w:rFonts w:ascii="Times New Roman" w:hAnsi="Times New Roman"/>
          <w:i/>
          <w:sz w:val="26"/>
          <w:szCs w:val="26"/>
          <w:lang w:eastAsia="ru-RU"/>
        </w:rPr>
        <w:t xml:space="preserve"> в масштабе 1:</w:t>
      </w:r>
      <w:r>
        <w:rPr>
          <w:rFonts w:ascii="Times New Roman" w:hAnsi="Times New Roman"/>
          <w:i/>
          <w:sz w:val="26"/>
          <w:szCs w:val="26"/>
          <w:lang w:eastAsia="ru-RU"/>
        </w:rPr>
        <w:t>5</w:t>
      </w:r>
      <w:r w:rsidRPr="0013554B">
        <w:rPr>
          <w:rFonts w:ascii="Times New Roman" w:hAnsi="Times New Roman"/>
          <w:i/>
          <w:sz w:val="26"/>
          <w:szCs w:val="26"/>
          <w:lang w:eastAsia="ru-RU"/>
        </w:rPr>
        <w:t>000;</w:t>
      </w:r>
    </w:p>
    <w:p w:rsidR="002F7C9A" w:rsidRPr="0013554B" w:rsidRDefault="002F7C9A" w:rsidP="00703BFB">
      <w:pPr>
        <w:spacing w:after="0" w:line="240" w:lineRule="auto"/>
        <w:ind w:left="709"/>
        <w:jc w:val="both"/>
        <w:outlineLvl w:val="3"/>
        <w:rPr>
          <w:rFonts w:ascii="Times New Roman" w:hAnsi="Times New Roman"/>
          <w:i/>
          <w:sz w:val="26"/>
          <w:szCs w:val="26"/>
          <w:lang w:eastAsia="ru-RU"/>
        </w:rPr>
      </w:pPr>
      <w:r w:rsidRPr="0013554B">
        <w:rPr>
          <w:rFonts w:ascii="Times New Roman" w:hAnsi="Times New Roman"/>
          <w:i/>
          <w:sz w:val="26"/>
          <w:szCs w:val="26"/>
          <w:lang w:eastAsia="ru-RU"/>
        </w:rPr>
        <w:t xml:space="preserve">3- </w:t>
      </w:r>
      <w:r w:rsidRPr="007B18DD">
        <w:rPr>
          <w:rFonts w:ascii="Times New Roman" w:hAnsi="Times New Roman"/>
          <w:b/>
          <w:i/>
          <w:sz w:val="26"/>
          <w:szCs w:val="26"/>
          <w:lang w:eastAsia="ru-RU"/>
        </w:rPr>
        <w:t>Карта градостроительного зонирования  дер. Вараксино</w:t>
      </w:r>
      <w:r w:rsidRPr="0013554B">
        <w:rPr>
          <w:rFonts w:ascii="Times New Roman" w:hAnsi="Times New Roman"/>
          <w:i/>
          <w:sz w:val="26"/>
          <w:szCs w:val="26"/>
          <w:lang w:eastAsia="ru-RU"/>
        </w:rPr>
        <w:t xml:space="preserve"> в масштабе 1:5000;</w:t>
      </w:r>
    </w:p>
    <w:p w:rsidR="002F7C9A" w:rsidRPr="0013554B" w:rsidRDefault="002F7C9A" w:rsidP="00703BFB">
      <w:pPr>
        <w:spacing w:after="0" w:line="240" w:lineRule="auto"/>
        <w:ind w:left="709"/>
        <w:jc w:val="both"/>
        <w:outlineLvl w:val="3"/>
        <w:rPr>
          <w:rFonts w:ascii="Times New Roman" w:hAnsi="Times New Roman"/>
          <w:i/>
          <w:sz w:val="26"/>
          <w:szCs w:val="26"/>
          <w:lang w:eastAsia="ru-RU"/>
        </w:rPr>
      </w:pPr>
      <w:r w:rsidRPr="0013554B">
        <w:rPr>
          <w:rFonts w:ascii="Times New Roman" w:hAnsi="Times New Roman"/>
          <w:i/>
          <w:sz w:val="26"/>
          <w:szCs w:val="26"/>
          <w:lang w:eastAsia="ru-RU"/>
        </w:rPr>
        <w:t xml:space="preserve">4- </w:t>
      </w:r>
      <w:r w:rsidRPr="007B18DD">
        <w:rPr>
          <w:rFonts w:ascii="Times New Roman" w:hAnsi="Times New Roman"/>
          <w:b/>
          <w:i/>
          <w:sz w:val="26"/>
          <w:szCs w:val="26"/>
          <w:lang w:eastAsia="ru-RU"/>
        </w:rPr>
        <w:t>Карта градостроительного зонирования дер. Косилово</w:t>
      </w:r>
      <w:r w:rsidRPr="0013554B">
        <w:rPr>
          <w:rFonts w:ascii="Times New Roman" w:hAnsi="Times New Roman"/>
          <w:i/>
          <w:sz w:val="26"/>
          <w:szCs w:val="26"/>
          <w:lang w:eastAsia="ru-RU"/>
        </w:rPr>
        <w:t xml:space="preserve">   в масштабе 1:</w:t>
      </w:r>
      <w:r>
        <w:rPr>
          <w:rFonts w:ascii="Times New Roman" w:hAnsi="Times New Roman"/>
          <w:i/>
          <w:sz w:val="26"/>
          <w:szCs w:val="26"/>
          <w:lang w:eastAsia="ru-RU"/>
        </w:rPr>
        <w:t>5</w:t>
      </w:r>
      <w:r w:rsidRPr="0013554B">
        <w:rPr>
          <w:rFonts w:ascii="Times New Roman" w:hAnsi="Times New Roman"/>
          <w:i/>
          <w:sz w:val="26"/>
          <w:szCs w:val="26"/>
          <w:lang w:eastAsia="ru-RU"/>
        </w:rPr>
        <w:t>000;</w:t>
      </w:r>
    </w:p>
    <w:p w:rsidR="002F7C9A" w:rsidRPr="0013554B" w:rsidRDefault="002F7C9A" w:rsidP="00703BFB">
      <w:pPr>
        <w:spacing w:after="0" w:line="240" w:lineRule="auto"/>
        <w:ind w:left="709"/>
        <w:jc w:val="both"/>
        <w:outlineLvl w:val="3"/>
        <w:rPr>
          <w:rFonts w:ascii="Times New Roman" w:hAnsi="Times New Roman"/>
          <w:i/>
          <w:sz w:val="26"/>
          <w:szCs w:val="26"/>
          <w:lang w:eastAsia="ru-RU"/>
        </w:rPr>
      </w:pPr>
      <w:r w:rsidRPr="0013554B">
        <w:rPr>
          <w:rFonts w:ascii="Times New Roman" w:hAnsi="Times New Roman"/>
          <w:i/>
          <w:sz w:val="26"/>
          <w:szCs w:val="26"/>
          <w:lang w:eastAsia="ru-RU"/>
        </w:rPr>
        <w:t xml:space="preserve">5- </w:t>
      </w:r>
      <w:r w:rsidRPr="007B18DD">
        <w:rPr>
          <w:rFonts w:ascii="Times New Roman" w:hAnsi="Times New Roman"/>
          <w:b/>
          <w:i/>
          <w:sz w:val="26"/>
          <w:szCs w:val="26"/>
          <w:lang w:eastAsia="ru-RU"/>
        </w:rPr>
        <w:t>Карта градостроительного зонирования  дер. Машкино</w:t>
      </w:r>
      <w:r w:rsidRPr="0013554B">
        <w:rPr>
          <w:rFonts w:ascii="Times New Roman" w:hAnsi="Times New Roman"/>
          <w:i/>
          <w:sz w:val="26"/>
          <w:szCs w:val="26"/>
          <w:lang w:eastAsia="ru-RU"/>
        </w:rPr>
        <w:t xml:space="preserve"> в масштабе 1:</w:t>
      </w:r>
      <w:r>
        <w:rPr>
          <w:rFonts w:ascii="Times New Roman" w:hAnsi="Times New Roman"/>
          <w:i/>
          <w:sz w:val="26"/>
          <w:szCs w:val="26"/>
          <w:lang w:eastAsia="ru-RU"/>
        </w:rPr>
        <w:t>10</w:t>
      </w:r>
      <w:r w:rsidRPr="0013554B">
        <w:rPr>
          <w:rFonts w:ascii="Times New Roman" w:hAnsi="Times New Roman"/>
          <w:i/>
          <w:sz w:val="26"/>
          <w:szCs w:val="26"/>
          <w:lang w:eastAsia="ru-RU"/>
        </w:rPr>
        <w:t>000;</w:t>
      </w:r>
    </w:p>
    <w:p w:rsidR="002F7C9A" w:rsidRPr="0013554B" w:rsidRDefault="002F7C9A" w:rsidP="00703BFB">
      <w:pPr>
        <w:spacing w:after="0" w:line="240" w:lineRule="auto"/>
        <w:ind w:left="709"/>
        <w:jc w:val="both"/>
        <w:outlineLvl w:val="3"/>
        <w:rPr>
          <w:rFonts w:ascii="Times New Roman" w:hAnsi="Times New Roman"/>
          <w:i/>
          <w:sz w:val="26"/>
          <w:szCs w:val="26"/>
          <w:lang w:eastAsia="ru-RU"/>
        </w:rPr>
      </w:pPr>
      <w:r w:rsidRPr="0013554B">
        <w:rPr>
          <w:rFonts w:ascii="Times New Roman" w:hAnsi="Times New Roman"/>
          <w:i/>
          <w:sz w:val="26"/>
          <w:szCs w:val="26"/>
          <w:lang w:eastAsia="ru-RU"/>
        </w:rPr>
        <w:t xml:space="preserve">6- </w:t>
      </w:r>
      <w:r w:rsidRPr="007B18DD">
        <w:rPr>
          <w:rFonts w:ascii="Times New Roman" w:hAnsi="Times New Roman"/>
          <w:b/>
          <w:i/>
          <w:sz w:val="26"/>
          <w:szCs w:val="26"/>
          <w:lang w:eastAsia="ru-RU"/>
        </w:rPr>
        <w:t>Карта градостроительного зонирования дер. Нероновка</w:t>
      </w:r>
      <w:r>
        <w:rPr>
          <w:rFonts w:ascii="Times New Roman" w:hAnsi="Times New Roman"/>
          <w:i/>
          <w:sz w:val="26"/>
          <w:szCs w:val="26"/>
          <w:lang w:eastAsia="ru-RU"/>
        </w:rPr>
        <w:t xml:space="preserve"> </w:t>
      </w:r>
      <w:r w:rsidRPr="0013554B">
        <w:rPr>
          <w:rFonts w:ascii="Times New Roman" w:hAnsi="Times New Roman"/>
          <w:i/>
          <w:sz w:val="26"/>
          <w:szCs w:val="26"/>
          <w:lang w:eastAsia="ru-RU"/>
        </w:rPr>
        <w:t xml:space="preserve"> в масштабе 1:</w:t>
      </w:r>
      <w:r>
        <w:rPr>
          <w:rFonts w:ascii="Times New Roman" w:hAnsi="Times New Roman"/>
          <w:i/>
          <w:sz w:val="26"/>
          <w:szCs w:val="26"/>
          <w:lang w:eastAsia="ru-RU"/>
        </w:rPr>
        <w:t>5</w:t>
      </w:r>
      <w:r w:rsidRPr="0013554B">
        <w:rPr>
          <w:rFonts w:ascii="Times New Roman" w:hAnsi="Times New Roman"/>
          <w:i/>
          <w:sz w:val="26"/>
          <w:szCs w:val="26"/>
          <w:lang w:eastAsia="ru-RU"/>
        </w:rPr>
        <w:t>000;</w:t>
      </w:r>
    </w:p>
    <w:p w:rsidR="002F7C9A" w:rsidRPr="0013554B" w:rsidRDefault="002F7C9A" w:rsidP="00703BFB">
      <w:pPr>
        <w:spacing w:after="0" w:line="240" w:lineRule="auto"/>
        <w:ind w:left="709"/>
        <w:jc w:val="both"/>
        <w:outlineLvl w:val="3"/>
        <w:rPr>
          <w:rFonts w:ascii="Times New Roman" w:hAnsi="Times New Roman"/>
          <w:i/>
          <w:sz w:val="26"/>
          <w:szCs w:val="26"/>
          <w:lang w:eastAsia="ru-RU"/>
        </w:rPr>
      </w:pPr>
      <w:r w:rsidRPr="0013554B">
        <w:rPr>
          <w:rFonts w:ascii="Times New Roman" w:hAnsi="Times New Roman"/>
          <w:i/>
          <w:sz w:val="26"/>
          <w:szCs w:val="26"/>
          <w:lang w:eastAsia="ru-RU"/>
        </w:rPr>
        <w:t xml:space="preserve">7- </w:t>
      </w:r>
      <w:r w:rsidRPr="007B18DD">
        <w:rPr>
          <w:rFonts w:ascii="Times New Roman" w:hAnsi="Times New Roman"/>
          <w:b/>
          <w:i/>
          <w:sz w:val="26"/>
          <w:szCs w:val="26"/>
          <w:lang w:eastAsia="ru-RU"/>
        </w:rPr>
        <w:t>Карта градостроительного зонирования дер.Песочня</w:t>
      </w:r>
      <w:r w:rsidRPr="0013554B">
        <w:rPr>
          <w:rFonts w:ascii="Times New Roman" w:hAnsi="Times New Roman"/>
          <w:i/>
          <w:sz w:val="26"/>
          <w:szCs w:val="26"/>
          <w:lang w:eastAsia="ru-RU"/>
        </w:rPr>
        <w:t xml:space="preserve"> в масштабе 1:5000;</w:t>
      </w:r>
    </w:p>
    <w:p w:rsidR="002F7C9A" w:rsidRDefault="002F7C9A" w:rsidP="00703BFB">
      <w:pPr>
        <w:spacing w:after="0" w:line="240" w:lineRule="auto"/>
        <w:ind w:left="709"/>
        <w:jc w:val="both"/>
        <w:outlineLvl w:val="3"/>
        <w:rPr>
          <w:rFonts w:ascii="Times New Roman" w:hAnsi="Times New Roman"/>
          <w:i/>
          <w:sz w:val="26"/>
          <w:szCs w:val="26"/>
          <w:lang w:eastAsia="ru-RU"/>
        </w:rPr>
      </w:pPr>
      <w:r w:rsidRPr="0013554B">
        <w:rPr>
          <w:rFonts w:ascii="Times New Roman" w:hAnsi="Times New Roman"/>
          <w:i/>
          <w:sz w:val="26"/>
          <w:szCs w:val="26"/>
          <w:lang w:eastAsia="ru-RU"/>
        </w:rPr>
        <w:t xml:space="preserve">8- </w:t>
      </w:r>
      <w:r w:rsidRPr="007B18DD">
        <w:rPr>
          <w:rFonts w:ascii="Times New Roman" w:hAnsi="Times New Roman"/>
          <w:b/>
          <w:i/>
          <w:sz w:val="26"/>
          <w:szCs w:val="26"/>
          <w:lang w:eastAsia="ru-RU"/>
        </w:rPr>
        <w:t>Карта градостроительного зонирования  дер. Придача</w:t>
      </w:r>
      <w:r w:rsidRPr="0013554B">
        <w:rPr>
          <w:rFonts w:ascii="Times New Roman" w:hAnsi="Times New Roman"/>
          <w:i/>
          <w:sz w:val="26"/>
          <w:szCs w:val="26"/>
          <w:lang w:eastAsia="ru-RU"/>
        </w:rPr>
        <w:t xml:space="preserve"> в масштабе 1:5000;</w:t>
      </w:r>
    </w:p>
    <w:p w:rsidR="002F7C9A" w:rsidRDefault="002F7C9A" w:rsidP="00703BFB">
      <w:pPr>
        <w:spacing w:after="0" w:line="240" w:lineRule="auto"/>
        <w:ind w:left="709"/>
        <w:jc w:val="both"/>
        <w:outlineLvl w:val="3"/>
        <w:rPr>
          <w:rFonts w:ascii="Times New Roman" w:hAnsi="Times New Roman"/>
          <w:i/>
          <w:sz w:val="26"/>
          <w:szCs w:val="26"/>
          <w:lang w:eastAsia="ru-RU"/>
        </w:rPr>
      </w:pPr>
      <w:r>
        <w:rPr>
          <w:rFonts w:ascii="Times New Roman" w:hAnsi="Times New Roman"/>
          <w:i/>
          <w:sz w:val="26"/>
          <w:szCs w:val="26"/>
          <w:lang w:eastAsia="ru-RU"/>
        </w:rPr>
        <w:t>9</w:t>
      </w:r>
      <w:r w:rsidRPr="0013554B">
        <w:rPr>
          <w:rFonts w:ascii="Times New Roman" w:hAnsi="Times New Roman"/>
          <w:i/>
          <w:sz w:val="26"/>
          <w:szCs w:val="26"/>
          <w:lang w:eastAsia="ru-RU"/>
        </w:rPr>
        <w:t xml:space="preserve">- </w:t>
      </w:r>
      <w:r w:rsidRPr="007B18DD">
        <w:rPr>
          <w:rFonts w:ascii="Times New Roman" w:hAnsi="Times New Roman"/>
          <w:b/>
          <w:i/>
          <w:sz w:val="26"/>
          <w:szCs w:val="26"/>
          <w:lang w:eastAsia="ru-RU"/>
        </w:rPr>
        <w:t>Карта градостроительного зонирования  дер. Станки</w:t>
      </w:r>
      <w:r w:rsidRPr="0013554B">
        <w:rPr>
          <w:rFonts w:ascii="Times New Roman" w:hAnsi="Times New Roman"/>
          <w:i/>
          <w:sz w:val="26"/>
          <w:szCs w:val="26"/>
          <w:lang w:eastAsia="ru-RU"/>
        </w:rPr>
        <w:t xml:space="preserve"> в масштабе 1:5000;</w:t>
      </w:r>
    </w:p>
    <w:p w:rsidR="002F7C9A" w:rsidRDefault="002F7C9A" w:rsidP="00703BFB">
      <w:pPr>
        <w:spacing w:after="0" w:line="240" w:lineRule="auto"/>
        <w:ind w:left="709"/>
        <w:jc w:val="both"/>
        <w:outlineLvl w:val="3"/>
        <w:rPr>
          <w:rFonts w:ascii="Times New Roman" w:hAnsi="Times New Roman"/>
          <w:i/>
          <w:sz w:val="26"/>
          <w:szCs w:val="26"/>
          <w:lang w:eastAsia="ru-RU"/>
        </w:rPr>
      </w:pPr>
      <w:r>
        <w:rPr>
          <w:rFonts w:ascii="Times New Roman" w:hAnsi="Times New Roman"/>
          <w:i/>
          <w:sz w:val="26"/>
          <w:szCs w:val="26"/>
          <w:lang w:eastAsia="ru-RU"/>
        </w:rPr>
        <w:t>10</w:t>
      </w:r>
      <w:r w:rsidRPr="0013554B">
        <w:rPr>
          <w:rFonts w:ascii="Times New Roman" w:hAnsi="Times New Roman"/>
          <w:i/>
          <w:sz w:val="26"/>
          <w:szCs w:val="26"/>
          <w:lang w:eastAsia="ru-RU"/>
        </w:rPr>
        <w:t xml:space="preserve">- </w:t>
      </w:r>
      <w:r w:rsidRPr="002D0B21">
        <w:rPr>
          <w:rFonts w:ascii="Times New Roman" w:hAnsi="Times New Roman"/>
          <w:b/>
          <w:i/>
          <w:sz w:val="26"/>
          <w:szCs w:val="26"/>
          <w:lang w:eastAsia="ru-RU"/>
        </w:rPr>
        <w:t>Карта градостроительного зонирования  дер. Яблоновка</w:t>
      </w:r>
      <w:r w:rsidRPr="0013554B">
        <w:rPr>
          <w:rFonts w:ascii="Times New Roman" w:hAnsi="Times New Roman"/>
          <w:i/>
          <w:sz w:val="26"/>
          <w:szCs w:val="26"/>
          <w:lang w:eastAsia="ru-RU"/>
        </w:rPr>
        <w:t xml:space="preserve"> в масштабе 1:5000;</w:t>
      </w:r>
    </w:p>
    <w:p w:rsidR="002F7C9A" w:rsidRPr="0013554B" w:rsidRDefault="002F7C9A" w:rsidP="00703BFB">
      <w:pPr>
        <w:spacing w:after="0" w:line="240" w:lineRule="auto"/>
        <w:ind w:left="709"/>
        <w:jc w:val="both"/>
        <w:outlineLvl w:val="3"/>
        <w:rPr>
          <w:rFonts w:ascii="Times New Roman" w:hAnsi="Times New Roman"/>
          <w:i/>
          <w:sz w:val="26"/>
          <w:szCs w:val="26"/>
          <w:lang w:eastAsia="ru-RU"/>
        </w:rPr>
      </w:pPr>
      <w:r>
        <w:rPr>
          <w:rFonts w:ascii="Times New Roman" w:hAnsi="Times New Roman"/>
          <w:i/>
          <w:sz w:val="26"/>
          <w:szCs w:val="26"/>
          <w:lang w:eastAsia="ru-RU"/>
        </w:rPr>
        <w:t>11</w:t>
      </w:r>
      <w:r w:rsidRPr="0013554B">
        <w:rPr>
          <w:rFonts w:ascii="Times New Roman" w:hAnsi="Times New Roman"/>
          <w:i/>
          <w:sz w:val="26"/>
          <w:szCs w:val="26"/>
          <w:lang w:eastAsia="ru-RU"/>
        </w:rPr>
        <w:t xml:space="preserve">- </w:t>
      </w:r>
      <w:r w:rsidRPr="002D0B21">
        <w:rPr>
          <w:rFonts w:ascii="Times New Roman" w:hAnsi="Times New Roman"/>
          <w:b/>
          <w:i/>
          <w:sz w:val="26"/>
          <w:szCs w:val="26"/>
          <w:lang w:eastAsia="ru-RU"/>
        </w:rPr>
        <w:t>Условные обозначения</w:t>
      </w:r>
      <w:r w:rsidRPr="0013554B">
        <w:rPr>
          <w:rFonts w:ascii="Times New Roman" w:hAnsi="Times New Roman"/>
          <w:i/>
          <w:sz w:val="26"/>
          <w:szCs w:val="26"/>
          <w:lang w:eastAsia="ru-RU"/>
        </w:rPr>
        <w:t>.</w:t>
      </w:r>
    </w:p>
    <w:p w:rsidR="002F7C9A" w:rsidRPr="00C53719" w:rsidRDefault="002F7C9A" w:rsidP="00703BFB">
      <w:pPr>
        <w:pStyle w:val="BodyText3"/>
        <w:spacing w:after="0" w:line="240" w:lineRule="auto"/>
        <w:ind w:firstLine="709"/>
        <w:rPr>
          <w:rFonts w:ascii="Cambria" w:hAnsi="Cambria"/>
          <w:b/>
          <w:i/>
          <w:sz w:val="26"/>
          <w:szCs w:val="26"/>
          <w:lang w:eastAsia="ru-RU"/>
        </w:rPr>
      </w:pPr>
      <w:r>
        <w:rPr>
          <w:rFonts w:ascii="Cambria" w:hAnsi="Cambria"/>
          <w:b/>
          <w:i/>
          <w:sz w:val="26"/>
          <w:szCs w:val="26"/>
        </w:rPr>
        <w:br w:type="page"/>
      </w:r>
      <w:r w:rsidRPr="00C53719">
        <w:rPr>
          <w:rFonts w:ascii="Cambria" w:hAnsi="Cambria"/>
          <w:b/>
          <w:i/>
          <w:sz w:val="26"/>
          <w:szCs w:val="26"/>
        </w:rPr>
        <w:t>Термины и определения</w:t>
      </w:r>
    </w:p>
    <w:p w:rsidR="002F7C9A" w:rsidRDefault="002F7C9A" w:rsidP="00703BFB">
      <w:pPr>
        <w:pStyle w:val="BodyText3"/>
        <w:spacing w:before="60" w:after="0" w:line="240" w:lineRule="auto"/>
        <w:ind w:firstLine="709"/>
        <w:jc w:val="both"/>
        <w:rPr>
          <w:rFonts w:ascii="Times New Roman" w:hAnsi="Times New Roman"/>
          <w:b/>
          <w:i/>
          <w:sz w:val="28"/>
          <w:szCs w:val="28"/>
          <w:lang w:eastAsia="ru-RU"/>
        </w:rPr>
      </w:pPr>
      <w:r w:rsidRPr="00976553">
        <w:rPr>
          <w:rFonts w:ascii="Times New Roman" w:hAnsi="Times New Roman"/>
          <w:b/>
          <w:i/>
          <w:sz w:val="28"/>
          <w:szCs w:val="28"/>
          <w:lang w:eastAsia="ru-RU"/>
        </w:rPr>
        <w:t xml:space="preserve">Основные </w:t>
      </w:r>
      <w:r>
        <w:rPr>
          <w:rFonts w:ascii="Times New Roman" w:hAnsi="Times New Roman"/>
          <w:b/>
          <w:i/>
          <w:sz w:val="28"/>
          <w:szCs w:val="28"/>
          <w:lang w:eastAsia="ru-RU"/>
        </w:rPr>
        <w:t>термины и определения</w:t>
      </w:r>
      <w:r w:rsidRPr="00976553">
        <w:rPr>
          <w:rFonts w:ascii="Times New Roman" w:hAnsi="Times New Roman"/>
          <w:b/>
          <w:i/>
          <w:sz w:val="28"/>
          <w:szCs w:val="28"/>
          <w:lang w:eastAsia="ru-RU"/>
        </w:rPr>
        <w:t>, используемые в Правилах</w:t>
      </w:r>
      <w:bookmarkEnd w:id="418"/>
      <w:bookmarkEnd w:id="419"/>
      <w:r w:rsidRPr="00976553">
        <w:rPr>
          <w:rFonts w:ascii="Times New Roman" w:hAnsi="Times New Roman"/>
          <w:b/>
          <w:i/>
          <w:sz w:val="28"/>
          <w:szCs w:val="28"/>
          <w:lang w:eastAsia="ru-RU"/>
        </w:rPr>
        <w:t>:</w:t>
      </w:r>
    </w:p>
    <w:p w:rsidR="002F7C9A"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955465">
        <w:rPr>
          <w:rFonts w:ascii="Times New Roman" w:hAnsi="Times New Roman"/>
          <w:sz w:val="24"/>
          <w:szCs w:val="24"/>
          <w:lang w:eastAsia="ru-RU"/>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2F7C9A" w:rsidRPr="0067237B" w:rsidRDefault="002F7C9A" w:rsidP="00703BFB">
      <w:pPr>
        <w:autoSpaceDE w:val="0"/>
        <w:autoSpaceDN w:val="0"/>
        <w:adjustRightInd w:val="0"/>
        <w:spacing w:after="0" w:line="240" w:lineRule="auto"/>
        <w:ind w:firstLine="540"/>
        <w:jc w:val="both"/>
        <w:rPr>
          <w:rFonts w:ascii="Times New Roman" w:hAnsi="Times New Roman"/>
          <w:sz w:val="24"/>
          <w:szCs w:val="24"/>
          <w:lang w:eastAsia="ru-RU"/>
        </w:rPr>
      </w:pPr>
      <w:r w:rsidRPr="00B868AB">
        <w:rPr>
          <w:rFonts w:ascii="Times New Roman" w:hAnsi="Times New Roman"/>
          <w:b/>
          <w:sz w:val="24"/>
          <w:szCs w:val="24"/>
          <w:lang w:eastAsia="ru-RU"/>
        </w:rPr>
        <w:t xml:space="preserve">Автомобильная дорога </w:t>
      </w:r>
      <w:r w:rsidRPr="00B868AB">
        <w:rPr>
          <w:rFonts w:ascii="Times New Roman" w:hAnsi="Times New Roman"/>
          <w:sz w:val="24"/>
          <w:szCs w:val="24"/>
          <w:lang w:eastAsia="ru-RU"/>
        </w:rPr>
        <w:t>-</w:t>
      </w:r>
      <w:r w:rsidRPr="0067237B">
        <w:rPr>
          <w:rFonts w:ascii="Times New Roman" w:hAnsi="Times New Roman"/>
          <w:sz w:val="24"/>
          <w:szCs w:val="24"/>
          <w:lang w:eastAsia="ru-RU"/>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w:t>
      </w:r>
      <w:r>
        <w:rPr>
          <w:rFonts w:ascii="Times New Roman" w:hAnsi="Times New Roman"/>
          <w:sz w:val="24"/>
          <w:szCs w:val="24"/>
          <w:lang w:eastAsia="ru-RU"/>
        </w:rPr>
        <w:t>бустройства автомобильных дорог.</w:t>
      </w:r>
    </w:p>
    <w:p w:rsidR="002F7C9A" w:rsidRPr="003A0C25"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42063F">
        <w:rPr>
          <w:rFonts w:ascii="Times New Roman" w:hAnsi="Times New Roman"/>
          <w:b/>
          <w:sz w:val="24"/>
          <w:szCs w:val="24"/>
          <w:lang w:eastAsia="ru-RU"/>
        </w:rPr>
        <w:t xml:space="preserve">Автостоянка </w:t>
      </w:r>
      <w:r w:rsidRPr="003A0C25">
        <w:rPr>
          <w:rFonts w:ascii="Times New Roman" w:hAnsi="Times New Roman"/>
          <w:sz w:val="24"/>
          <w:szCs w:val="24"/>
          <w:lang w:eastAsia="ru-RU"/>
        </w:rPr>
        <w:t>- здание, сооружение (часть здания, сооружения) или специальная открытая площадка, предназначенные только для хранения (стоянки) автомобилей (СНиП 21-02-99).</w:t>
      </w:r>
    </w:p>
    <w:p w:rsidR="002F7C9A" w:rsidRPr="003A0C25"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42063F">
        <w:rPr>
          <w:rFonts w:ascii="Times New Roman" w:hAnsi="Times New Roman"/>
          <w:b/>
          <w:sz w:val="24"/>
          <w:szCs w:val="24"/>
          <w:lang w:eastAsia="ru-RU"/>
        </w:rPr>
        <w:t>Арендаторы земельных участков</w:t>
      </w:r>
      <w:r w:rsidRPr="003A0C25">
        <w:rPr>
          <w:rFonts w:ascii="Times New Roman" w:hAnsi="Times New Roman"/>
          <w:sz w:val="24"/>
          <w:szCs w:val="24"/>
          <w:lang w:eastAsia="ru-RU"/>
        </w:rPr>
        <w:t xml:space="preserve"> - лица, владеющие и пользующиеся земельными участками по договору аренды, договору субаренды (Земельный </w:t>
      </w:r>
      <w:hyperlink r:id="rId34" w:history="1">
        <w:r w:rsidRPr="003A0C25">
          <w:rPr>
            <w:rFonts w:ascii="Times New Roman" w:hAnsi="Times New Roman"/>
            <w:sz w:val="24"/>
            <w:szCs w:val="24"/>
            <w:lang w:eastAsia="ru-RU"/>
          </w:rPr>
          <w:t>кодекс</w:t>
        </w:r>
      </w:hyperlink>
      <w:r w:rsidRPr="003A0C25">
        <w:rPr>
          <w:rFonts w:ascii="Times New Roman" w:hAnsi="Times New Roman"/>
          <w:sz w:val="24"/>
          <w:szCs w:val="24"/>
          <w:lang w:eastAsia="ru-RU"/>
        </w:rPr>
        <w:t xml:space="preserve"> РФ от 25.10.2001).</w:t>
      </w:r>
    </w:p>
    <w:p w:rsidR="002F7C9A" w:rsidRPr="003A0C25"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42063F">
        <w:rPr>
          <w:rFonts w:ascii="Times New Roman" w:hAnsi="Times New Roman"/>
          <w:b/>
          <w:sz w:val="24"/>
          <w:szCs w:val="24"/>
          <w:lang w:eastAsia="ru-RU"/>
        </w:rPr>
        <w:t>Балкон</w:t>
      </w:r>
      <w:r w:rsidRPr="003A0C25">
        <w:rPr>
          <w:rFonts w:ascii="Times New Roman" w:hAnsi="Times New Roman"/>
          <w:sz w:val="24"/>
          <w:szCs w:val="24"/>
          <w:lang w:eastAsia="ru-RU"/>
        </w:rPr>
        <w:t xml:space="preserve"> - выступающая из плоскости стены фасада огражденная площадка, служащая для отдыха в </w:t>
      </w:r>
      <w:r>
        <w:rPr>
          <w:rFonts w:ascii="Times New Roman" w:hAnsi="Times New Roman"/>
          <w:sz w:val="24"/>
          <w:szCs w:val="24"/>
          <w:lang w:eastAsia="ru-RU"/>
        </w:rPr>
        <w:t>летнее время (СНиП 2.08.01-89).</w:t>
      </w:r>
    </w:p>
    <w:p w:rsidR="002F7C9A" w:rsidRPr="003A0C25"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42063F">
        <w:rPr>
          <w:rFonts w:ascii="Times New Roman" w:hAnsi="Times New Roman"/>
          <w:b/>
          <w:sz w:val="24"/>
          <w:szCs w:val="24"/>
          <w:lang w:eastAsia="ru-RU"/>
        </w:rPr>
        <w:t>Веранда</w:t>
      </w:r>
      <w:r w:rsidRPr="003A0C25">
        <w:rPr>
          <w:rFonts w:ascii="Times New Roman" w:hAnsi="Times New Roman"/>
          <w:sz w:val="24"/>
          <w:szCs w:val="24"/>
          <w:lang w:eastAsia="ru-RU"/>
        </w:rPr>
        <w:t xml:space="preserve"> - застекленное неотапливаемое помещение, пристроенное к зданию или встроенное в него (СНиП 2.08.01-89).</w:t>
      </w:r>
    </w:p>
    <w:p w:rsidR="002F7C9A" w:rsidRPr="008A320E" w:rsidRDefault="002F7C9A" w:rsidP="00703BFB">
      <w:pPr>
        <w:pStyle w:val="ConsPlusNormal"/>
        <w:ind w:firstLine="540"/>
        <w:jc w:val="both"/>
        <w:rPr>
          <w:rFonts w:ascii="Times New Roman" w:hAnsi="Times New Roman"/>
          <w:bCs/>
          <w:sz w:val="24"/>
          <w:szCs w:val="24"/>
        </w:rPr>
      </w:pPr>
      <w:r w:rsidRPr="00401455">
        <w:rPr>
          <w:rFonts w:ascii="Times New Roman" w:hAnsi="Times New Roman"/>
          <w:b/>
          <w:bCs/>
          <w:sz w:val="24"/>
          <w:szCs w:val="24"/>
        </w:rPr>
        <w:t>Виды разрешенного использования земельных участков и объектов капитального строительства</w:t>
      </w:r>
      <w:r>
        <w:rPr>
          <w:rFonts w:ascii="Times New Roman" w:hAnsi="Times New Roman"/>
          <w:b/>
          <w:bCs/>
          <w:sz w:val="24"/>
          <w:szCs w:val="24"/>
        </w:rPr>
        <w:t xml:space="preserve"> – </w:t>
      </w:r>
      <w:r w:rsidRPr="00401455">
        <w:rPr>
          <w:rFonts w:ascii="Times New Roman" w:hAnsi="Times New Roman"/>
          <w:bCs/>
          <w:sz w:val="24"/>
          <w:szCs w:val="24"/>
        </w:rPr>
        <w:t>указываются в градостроительном регламенте в отношении земельных участков и объектов капитального строительства, расположенных в пределах соответ</w:t>
      </w:r>
      <w:r>
        <w:rPr>
          <w:rFonts w:ascii="Times New Roman" w:hAnsi="Times New Roman"/>
          <w:bCs/>
          <w:sz w:val="24"/>
          <w:szCs w:val="24"/>
        </w:rPr>
        <w:t>ствующей территориальной зоны:</w:t>
      </w:r>
    </w:p>
    <w:p w:rsidR="002F7C9A" w:rsidRPr="00FA362C" w:rsidRDefault="002F7C9A" w:rsidP="00703BFB">
      <w:pPr>
        <w:pStyle w:val="ConsPlusNormal"/>
        <w:ind w:firstLine="540"/>
        <w:jc w:val="both"/>
        <w:rPr>
          <w:rFonts w:ascii="Times New Roman" w:hAnsi="Times New Roman" w:cs="Times New Roman"/>
          <w:sz w:val="24"/>
          <w:szCs w:val="24"/>
        </w:rPr>
      </w:pPr>
      <w:r>
        <w:rPr>
          <w:rFonts w:ascii="Times New Roman" w:hAnsi="Times New Roman"/>
          <w:bCs/>
          <w:sz w:val="24"/>
          <w:szCs w:val="24"/>
        </w:rPr>
        <w:t xml:space="preserve"> </w:t>
      </w:r>
      <w:r w:rsidRPr="00FA362C">
        <w:rPr>
          <w:rFonts w:ascii="Times New Roman" w:hAnsi="Times New Roman" w:cs="Times New Roman"/>
          <w:sz w:val="24"/>
          <w:szCs w:val="24"/>
        </w:rPr>
        <w:t>1) основные виды разрешенного использования;</w:t>
      </w:r>
    </w:p>
    <w:p w:rsidR="002F7C9A" w:rsidRPr="00FA362C" w:rsidRDefault="002F7C9A" w:rsidP="00703BF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 </w:t>
      </w:r>
      <w:r w:rsidRPr="00FA362C">
        <w:rPr>
          <w:rFonts w:ascii="Times New Roman" w:hAnsi="Times New Roman"/>
          <w:sz w:val="24"/>
          <w:szCs w:val="24"/>
          <w:lang w:eastAsia="ru-RU"/>
        </w:rPr>
        <w:t>2) условно разрешенные виды использования;</w:t>
      </w:r>
    </w:p>
    <w:p w:rsidR="002F7C9A" w:rsidRPr="00207D60" w:rsidRDefault="002F7C9A" w:rsidP="00703BF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 </w:t>
      </w:r>
      <w:r w:rsidRPr="00FA362C">
        <w:rPr>
          <w:rFonts w:ascii="Times New Roman" w:hAnsi="Times New Roman"/>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F7C9A" w:rsidRPr="000A7390" w:rsidRDefault="002F7C9A" w:rsidP="00703BFB">
      <w:pPr>
        <w:autoSpaceDE w:val="0"/>
        <w:autoSpaceDN w:val="0"/>
        <w:adjustRightInd w:val="0"/>
        <w:spacing w:after="0" w:line="240" w:lineRule="auto"/>
        <w:ind w:firstLine="540"/>
        <w:jc w:val="both"/>
        <w:rPr>
          <w:rFonts w:ascii="Times New Roman" w:hAnsi="Times New Roman"/>
          <w:b/>
          <w:bCs/>
          <w:sz w:val="24"/>
          <w:szCs w:val="24"/>
          <w:lang w:eastAsia="ru-RU"/>
        </w:rPr>
      </w:pPr>
      <w:r w:rsidRPr="00A12675">
        <w:rPr>
          <w:rFonts w:ascii="Times New Roman" w:hAnsi="Times New Roman"/>
          <w:b/>
          <w:bCs/>
          <w:sz w:val="24"/>
          <w:szCs w:val="24"/>
          <w:lang w:eastAsia="ru-RU"/>
        </w:rPr>
        <w:t>Водоохранные зоны</w:t>
      </w:r>
      <w:r w:rsidRPr="00AD6604">
        <w:rPr>
          <w:rFonts w:ascii="Times New Roman" w:hAnsi="Times New Roman"/>
          <w:b/>
          <w:bCs/>
          <w:color w:val="00B050"/>
          <w:sz w:val="24"/>
          <w:szCs w:val="24"/>
          <w:lang w:eastAsia="ru-RU"/>
        </w:rPr>
        <w:t xml:space="preserve"> </w:t>
      </w:r>
      <w:r>
        <w:rPr>
          <w:rFonts w:ascii="Times New Roman" w:hAnsi="Times New Roman"/>
          <w:b/>
          <w:bCs/>
          <w:sz w:val="24"/>
          <w:szCs w:val="24"/>
          <w:lang w:eastAsia="ru-RU"/>
        </w:rPr>
        <w:t>-</w:t>
      </w:r>
      <w:r w:rsidRPr="00AD6604">
        <w:rPr>
          <w:rFonts w:ascii="Times New Roman" w:hAnsi="Times New Roman"/>
          <w:b/>
          <w:bCs/>
          <w:sz w:val="24"/>
          <w:szCs w:val="24"/>
          <w:lang w:eastAsia="ru-RU"/>
        </w:rPr>
        <w:t xml:space="preserve"> </w:t>
      </w:r>
      <w:r w:rsidRPr="00AD6604">
        <w:rPr>
          <w:rFonts w:ascii="Times New Roman" w:hAnsi="Times New Roman"/>
          <w:bCs/>
          <w:sz w:val="24"/>
          <w:szCs w:val="24"/>
          <w:lang w:eastAsia="ru-RU"/>
        </w:rPr>
        <w:t>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F7C9A" w:rsidRPr="003A0C25"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0A7390">
        <w:rPr>
          <w:rFonts w:ascii="Times New Roman" w:hAnsi="Times New Roman"/>
          <w:b/>
          <w:sz w:val="24"/>
          <w:szCs w:val="24"/>
          <w:lang w:eastAsia="ru-RU"/>
        </w:rPr>
        <w:t>Временные строения и сооружения</w:t>
      </w:r>
      <w:r w:rsidRPr="0042063F">
        <w:rPr>
          <w:rFonts w:ascii="Times New Roman" w:hAnsi="Times New Roman"/>
          <w:b/>
          <w:sz w:val="24"/>
          <w:szCs w:val="24"/>
          <w:lang w:eastAsia="ru-RU"/>
        </w:rPr>
        <w:t xml:space="preserve"> </w:t>
      </w:r>
      <w:r w:rsidRPr="003A0C25">
        <w:rPr>
          <w:rFonts w:ascii="Times New Roman" w:hAnsi="Times New Roman"/>
          <w:sz w:val="24"/>
          <w:szCs w:val="24"/>
          <w:lang w:eastAsia="ru-RU"/>
        </w:rPr>
        <w:t>-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2F7C9A" w:rsidRDefault="002F7C9A" w:rsidP="00703BFB">
      <w:pPr>
        <w:pStyle w:val="ConsPlusNormal"/>
        <w:ind w:firstLine="540"/>
        <w:jc w:val="both"/>
      </w:pPr>
      <w:r w:rsidRPr="00A12675">
        <w:rPr>
          <w:rFonts w:ascii="Times New Roman" w:hAnsi="Times New Roman"/>
          <w:b/>
          <w:sz w:val="24"/>
          <w:szCs w:val="24"/>
        </w:rPr>
        <w:t>Вспомогательные виды разрешенного использования</w:t>
      </w:r>
      <w:r w:rsidRPr="00CB3999">
        <w:rPr>
          <w:rFonts w:ascii="Times New Roman" w:hAnsi="Times New Roman"/>
          <w:color w:val="00B050"/>
          <w:sz w:val="24"/>
          <w:szCs w:val="24"/>
        </w:rPr>
        <w:t xml:space="preserve"> </w:t>
      </w:r>
      <w:r w:rsidRPr="003A0C25">
        <w:rPr>
          <w:rFonts w:ascii="Times New Roman" w:hAnsi="Times New Roman"/>
          <w:sz w:val="24"/>
          <w:szCs w:val="24"/>
        </w:rPr>
        <w:t xml:space="preserve">- дополнительные по отношению к основным видам разрешенного использования недвижимости </w:t>
      </w:r>
      <w:r w:rsidRPr="00CB3999">
        <w:rPr>
          <w:rFonts w:ascii="Times New Roman" w:hAnsi="Times New Roman"/>
          <w:sz w:val="24"/>
          <w:szCs w:val="24"/>
        </w:rPr>
        <w:t>и условно разрешенным видам использования и осуществляемые совместно с ними</w:t>
      </w:r>
      <w:r>
        <w:t>.</w:t>
      </w:r>
    </w:p>
    <w:p w:rsidR="002F7C9A"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42063F">
        <w:rPr>
          <w:rFonts w:ascii="Times New Roman" w:hAnsi="Times New Roman"/>
          <w:b/>
          <w:sz w:val="24"/>
          <w:szCs w:val="24"/>
          <w:lang w:eastAsia="ru-RU"/>
        </w:rPr>
        <w:t xml:space="preserve">Высота строения </w:t>
      </w:r>
      <w:r w:rsidRPr="003A0C25">
        <w:rPr>
          <w:rFonts w:ascii="Times New Roman" w:hAnsi="Times New Roman"/>
          <w:sz w:val="24"/>
          <w:szCs w:val="24"/>
          <w:lang w:eastAsia="ru-RU"/>
        </w:rPr>
        <w:t>-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2F7C9A" w:rsidRPr="00A12675"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A12675">
        <w:rPr>
          <w:rFonts w:ascii="Times New Roman" w:hAnsi="Times New Roman"/>
          <w:b/>
          <w:sz w:val="24"/>
          <w:szCs w:val="24"/>
          <w:lang w:eastAsia="ru-RU"/>
        </w:rPr>
        <w:t xml:space="preserve">Генеральный план </w:t>
      </w:r>
      <w:r w:rsidRPr="00A12675">
        <w:rPr>
          <w:rFonts w:ascii="Times New Roman" w:hAnsi="Times New Roman"/>
          <w:sz w:val="24"/>
          <w:szCs w:val="24"/>
          <w:lang w:eastAsia="ru-RU"/>
        </w:rPr>
        <w:t>- вид документа территориального планирования,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w:t>
      </w:r>
    </w:p>
    <w:p w:rsidR="002F7C9A" w:rsidRPr="00FA16B5" w:rsidRDefault="002F7C9A" w:rsidP="00703BFB">
      <w:pPr>
        <w:autoSpaceDE w:val="0"/>
        <w:autoSpaceDN w:val="0"/>
        <w:adjustRightInd w:val="0"/>
        <w:spacing w:after="0" w:line="240" w:lineRule="auto"/>
        <w:ind w:firstLine="567"/>
        <w:jc w:val="both"/>
        <w:rPr>
          <w:rFonts w:ascii="Times New Roman" w:hAnsi="Times New Roman"/>
          <w:bCs/>
          <w:sz w:val="24"/>
          <w:szCs w:val="24"/>
          <w:lang w:eastAsia="ru-RU"/>
        </w:rPr>
      </w:pPr>
      <w:r w:rsidRPr="00A12675">
        <w:rPr>
          <w:rFonts w:ascii="Times New Roman" w:hAnsi="Times New Roman"/>
          <w:b/>
          <w:sz w:val="24"/>
          <w:szCs w:val="24"/>
          <w:lang w:eastAsia="ru-RU"/>
        </w:rPr>
        <w:t>Градостроительная деятельность</w:t>
      </w:r>
      <w:r w:rsidRPr="003A0C25">
        <w:rPr>
          <w:rFonts w:ascii="Times New Roman" w:hAnsi="Times New Roman"/>
          <w:sz w:val="24"/>
          <w:szCs w:val="24"/>
          <w:lang w:eastAsia="ru-RU"/>
        </w:rPr>
        <w:t xml:space="preserve"> - </w:t>
      </w:r>
      <w:r w:rsidRPr="00FA16B5">
        <w:rPr>
          <w:rFonts w:ascii="Times New Roman" w:hAnsi="Times New Roman"/>
          <w:bCs/>
          <w:sz w:val="24"/>
          <w:szCs w:val="24"/>
          <w:lang w:eastAsia="ru-RU"/>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F7C9A" w:rsidRPr="003A0C25"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C745EF">
        <w:rPr>
          <w:rFonts w:ascii="Times New Roman" w:hAnsi="Times New Roman"/>
          <w:b/>
          <w:sz w:val="24"/>
          <w:szCs w:val="24"/>
          <w:lang w:eastAsia="ru-RU"/>
        </w:rPr>
        <w:t>Градостроительная документация</w:t>
      </w:r>
      <w:r w:rsidRPr="008B1CAF">
        <w:rPr>
          <w:rFonts w:ascii="Times New Roman" w:hAnsi="Times New Roman"/>
          <w:b/>
          <w:color w:val="00B050"/>
          <w:sz w:val="24"/>
          <w:szCs w:val="24"/>
          <w:lang w:eastAsia="ru-RU"/>
        </w:rPr>
        <w:t xml:space="preserve"> -</w:t>
      </w:r>
      <w:r w:rsidRPr="003A0C25">
        <w:rPr>
          <w:rFonts w:ascii="Times New Roman" w:hAnsi="Times New Roman"/>
          <w:sz w:val="24"/>
          <w:szCs w:val="24"/>
          <w:lang w:eastAsia="ru-RU"/>
        </w:rPr>
        <w:t xml:space="preserve"> </w:t>
      </w:r>
      <w:r>
        <w:rPr>
          <w:rFonts w:ascii="Times New Roman" w:hAnsi="Times New Roman"/>
          <w:sz w:val="24"/>
          <w:szCs w:val="24"/>
          <w:lang w:eastAsia="ru-RU"/>
        </w:rPr>
        <w:t>документы территориального планирования, документы градостроительного зонирования, документация по планировке территории.</w:t>
      </w:r>
    </w:p>
    <w:p w:rsidR="002F7C9A" w:rsidRPr="00A12675"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A12675">
        <w:rPr>
          <w:rFonts w:ascii="Times New Roman" w:hAnsi="Times New Roman"/>
          <w:b/>
          <w:sz w:val="24"/>
          <w:szCs w:val="24"/>
          <w:lang w:eastAsia="ru-RU"/>
        </w:rPr>
        <w:t>Градостроительное зонирование</w:t>
      </w:r>
      <w:r w:rsidRPr="00A12675">
        <w:rPr>
          <w:rFonts w:ascii="Times New Roman" w:hAnsi="Times New Roman"/>
          <w:sz w:val="24"/>
          <w:szCs w:val="24"/>
          <w:lang w:eastAsia="ru-RU"/>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w:t>
      </w:r>
      <w:hyperlink r:id="rId35" w:history="1">
        <w:r w:rsidRPr="00A12675">
          <w:rPr>
            <w:rFonts w:ascii="Times New Roman" w:hAnsi="Times New Roman"/>
            <w:sz w:val="24"/>
            <w:szCs w:val="24"/>
            <w:lang w:eastAsia="ru-RU"/>
          </w:rPr>
          <w:t>кодекс</w:t>
        </w:r>
      </w:hyperlink>
      <w:r w:rsidRPr="00A12675">
        <w:rPr>
          <w:rFonts w:ascii="Times New Roman" w:hAnsi="Times New Roman"/>
          <w:sz w:val="24"/>
          <w:szCs w:val="24"/>
          <w:lang w:eastAsia="ru-RU"/>
        </w:rPr>
        <w:t xml:space="preserve"> РФ от 29.12.2004).</w:t>
      </w:r>
    </w:p>
    <w:p w:rsidR="002F7C9A"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A12675">
        <w:rPr>
          <w:rFonts w:ascii="Times New Roman" w:hAnsi="Times New Roman"/>
          <w:b/>
          <w:sz w:val="24"/>
          <w:szCs w:val="24"/>
          <w:lang w:eastAsia="ru-RU"/>
        </w:rPr>
        <w:t>Градостроительный регламент</w:t>
      </w:r>
      <w:r w:rsidRPr="00A12675">
        <w:rPr>
          <w:rFonts w:ascii="Times New Roman" w:hAnsi="Times New Roman"/>
          <w:sz w:val="24"/>
          <w:szCs w:val="24"/>
          <w:lang w:eastAsia="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w:t>
      </w:r>
      <w:r w:rsidRPr="003A0C25">
        <w:rPr>
          <w:rFonts w:ascii="Times New Roman" w:hAnsi="Times New Roman"/>
          <w:sz w:val="24"/>
          <w:szCs w:val="24"/>
          <w:lang w:eastAsia="ru-RU"/>
        </w:rPr>
        <w:t xml:space="preserve">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w:t>
      </w:r>
      <w:hyperlink r:id="rId36" w:history="1">
        <w:r w:rsidRPr="003A0C25">
          <w:rPr>
            <w:rFonts w:ascii="Times New Roman" w:hAnsi="Times New Roman"/>
            <w:sz w:val="24"/>
            <w:szCs w:val="24"/>
            <w:lang w:eastAsia="ru-RU"/>
          </w:rPr>
          <w:t>кодекс</w:t>
        </w:r>
      </w:hyperlink>
      <w:r w:rsidRPr="003A0C25">
        <w:rPr>
          <w:rFonts w:ascii="Times New Roman" w:hAnsi="Times New Roman"/>
          <w:sz w:val="24"/>
          <w:szCs w:val="24"/>
          <w:lang w:eastAsia="ru-RU"/>
        </w:rPr>
        <w:t xml:space="preserve"> РФ от 29.12.2004).</w:t>
      </w:r>
    </w:p>
    <w:p w:rsidR="002F7C9A" w:rsidRPr="004C3867" w:rsidRDefault="002F7C9A" w:rsidP="00703BFB">
      <w:pPr>
        <w:autoSpaceDE w:val="0"/>
        <w:autoSpaceDN w:val="0"/>
        <w:adjustRightInd w:val="0"/>
        <w:spacing w:after="0" w:line="240" w:lineRule="auto"/>
        <w:ind w:firstLine="540"/>
        <w:jc w:val="both"/>
        <w:rPr>
          <w:rFonts w:ascii="Times New Roman" w:hAnsi="Times New Roman"/>
          <w:sz w:val="24"/>
          <w:szCs w:val="24"/>
          <w:lang w:eastAsia="ru-RU"/>
        </w:rPr>
      </w:pPr>
      <w:r w:rsidRPr="00C745EF">
        <w:rPr>
          <w:rFonts w:ascii="Times New Roman" w:hAnsi="Times New Roman"/>
          <w:b/>
          <w:sz w:val="24"/>
          <w:szCs w:val="24"/>
          <w:lang w:eastAsia="ru-RU"/>
        </w:rPr>
        <w:t>Дорога</w:t>
      </w:r>
      <w:r>
        <w:rPr>
          <w:rFonts w:ascii="Times New Roman" w:hAnsi="Times New Roman"/>
          <w:b/>
          <w:sz w:val="24"/>
          <w:szCs w:val="24"/>
          <w:lang w:eastAsia="ru-RU"/>
        </w:rPr>
        <w:t xml:space="preserve"> </w:t>
      </w:r>
      <w:r w:rsidRPr="00C745EF">
        <w:rPr>
          <w:rFonts w:ascii="Times New Roman" w:hAnsi="Times New Roman"/>
          <w:sz w:val="24"/>
          <w:szCs w:val="24"/>
          <w:lang w:eastAsia="ru-RU"/>
        </w:rPr>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w:t>
      </w:r>
      <w:r>
        <w:rPr>
          <w:rFonts w:ascii="Times New Roman" w:hAnsi="Times New Roman"/>
          <w:sz w:val="24"/>
          <w:szCs w:val="24"/>
          <w:lang w:eastAsia="ru-RU"/>
        </w:rPr>
        <w:t>лительные полосы при их наличии (с</w:t>
      </w:r>
      <w:r w:rsidRPr="004C3867">
        <w:rPr>
          <w:rFonts w:ascii="Times New Roman" w:hAnsi="Times New Roman"/>
          <w:sz w:val="24"/>
          <w:szCs w:val="24"/>
          <w:lang w:eastAsia="ru-RU"/>
        </w:rPr>
        <w:t>огласно Федеральному закону от 10.12.1995 № 196-ФЗ «О безопасности дорожного движения»</w:t>
      </w:r>
      <w:r>
        <w:rPr>
          <w:rFonts w:ascii="Times New Roman" w:hAnsi="Times New Roman"/>
          <w:sz w:val="24"/>
          <w:szCs w:val="24"/>
          <w:lang w:eastAsia="ru-RU"/>
        </w:rPr>
        <w:t>).</w:t>
      </w:r>
    </w:p>
    <w:p w:rsidR="002F7C9A" w:rsidRPr="00A12675" w:rsidRDefault="002F7C9A" w:rsidP="00703BFB">
      <w:pPr>
        <w:pStyle w:val="ConsPlusNormal"/>
        <w:ind w:firstLine="540"/>
        <w:jc w:val="both"/>
      </w:pPr>
      <w:r w:rsidRPr="00A12675">
        <w:rPr>
          <w:rFonts w:ascii="Times New Roman" w:hAnsi="Times New Roman"/>
          <w:b/>
          <w:sz w:val="24"/>
          <w:szCs w:val="24"/>
        </w:rPr>
        <w:t>Документация по планировке территории</w:t>
      </w:r>
      <w:r w:rsidRPr="00A12675">
        <w:rPr>
          <w:rFonts w:ascii="Times New Roman" w:hAnsi="Times New Roman"/>
          <w:sz w:val="24"/>
          <w:szCs w:val="24"/>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2F7C9A"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A12675">
        <w:rPr>
          <w:rFonts w:ascii="Times New Roman" w:hAnsi="Times New Roman"/>
          <w:b/>
          <w:sz w:val="24"/>
          <w:szCs w:val="24"/>
          <w:lang w:eastAsia="ru-RU"/>
        </w:rPr>
        <w:t>Жилой дом</w:t>
      </w:r>
      <w:r w:rsidRPr="00A12675">
        <w:rPr>
          <w:rFonts w:ascii="Times New Roman" w:hAnsi="Times New Roman"/>
          <w:sz w:val="24"/>
          <w:szCs w:val="24"/>
          <w:lang w:eastAsia="ru-RU"/>
        </w:rPr>
        <w:t xml:space="preserve"> - и</w:t>
      </w:r>
      <w:r w:rsidRPr="003A0C25">
        <w:rPr>
          <w:rFonts w:ascii="Times New Roman" w:hAnsi="Times New Roman"/>
          <w:sz w:val="24"/>
          <w:szCs w:val="24"/>
          <w:lang w:eastAsia="ru-RU"/>
        </w:rPr>
        <w:t xml:space="preserve">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w:t>
      </w:r>
      <w:hyperlink r:id="rId37" w:history="1">
        <w:r w:rsidRPr="003A0C25">
          <w:rPr>
            <w:rFonts w:ascii="Times New Roman" w:hAnsi="Times New Roman"/>
            <w:sz w:val="24"/>
            <w:szCs w:val="24"/>
            <w:lang w:eastAsia="ru-RU"/>
          </w:rPr>
          <w:t>кодекс</w:t>
        </w:r>
      </w:hyperlink>
      <w:r w:rsidRPr="003A0C25">
        <w:rPr>
          <w:rFonts w:ascii="Times New Roman" w:hAnsi="Times New Roman"/>
          <w:sz w:val="24"/>
          <w:szCs w:val="24"/>
          <w:lang w:eastAsia="ru-RU"/>
        </w:rPr>
        <w:t xml:space="preserve"> РФ от 29.12.2004).</w:t>
      </w:r>
    </w:p>
    <w:p w:rsidR="002F7C9A" w:rsidRPr="00E56E9C" w:rsidRDefault="002F7C9A" w:rsidP="00703BFB">
      <w:pPr>
        <w:autoSpaceDE w:val="0"/>
        <w:autoSpaceDN w:val="0"/>
        <w:adjustRightInd w:val="0"/>
        <w:spacing w:after="0" w:line="240" w:lineRule="auto"/>
        <w:ind w:firstLine="540"/>
        <w:jc w:val="both"/>
        <w:rPr>
          <w:rFonts w:ascii="Times New Roman" w:hAnsi="Times New Roman"/>
          <w:sz w:val="24"/>
          <w:szCs w:val="24"/>
          <w:lang w:eastAsia="ru-RU"/>
        </w:rPr>
      </w:pPr>
      <w:r w:rsidRPr="007F18FF">
        <w:rPr>
          <w:rFonts w:ascii="Times New Roman" w:hAnsi="Times New Roman"/>
          <w:b/>
          <w:sz w:val="24"/>
          <w:szCs w:val="24"/>
          <w:lang w:eastAsia="ru-RU"/>
        </w:rPr>
        <w:t>Жилые дома блокированной застройки</w:t>
      </w:r>
      <w:r>
        <w:rPr>
          <w:rFonts w:ascii="Times New Roman" w:hAnsi="Times New Roman"/>
          <w:sz w:val="24"/>
          <w:szCs w:val="24"/>
          <w:lang w:eastAsia="ru-RU"/>
        </w:rPr>
        <w:t xml:space="preserve"> -</w:t>
      </w:r>
      <w:r w:rsidRPr="007F18FF">
        <w:rPr>
          <w:rFonts w:ascii="Times New Roman" w:hAnsi="Times New Roman"/>
          <w:sz w:val="24"/>
          <w:szCs w:val="24"/>
          <w:lang w:eastAsia="ru-RU"/>
        </w:rPr>
        <w:t xml:space="preserve">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w:t>
      </w:r>
      <w:r>
        <w:rPr>
          <w:rFonts w:ascii="Times New Roman" w:hAnsi="Times New Roman"/>
          <w:sz w:val="24"/>
          <w:szCs w:val="24"/>
          <w:lang w:eastAsia="ru-RU"/>
        </w:rPr>
        <w:t xml:space="preserve"> территорию общего пользования. </w:t>
      </w:r>
    </w:p>
    <w:p w:rsidR="002F7C9A" w:rsidRDefault="002F7C9A" w:rsidP="00703BFB">
      <w:pPr>
        <w:spacing w:after="0" w:line="240" w:lineRule="auto"/>
        <w:rPr>
          <w:rFonts w:ascii="Times New Roman" w:hAnsi="Times New Roman"/>
          <w:sz w:val="24"/>
          <w:szCs w:val="24"/>
          <w:lang w:eastAsia="ru-RU"/>
        </w:rPr>
      </w:pPr>
      <w:r>
        <w:rPr>
          <w:rFonts w:ascii="Times New Roman" w:hAnsi="Times New Roman"/>
          <w:b/>
          <w:color w:val="FF0000"/>
          <w:sz w:val="24"/>
          <w:szCs w:val="24"/>
          <w:lang w:eastAsia="ru-RU"/>
        </w:rPr>
        <w:t xml:space="preserve">          </w:t>
      </w:r>
      <w:r w:rsidRPr="00A040BA">
        <w:rPr>
          <w:rFonts w:ascii="Times New Roman" w:hAnsi="Times New Roman"/>
          <w:b/>
          <w:sz w:val="24"/>
          <w:szCs w:val="24"/>
          <w:lang w:eastAsia="ru-RU"/>
        </w:rPr>
        <w:t>Застроенный участок земли</w:t>
      </w:r>
      <w:r>
        <w:rPr>
          <w:rFonts w:ascii="Times New Roman" w:hAnsi="Times New Roman"/>
          <w:b/>
          <w:color w:val="FF0000"/>
          <w:sz w:val="24"/>
          <w:szCs w:val="24"/>
          <w:lang w:eastAsia="ru-RU"/>
        </w:rPr>
        <w:t xml:space="preserve"> </w:t>
      </w:r>
      <w:r>
        <w:rPr>
          <w:rFonts w:ascii="Times New Roman" w:hAnsi="Times New Roman"/>
          <w:sz w:val="24"/>
          <w:szCs w:val="24"/>
          <w:lang w:eastAsia="ru-RU"/>
        </w:rPr>
        <w:t xml:space="preserve">- </w:t>
      </w:r>
      <w:r>
        <w:t xml:space="preserve"> </w:t>
      </w:r>
      <w:r w:rsidRPr="00260FD4">
        <w:rPr>
          <w:rFonts w:ascii="Times New Roman" w:hAnsi="Times New Roman"/>
          <w:sz w:val="24"/>
          <w:szCs w:val="24"/>
          <w:lang w:eastAsia="ru-RU"/>
        </w:rPr>
        <w:t>земельный, участок на котором (под которым) находятся законно возведенные рукотворные объекты недвижимости или законность которых была признана в установленном законом порядке.</w:t>
      </w:r>
    </w:p>
    <w:p w:rsidR="002F7C9A" w:rsidRPr="00FC79D4" w:rsidRDefault="002F7C9A" w:rsidP="00703BFB">
      <w:pPr>
        <w:autoSpaceDE w:val="0"/>
        <w:autoSpaceDN w:val="0"/>
        <w:adjustRightInd w:val="0"/>
        <w:spacing w:after="0" w:line="240" w:lineRule="auto"/>
        <w:ind w:firstLine="540"/>
        <w:jc w:val="both"/>
        <w:rPr>
          <w:rFonts w:ascii="Times New Roman" w:hAnsi="Times New Roman"/>
          <w:bCs/>
          <w:sz w:val="24"/>
          <w:szCs w:val="24"/>
          <w:lang w:eastAsia="ru-RU"/>
        </w:rPr>
      </w:pPr>
      <w:r>
        <w:t xml:space="preserve"> </w:t>
      </w:r>
      <w:r>
        <w:rPr>
          <w:rFonts w:ascii="Times New Roman" w:hAnsi="Times New Roman"/>
          <w:b/>
          <w:bCs/>
          <w:sz w:val="24"/>
          <w:szCs w:val="24"/>
          <w:lang w:eastAsia="ru-RU"/>
        </w:rPr>
        <w:t>З</w:t>
      </w:r>
      <w:r w:rsidRPr="00D17080">
        <w:rPr>
          <w:rFonts w:ascii="Times New Roman" w:hAnsi="Times New Roman"/>
          <w:b/>
          <w:bCs/>
          <w:sz w:val="24"/>
          <w:szCs w:val="24"/>
          <w:lang w:eastAsia="ru-RU"/>
        </w:rPr>
        <w:t xml:space="preserve">астройщик - </w:t>
      </w:r>
      <w:r w:rsidRPr="00A040BA">
        <w:rPr>
          <w:rFonts w:ascii="Times New Roman" w:hAnsi="Times New Roman"/>
          <w:bCs/>
          <w:sz w:val="24"/>
          <w:szCs w:val="24"/>
          <w:lang w:eastAsia="ru-RU"/>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w:t>
      </w:r>
      <w:r>
        <w:rPr>
          <w:rFonts w:ascii="Times New Roman" w:hAnsi="Times New Roman"/>
          <w:bCs/>
          <w:sz w:val="24"/>
          <w:szCs w:val="24"/>
          <w:lang w:eastAsia="ru-RU"/>
        </w:rPr>
        <w:t>нструкции, капитального ремонта.</w:t>
      </w:r>
    </w:p>
    <w:p w:rsidR="002F7C9A" w:rsidRPr="00FC79D4" w:rsidRDefault="002F7C9A" w:rsidP="00703BFB">
      <w:pPr>
        <w:autoSpaceDE w:val="0"/>
        <w:autoSpaceDN w:val="0"/>
        <w:adjustRightInd w:val="0"/>
        <w:spacing w:after="0" w:line="240" w:lineRule="auto"/>
        <w:ind w:firstLine="540"/>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FC79D4">
        <w:rPr>
          <w:rFonts w:ascii="Times New Roman" w:hAnsi="Times New Roman"/>
          <w:b/>
          <w:bCs/>
          <w:sz w:val="24"/>
          <w:szCs w:val="24"/>
          <w:lang w:eastAsia="ru-RU"/>
        </w:rPr>
        <w:t>Зеленые насаждения</w:t>
      </w:r>
      <w:r w:rsidRPr="00FC79D4">
        <w:rPr>
          <w:rFonts w:ascii="Times New Roman" w:hAnsi="Times New Roman"/>
          <w:bCs/>
          <w:sz w:val="24"/>
          <w:szCs w:val="24"/>
          <w:lang w:eastAsia="ru-RU"/>
        </w:rPr>
        <w:t xml:space="preserve"> - совокупность </w:t>
      </w:r>
      <w:r w:rsidRPr="007E6A7A">
        <w:rPr>
          <w:rFonts w:ascii="Times New Roman" w:hAnsi="Times New Roman"/>
          <w:bCs/>
          <w:sz w:val="24"/>
          <w:szCs w:val="24"/>
          <w:lang w:eastAsia="ru-RU"/>
        </w:rPr>
        <w:t>лесной, древесно-кустарниковой и травянистой растительности на определенной территории</w:t>
      </w:r>
      <w:r>
        <w:rPr>
          <w:rFonts w:ascii="Times New Roman" w:hAnsi="Times New Roman"/>
          <w:bCs/>
          <w:sz w:val="24"/>
          <w:szCs w:val="24"/>
          <w:lang w:eastAsia="ru-RU"/>
        </w:rPr>
        <w:t>, которые делятся</w:t>
      </w:r>
      <w:r w:rsidRPr="007E6A7A">
        <w:rPr>
          <w:rFonts w:ascii="Times New Roman" w:hAnsi="Times New Roman"/>
          <w:bCs/>
          <w:sz w:val="24"/>
          <w:szCs w:val="24"/>
          <w:lang w:eastAsia="ru-RU"/>
        </w:rPr>
        <w:t xml:space="preserve"> на три основные категории:</w:t>
      </w:r>
    </w:p>
    <w:p w:rsidR="002F7C9A" w:rsidRPr="007E6A7A" w:rsidRDefault="002F7C9A" w:rsidP="00703BFB">
      <w:pPr>
        <w:autoSpaceDE w:val="0"/>
        <w:autoSpaceDN w:val="0"/>
        <w:adjustRightInd w:val="0"/>
        <w:spacing w:after="0" w:line="240" w:lineRule="auto"/>
        <w:ind w:firstLine="540"/>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7E6A7A">
        <w:rPr>
          <w:rFonts w:ascii="Times New Roman" w:hAnsi="Times New Roman"/>
          <w:bCs/>
          <w:sz w:val="24"/>
          <w:szCs w:val="24"/>
          <w:lang w:eastAsia="ru-RU"/>
        </w:rPr>
        <w:t>общего пользования (</w:t>
      </w:r>
      <w:hyperlink r:id="rId38" w:tooltip="Сад" w:history="1">
        <w:r w:rsidRPr="007E6A7A">
          <w:rPr>
            <w:rFonts w:ascii="Times New Roman" w:hAnsi="Times New Roman"/>
            <w:bCs/>
            <w:sz w:val="24"/>
            <w:szCs w:val="24"/>
            <w:lang w:eastAsia="ru-RU"/>
          </w:rPr>
          <w:t>сады</w:t>
        </w:r>
      </w:hyperlink>
      <w:r w:rsidRPr="007E6A7A">
        <w:rPr>
          <w:rFonts w:ascii="Times New Roman" w:hAnsi="Times New Roman"/>
          <w:bCs/>
          <w:sz w:val="24"/>
          <w:szCs w:val="24"/>
          <w:lang w:eastAsia="ru-RU"/>
        </w:rPr>
        <w:t xml:space="preserve">, </w:t>
      </w:r>
      <w:hyperlink r:id="rId39" w:tooltip="Парк" w:history="1">
        <w:r w:rsidRPr="007E6A7A">
          <w:rPr>
            <w:rFonts w:ascii="Times New Roman" w:hAnsi="Times New Roman"/>
            <w:bCs/>
            <w:sz w:val="24"/>
            <w:szCs w:val="24"/>
            <w:lang w:eastAsia="ru-RU"/>
          </w:rPr>
          <w:t>парки</w:t>
        </w:r>
      </w:hyperlink>
      <w:r w:rsidRPr="007E6A7A">
        <w:rPr>
          <w:rFonts w:ascii="Times New Roman" w:hAnsi="Times New Roman"/>
          <w:bCs/>
          <w:sz w:val="24"/>
          <w:szCs w:val="24"/>
          <w:lang w:eastAsia="ru-RU"/>
        </w:rPr>
        <w:t xml:space="preserve">, </w:t>
      </w:r>
      <w:hyperlink r:id="rId40" w:tooltip="Сквер" w:history="1">
        <w:r w:rsidRPr="007E6A7A">
          <w:rPr>
            <w:rFonts w:ascii="Times New Roman" w:hAnsi="Times New Roman"/>
            <w:bCs/>
            <w:sz w:val="24"/>
            <w:szCs w:val="24"/>
            <w:lang w:eastAsia="ru-RU"/>
          </w:rPr>
          <w:t>скверы</w:t>
        </w:r>
      </w:hyperlink>
      <w:r w:rsidRPr="007E6A7A">
        <w:rPr>
          <w:rFonts w:ascii="Times New Roman" w:hAnsi="Times New Roman"/>
          <w:bCs/>
          <w:sz w:val="24"/>
          <w:szCs w:val="24"/>
          <w:lang w:eastAsia="ru-RU"/>
        </w:rPr>
        <w:t xml:space="preserve">, </w:t>
      </w:r>
      <w:hyperlink r:id="rId41" w:tooltip="Бульвар" w:history="1">
        <w:r w:rsidRPr="007E6A7A">
          <w:rPr>
            <w:rFonts w:ascii="Times New Roman" w:hAnsi="Times New Roman"/>
            <w:bCs/>
            <w:sz w:val="24"/>
            <w:szCs w:val="24"/>
            <w:lang w:eastAsia="ru-RU"/>
          </w:rPr>
          <w:t>бульвары</w:t>
        </w:r>
      </w:hyperlink>
      <w:r w:rsidRPr="007E6A7A">
        <w:rPr>
          <w:rFonts w:ascii="Times New Roman" w:hAnsi="Times New Roman"/>
          <w:bCs/>
          <w:sz w:val="24"/>
          <w:szCs w:val="24"/>
          <w:lang w:eastAsia="ru-RU"/>
        </w:rPr>
        <w:t>);</w:t>
      </w:r>
    </w:p>
    <w:p w:rsidR="002F7C9A" w:rsidRPr="007E6A7A" w:rsidRDefault="002F7C9A" w:rsidP="00703BFB">
      <w:pPr>
        <w:autoSpaceDE w:val="0"/>
        <w:autoSpaceDN w:val="0"/>
        <w:adjustRightInd w:val="0"/>
        <w:spacing w:after="0" w:line="240" w:lineRule="auto"/>
        <w:ind w:firstLine="540"/>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7E6A7A">
        <w:rPr>
          <w:rFonts w:ascii="Times New Roman" w:hAnsi="Times New Roman"/>
          <w:bCs/>
          <w:sz w:val="24"/>
          <w:szCs w:val="24"/>
          <w:lang w:eastAsia="ru-RU"/>
        </w:rPr>
        <w:t xml:space="preserve">ограниченного пользования (внутри жилых кварталов, на территории </w:t>
      </w:r>
      <w:hyperlink r:id="rId42" w:tooltip="Школа" w:history="1">
        <w:r w:rsidRPr="007E6A7A">
          <w:rPr>
            <w:rFonts w:ascii="Times New Roman" w:hAnsi="Times New Roman"/>
            <w:bCs/>
            <w:sz w:val="24"/>
            <w:szCs w:val="24"/>
            <w:lang w:eastAsia="ru-RU"/>
          </w:rPr>
          <w:t>школ</w:t>
        </w:r>
      </w:hyperlink>
      <w:r w:rsidRPr="007E6A7A">
        <w:rPr>
          <w:rFonts w:ascii="Times New Roman" w:hAnsi="Times New Roman"/>
          <w:bCs/>
          <w:sz w:val="24"/>
          <w:szCs w:val="24"/>
          <w:lang w:eastAsia="ru-RU"/>
        </w:rPr>
        <w:t xml:space="preserve">, </w:t>
      </w:r>
      <w:hyperlink r:id="rId43" w:tooltip="Больница" w:history="1">
        <w:r w:rsidRPr="007E6A7A">
          <w:rPr>
            <w:rFonts w:ascii="Times New Roman" w:hAnsi="Times New Roman"/>
            <w:bCs/>
            <w:sz w:val="24"/>
            <w:szCs w:val="24"/>
            <w:lang w:eastAsia="ru-RU"/>
          </w:rPr>
          <w:t>больниц</w:t>
        </w:r>
      </w:hyperlink>
      <w:r w:rsidRPr="007E6A7A">
        <w:rPr>
          <w:rFonts w:ascii="Times New Roman" w:hAnsi="Times New Roman"/>
          <w:bCs/>
          <w:sz w:val="24"/>
          <w:szCs w:val="24"/>
          <w:lang w:eastAsia="ru-RU"/>
        </w:rPr>
        <w:t>, других учреждений);</w:t>
      </w:r>
    </w:p>
    <w:p w:rsidR="002F7C9A" w:rsidRPr="007E6A7A" w:rsidRDefault="002F7C9A" w:rsidP="00703BFB">
      <w:pPr>
        <w:autoSpaceDE w:val="0"/>
        <w:autoSpaceDN w:val="0"/>
        <w:adjustRightInd w:val="0"/>
        <w:spacing w:after="0" w:line="240" w:lineRule="auto"/>
        <w:ind w:firstLine="540"/>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7E6A7A">
        <w:rPr>
          <w:rFonts w:ascii="Times New Roman" w:hAnsi="Times New Roman"/>
          <w:bCs/>
          <w:sz w:val="24"/>
          <w:szCs w:val="24"/>
          <w:lang w:eastAsia="ru-RU"/>
        </w:rPr>
        <w:t xml:space="preserve">специального назначения (питомники, </w:t>
      </w:r>
      <w:hyperlink r:id="rId44" w:tooltip="Санитарно-защитные насаждения (страница отсутствует)" w:history="1">
        <w:r w:rsidRPr="007E6A7A">
          <w:rPr>
            <w:rFonts w:ascii="Times New Roman" w:hAnsi="Times New Roman"/>
            <w:bCs/>
            <w:sz w:val="24"/>
            <w:szCs w:val="24"/>
            <w:lang w:eastAsia="ru-RU"/>
          </w:rPr>
          <w:t>санитарно-защитные насаждения</w:t>
        </w:r>
      </w:hyperlink>
      <w:r w:rsidRPr="007E6A7A">
        <w:rPr>
          <w:rFonts w:ascii="Times New Roman" w:hAnsi="Times New Roman"/>
          <w:bCs/>
          <w:sz w:val="24"/>
          <w:szCs w:val="24"/>
          <w:lang w:eastAsia="ru-RU"/>
        </w:rPr>
        <w:t xml:space="preserve">, </w:t>
      </w:r>
      <w:hyperlink r:id="rId45" w:tooltip="Кладбище" w:history="1">
        <w:r w:rsidRPr="007E6A7A">
          <w:rPr>
            <w:rFonts w:ascii="Times New Roman" w:hAnsi="Times New Roman"/>
            <w:bCs/>
            <w:sz w:val="24"/>
            <w:szCs w:val="24"/>
            <w:lang w:eastAsia="ru-RU"/>
          </w:rPr>
          <w:t>кладбища</w:t>
        </w:r>
      </w:hyperlink>
      <w:r w:rsidRPr="007E6A7A">
        <w:rPr>
          <w:rFonts w:ascii="Times New Roman" w:hAnsi="Times New Roman"/>
          <w:bCs/>
          <w:sz w:val="24"/>
          <w:szCs w:val="24"/>
          <w:lang w:eastAsia="ru-RU"/>
        </w:rPr>
        <w:t xml:space="preserve"> и т. д.).</w:t>
      </w:r>
    </w:p>
    <w:p w:rsidR="002F7C9A" w:rsidRPr="00A12675"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A12675">
        <w:rPr>
          <w:rFonts w:ascii="Times New Roman" w:hAnsi="Times New Roman"/>
          <w:b/>
          <w:sz w:val="24"/>
          <w:szCs w:val="24"/>
          <w:lang w:eastAsia="ru-RU"/>
        </w:rPr>
        <w:t>Землевладельцы</w:t>
      </w:r>
      <w:r w:rsidRPr="00A12675">
        <w:rPr>
          <w:rFonts w:ascii="Times New Roman" w:hAnsi="Times New Roman"/>
          <w:sz w:val="24"/>
          <w:szCs w:val="24"/>
          <w:lang w:eastAsia="ru-RU"/>
        </w:rPr>
        <w:t xml:space="preserve"> - физические лица, владеющие и пользующиеся земельными участками на праве пожизненного наследуемого владения (Земельный </w:t>
      </w:r>
      <w:hyperlink r:id="rId46" w:history="1">
        <w:r w:rsidRPr="00A12675">
          <w:rPr>
            <w:rFonts w:ascii="Times New Roman" w:hAnsi="Times New Roman"/>
            <w:sz w:val="24"/>
            <w:szCs w:val="24"/>
            <w:lang w:eastAsia="ru-RU"/>
          </w:rPr>
          <w:t>кодекс</w:t>
        </w:r>
      </w:hyperlink>
      <w:r w:rsidRPr="00A12675">
        <w:rPr>
          <w:rFonts w:ascii="Times New Roman" w:hAnsi="Times New Roman"/>
          <w:sz w:val="24"/>
          <w:szCs w:val="24"/>
          <w:lang w:eastAsia="ru-RU"/>
        </w:rPr>
        <w:t xml:space="preserve"> РФ от 25.10.2001).</w:t>
      </w:r>
    </w:p>
    <w:p w:rsidR="002F7C9A" w:rsidRPr="00A12675" w:rsidRDefault="002F7C9A" w:rsidP="00703BFB">
      <w:pPr>
        <w:autoSpaceDE w:val="0"/>
        <w:autoSpaceDN w:val="0"/>
        <w:adjustRightInd w:val="0"/>
        <w:spacing w:after="0" w:line="240" w:lineRule="auto"/>
        <w:ind w:firstLine="540"/>
        <w:jc w:val="both"/>
        <w:rPr>
          <w:rFonts w:ascii="Times New Roman" w:hAnsi="Times New Roman"/>
          <w:b/>
          <w:bCs/>
          <w:sz w:val="24"/>
          <w:szCs w:val="24"/>
          <w:lang w:eastAsia="ru-RU"/>
        </w:rPr>
      </w:pPr>
      <w:r w:rsidRPr="00A12675">
        <w:rPr>
          <w:rFonts w:ascii="Times New Roman" w:hAnsi="Times New Roman"/>
          <w:b/>
          <w:bCs/>
          <w:sz w:val="24"/>
          <w:szCs w:val="24"/>
          <w:lang w:eastAsia="ru-RU"/>
        </w:rPr>
        <w:t xml:space="preserve">Земельный участок - </w:t>
      </w:r>
      <w:r w:rsidRPr="00A12675">
        <w:rPr>
          <w:rFonts w:ascii="Times New Roman" w:hAnsi="Times New Roman"/>
          <w:bCs/>
          <w:sz w:val="24"/>
          <w:szCs w:val="24"/>
          <w:lang w:eastAsia="ru-RU"/>
        </w:rPr>
        <w:t xml:space="preserve">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47" w:history="1">
        <w:r w:rsidRPr="00A12675">
          <w:rPr>
            <w:rFonts w:ascii="Times New Roman" w:hAnsi="Times New Roman"/>
            <w:bCs/>
            <w:sz w:val="24"/>
            <w:szCs w:val="24"/>
            <w:lang w:eastAsia="ru-RU"/>
          </w:rPr>
          <w:t>законом</w:t>
        </w:r>
      </w:hyperlink>
      <w:r w:rsidRPr="00A12675">
        <w:rPr>
          <w:rFonts w:ascii="Times New Roman" w:hAnsi="Times New Roman"/>
          <w:bCs/>
          <w:sz w:val="24"/>
          <w:szCs w:val="24"/>
          <w:lang w:eastAsia="ru-RU"/>
        </w:rPr>
        <w:t>, могут создаваться искусственные земельные участки.</w:t>
      </w:r>
    </w:p>
    <w:p w:rsidR="002F7C9A" w:rsidRPr="00A12675" w:rsidRDefault="002F7C9A" w:rsidP="00703BFB">
      <w:pPr>
        <w:pStyle w:val="ConsPlusNormal"/>
        <w:ind w:firstLine="540"/>
        <w:jc w:val="both"/>
        <w:rPr>
          <w:rFonts w:ascii="Times New Roman" w:hAnsi="Times New Roman" w:cs="Times New Roman"/>
          <w:sz w:val="24"/>
          <w:szCs w:val="24"/>
        </w:rPr>
      </w:pPr>
      <w:r w:rsidRPr="00A12675">
        <w:rPr>
          <w:rFonts w:ascii="Times New Roman" w:hAnsi="Times New Roman"/>
          <w:b/>
          <w:sz w:val="24"/>
          <w:szCs w:val="24"/>
        </w:rPr>
        <w:t>Землепользователи</w:t>
      </w:r>
      <w:r w:rsidRPr="00A12675">
        <w:rPr>
          <w:rFonts w:ascii="Times New Roman" w:hAnsi="Times New Roman"/>
          <w:sz w:val="24"/>
          <w:szCs w:val="24"/>
        </w:rPr>
        <w:t xml:space="preserve"> </w:t>
      </w:r>
      <w:r w:rsidRPr="00A12675">
        <w:rPr>
          <w:rFonts w:ascii="Times New Roman" w:hAnsi="Times New Roman" w:cs="Times New Roman"/>
          <w:sz w:val="24"/>
          <w:szCs w:val="24"/>
        </w:rPr>
        <w:t>- лица, владеющие и пользующиеся земельными участками на праве постоянного (бессрочного) пользования или на праве безвозмездного пользования;</w:t>
      </w:r>
    </w:p>
    <w:p w:rsidR="002F7C9A" w:rsidRPr="00A12675" w:rsidRDefault="002F7C9A" w:rsidP="00703BFB">
      <w:pPr>
        <w:autoSpaceDE w:val="0"/>
        <w:autoSpaceDN w:val="0"/>
        <w:adjustRightInd w:val="0"/>
        <w:spacing w:after="0" w:line="240" w:lineRule="auto"/>
        <w:jc w:val="both"/>
        <w:rPr>
          <w:rFonts w:ascii="Times New Roman" w:hAnsi="Times New Roman"/>
          <w:sz w:val="24"/>
          <w:szCs w:val="24"/>
          <w:lang w:eastAsia="ru-RU"/>
        </w:rPr>
      </w:pPr>
      <w:r w:rsidRPr="00A12675">
        <w:rPr>
          <w:rFonts w:ascii="Times New Roman" w:hAnsi="Times New Roman"/>
          <w:sz w:val="24"/>
          <w:szCs w:val="24"/>
          <w:lang w:eastAsia="ru-RU"/>
        </w:rPr>
        <w:t xml:space="preserve">(в ред. Федерального </w:t>
      </w:r>
      <w:hyperlink r:id="rId48" w:history="1">
        <w:r w:rsidRPr="00A12675">
          <w:rPr>
            <w:rFonts w:ascii="Times New Roman" w:hAnsi="Times New Roman"/>
            <w:sz w:val="24"/>
            <w:szCs w:val="24"/>
            <w:lang w:eastAsia="ru-RU"/>
          </w:rPr>
          <w:t>закона</w:t>
        </w:r>
      </w:hyperlink>
      <w:r w:rsidRPr="00A12675">
        <w:rPr>
          <w:rFonts w:ascii="Times New Roman" w:hAnsi="Times New Roman"/>
          <w:sz w:val="24"/>
          <w:szCs w:val="24"/>
          <w:lang w:eastAsia="ru-RU"/>
        </w:rPr>
        <w:t xml:space="preserve"> от 08.03.2015 N 48-ФЗ)</w:t>
      </w:r>
      <w:r>
        <w:rPr>
          <w:rFonts w:ascii="Times New Roman" w:hAnsi="Times New Roman"/>
          <w:sz w:val="24"/>
          <w:szCs w:val="24"/>
          <w:lang w:eastAsia="ru-RU"/>
        </w:rPr>
        <w:t>.</w:t>
      </w:r>
    </w:p>
    <w:p w:rsidR="002F7C9A" w:rsidRPr="00873229" w:rsidRDefault="002F7C9A" w:rsidP="00703BFB">
      <w:pPr>
        <w:pStyle w:val="ConsPlusNormal"/>
        <w:ind w:firstLine="540"/>
        <w:jc w:val="both"/>
        <w:rPr>
          <w:rFonts w:ascii="Times New Roman" w:hAnsi="Times New Roman" w:cs="Times New Roman"/>
          <w:sz w:val="24"/>
          <w:szCs w:val="24"/>
        </w:rPr>
      </w:pPr>
      <w:r w:rsidRPr="00A12675">
        <w:rPr>
          <w:rFonts w:ascii="Times New Roman" w:hAnsi="Times New Roman"/>
          <w:b/>
          <w:sz w:val="24"/>
          <w:szCs w:val="24"/>
        </w:rPr>
        <w:t>Зоны с особыми условиями использования территорий</w:t>
      </w:r>
      <w:r>
        <w:rPr>
          <w:rFonts w:ascii="Times New Roman" w:hAnsi="Times New Roman"/>
          <w:sz w:val="24"/>
          <w:szCs w:val="24"/>
        </w:rPr>
        <w:t xml:space="preserve"> </w:t>
      </w:r>
      <w:r w:rsidRPr="00873229">
        <w:rPr>
          <w:rFonts w:ascii="Times New Roman" w:hAnsi="Times New Roman" w:cs="Times New Roman"/>
          <w:sz w:val="24"/>
          <w:szCs w:val="24"/>
        </w:rPr>
        <w:t>-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2F7C9A" w:rsidRDefault="002F7C9A" w:rsidP="00703BFB">
      <w:pPr>
        <w:autoSpaceDE w:val="0"/>
        <w:autoSpaceDN w:val="0"/>
        <w:adjustRightInd w:val="0"/>
        <w:spacing w:after="0" w:line="240" w:lineRule="auto"/>
        <w:jc w:val="both"/>
        <w:rPr>
          <w:rFonts w:ascii="Times New Roman" w:hAnsi="Times New Roman"/>
          <w:sz w:val="24"/>
          <w:szCs w:val="24"/>
          <w:lang w:eastAsia="ru-RU"/>
        </w:rPr>
      </w:pPr>
      <w:r w:rsidRPr="00873229">
        <w:rPr>
          <w:rFonts w:ascii="Times New Roman" w:hAnsi="Times New Roman"/>
          <w:sz w:val="24"/>
          <w:szCs w:val="24"/>
          <w:lang w:eastAsia="ru-RU"/>
        </w:rPr>
        <w:t>(в ред. Федеральных законов от 14.07</w:t>
      </w:r>
      <w:r w:rsidRPr="00026BE1">
        <w:rPr>
          <w:rFonts w:ascii="Times New Roman" w:hAnsi="Times New Roman"/>
          <w:sz w:val="24"/>
          <w:szCs w:val="24"/>
          <w:lang w:eastAsia="ru-RU"/>
        </w:rPr>
        <w:t xml:space="preserve">.2008 </w:t>
      </w:r>
      <w:hyperlink r:id="rId49" w:history="1">
        <w:r w:rsidRPr="00026BE1">
          <w:rPr>
            <w:rFonts w:ascii="Times New Roman" w:hAnsi="Times New Roman"/>
            <w:sz w:val="24"/>
            <w:szCs w:val="24"/>
            <w:lang w:eastAsia="ru-RU"/>
          </w:rPr>
          <w:t>N 118-ФЗ</w:t>
        </w:r>
      </w:hyperlink>
      <w:r w:rsidRPr="00026BE1">
        <w:rPr>
          <w:rFonts w:ascii="Times New Roman" w:hAnsi="Times New Roman"/>
          <w:sz w:val="24"/>
          <w:szCs w:val="24"/>
          <w:lang w:eastAsia="ru-RU"/>
        </w:rPr>
        <w:t xml:space="preserve">, от 21.10.2013 </w:t>
      </w:r>
      <w:hyperlink r:id="rId50" w:history="1">
        <w:r w:rsidRPr="00026BE1">
          <w:rPr>
            <w:rFonts w:ascii="Times New Roman" w:hAnsi="Times New Roman"/>
            <w:sz w:val="24"/>
            <w:szCs w:val="24"/>
            <w:lang w:eastAsia="ru-RU"/>
          </w:rPr>
          <w:t>N 282-ФЗ</w:t>
        </w:r>
      </w:hyperlink>
      <w:r w:rsidRPr="00026BE1">
        <w:rPr>
          <w:rFonts w:ascii="Times New Roman" w:hAnsi="Times New Roman"/>
          <w:sz w:val="24"/>
          <w:szCs w:val="24"/>
          <w:lang w:eastAsia="ru-RU"/>
        </w:rPr>
        <w:t>)</w:t>
      </w:r>
      <w:r>
        <w:rPr>
          <w:rFonts w:ascii="Times New Roman" w:hAnsi="Times New Roman"/>
          <w:sz w:val="24"/>
          <w:szCs w:val="24"/>
          <w:lang w:eastAsia="ru-RU"/>
        </w:rPr>
        <w:t>.</w:t>
      </w:r>
    </w:p>
    <w:p w:rsidR="002F7C9A" w:rsidRPr="008E3C76"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E70EBC">
        <w:rPr>
          <w:rFonts w:ascii="Times New Roman" w:hAnsi="Times New Roman"/>
          <w:b/>
          <w:sz w:val="24"/>
          <w:szCs w:val="24"/>
          <w:lang w:eastAsia="ru-RU"/>
        </w:rPr>
        <w:t>Зоны санитарной охраны источников питьевого водоснабжения</w:t>
      </w:r>
      <w:r w:rsidRPr="00955465">
        <w:rPr>
          <w:rFonts w:ascii="Times New Roman" w:hAnsi="Times New Roman"/>
          <w:sz w:val="24"/>
          <w:szCs w:val="24"/>
          <w:lang w:eastAsia="ru-RU"/>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w:t>
      </w:r>
      <w:r>
        <w:rPr>
          <w:rFonts w:ascii="Times New Roman" w:hAnsi="Times New Roman"/>
          <w:sz w:val="24"/>
          <w:szCs w:val="24"/>
          <w:lang w:eastAsia="ru-RU"/>
        </w:rPr>
        <w:t>ескими правилами и нормативами.</w:t>
      </w:r>
    </w:p>
    <w:p w:rsidR="002F7C9A" w:rsidRPr="003A0C25"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AD4931">
        <w:rPr>
          <w:rFonts w:ascii="Times New Roman" w:hAnsi="Times New Roman"/>
          <w:b/>
          <w:sz w:val="24"/>
          <w:szCs w:val="24"/>
          <w:lang w:eastAsia="ru-RU"/>
        </w:rPr>
        <w:t>Инженерная, транспортная и социальная инфраструктуры</w:t>
      </w:r>
      <w:r w:rsidRPr="003A0C25">
        <w:rPr>
          <w:rFonts w:ascii="Times New Roman" w:hAnsi="Times New Roman"/>
          <w:sz w:val="24"/>
          <w:szCs w:val="24"/>
          <w:lang w:eastAsia="ru-RU"/>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2F7C9A"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A12675">
        <w:rPr>
          <w:rFonts w:ascii="Times New Roman" w:hAnsi="Times New Roman"/>
          <w:b/>
          <w:sz w:val="24"/>
          <w:szCs w:val="24"/>
          <w:lang w:eastAsia="ru-RU"/>
        </w:rPr>
        <w:t>Инженерные изыскания</w:t>
      </w:r>
      <w:r w:rsidRPr="000B0F12">
        <w:rPr>
          <w:rFonts w:ascii="Times New Roman" w:hAnsi="Times New Roman"/>
          <w:color w:val="FF0000"/>
          <w:sz w:val="24"/>
          <w:szCs w:val="24"/>
          <w:lang w:eastAsia="ru-RU"/>
        </w:rPr>
        <w:t xml:space="preserve"> </w:t>
      </w:r>
      <w:r w:rsidRPr="003A0C25">
        <w:rPr>
          <w:rFonts w:ascii="Times New Roman" w:hAnsi="Times New Roman"/>
          <w:sz w:val="24"/>
          <w:szCs w:val="24"/>
          <w:lang w:eastAsia="ru-RU"/>
        </w:rPr>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w:t>
      </w:r>
      <w:hyperlink r:id="rId51" w:history="1">
        <w:r w:rsidRPr="003A0C25">
          <w:rPr>
            <w:rFonts w:ascii="Times New Roman" w:hAnsi="Times New Roman"/>
            <w:sz w:val="24"/>
            <w:szCs w:val="24"/>
            <w:lang w:eastAsia="ru-RU"/>
          </w:rPr>
          <w:t>кодекс</w:t>
        </w:r>
      </w:hyperlink>
      <w:r w:rsidRPr="003A0C25">
        <w:rPr>
          <w:rFonts w:ascii="Times New Roman" w:hAnsi="Times New Roman"/>
          <w:sz w:val="24"/>
          <w:szCs w:val="24"/>
          <w:lang w:eastAsia="ru-RU"/>
        </w:rPr>
        <w:t xml:space="preserve"> РФ от 29.12.2004).</w:t>
      </w:r>
    </w:p>
    <w:p w:rsidR="002F7C9A" w:rsidRPr="003A0C25"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BE346E">
        <w:rPr>
          <w:rFonts w:ascii="Times New Roman" w:hAnsi="Times New Roman"/>
          <w:b/>
          <w:sz w:val="24"/>
          <w:szCs w:val="24"/>
          <w:lang w:eastAsia="ru-RU"/>
        </w:rPr>
        <w:t>Квартал</w:t>
      </w:r>
      <w:r w:rsidRPr="00BE346E">
        <w:rPr>
          <w:rFonts w:ascii="Times New Roman" w:hAnsi="Times New Roman"/>
          <w:sz w:val="24"/>
          <w:szCs w:val="24"/>
          <w:lang w:eastAsia="ru-RU"/>
        </w:rPr>
        <w:t xml:space="preserve"> -</w:t>
      </w:r>
      <w:r w:rsidRPr="008061E3">
        <w:rPr>
          <w:rFonts w:ascii="Times New Roman" w:hAnsi="Times New Roman"/>
          <w:color w:val="FF0000"/>
          <w:sz w:val="24"/>
          <w:szCs w:val="24"/>
          <w:lang w:eastAsia="ru-RU"/>
        </w:rPr>
        <w:t xml:space="preserve"> </w:t>
      </w:r>
      <w:r>
        <w:rPr>
          <w:rFonts w:ascii="Times New Roman" w:hAnsi="Times New Roman"/>
          <w:sz w:val="24"/>
          <w:szCs w:val="24"/>
          <w:lang w:eastAsia="ru-RU"/>
        </w:rPr>
        <w:t xml:space="preserve"> элемент планировочной структуры.</w:t>
      </w:r>
    </w:p>
    <w:p w:rsidR="002F7C9A"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42063F">
        <w:rPr>
          <w:rFonts w:ascii="Times New Roman" w:hAnsi="Times New Roman"/>
          <w:b/>
          <w:sz w:val="24"/>
          <w:szCs w:val="24"/>
          <w:lang w:eastAsia="ru-RU"/>
        </w:rPr>
        <w:t xml:space="preserve">Киоск </w:t>
      </w:r>
      <w:r w:rsidRPr="003A0C25">
        <w:rPr>
          <w:rFonts w:ascii="Times New Roman" w:hAnsi="Times New Roman"/>
          <w:sz w:val="24"/>
          <w:szCs w:val="24"/>
          <w:lang w:eastAsia="ru-RU"/>
        </w:rPr>
        <w:t xml:space="preserve">-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hyperlink r:id="rId52" w:history="1">
        <w:r w:rsidRPr="003A0C25">
          <w:rPr>
            <w:rFonts w:ascii="Times New Roman" w:hAnsi="Times New Roman"/>
            <w:sz w:val="24"/>
            <w:szCs w:val="24"/>
            <w:lang w:eastAsia="ru-RU"/>
          </w:rPr>
          <w:t>(ГОСТ Р 51303-99)</w:t>
        </w:r>
      </w:hyperlink>
      <w:r w:rsidRPr="003A0C25">
        <w:rPr>
          <w:rFonts w:ascii="Times New Roman" w:hAnsi="Times New Roman"/>
          <w:sz w:val="24"/>
          <w:szCs w:val="24"/>
          <w:lang w:eastAsia="ru-RU"/>
        </w:rPr>
        <w:t>.</w:t>
      </w:r>
    </w:p>
    <w:p w:rsidR="002F7C9A" w:rsidRPr="003A0C25"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710903">
        <w:rPr>
          <w:rFonts w:ascii="Times New Roman" w:hAnsi="Times New Roman"/>
          <w:b/>
          <w:bCs/>
          <w:sz w:val="24"/>
          <w:szCs w:val="24"/>
          <w:lang w:eastAsia="ru-RU"/>
        </w:rPr>
        <w:t>Количество этажей</w:t>
      </w:r>
      <w:r w:rsidRPr="00FC3072">
        <w:rPr>
          <w:rFonts w:ascii="Times New Roman" w:hAnsi="Times New Roman"/>
          <w:sz w:val="24"/>
          <w:szCs w:val="24"/>
          <w:lang w:eastAsia="ru-RU"/>
        </w:rPr>
        <w:t xml:space="preserve"> </w:t>
      </w:r>
      <w:r>
        <w:rPr>
          <w:rFonts w:ascii="Times New Roman" w:hAnsi="Times New Roman"/>
          <w:sz w:val="24"/>
          <w:szCs w:val="24"/>
          <w:lang w:eastAsia="ru-RU"/>
        </w:rPr>
        <w:t>-</w:t>
      </w:r>
      <w:r w:rsidRPr="00FC3072">
        <w:rPr>
          <w:rFonts w:ascii="Times New Roman" w:hAnsi="Times New Roman"/>
          <w:sz w:val="24"/>
          <w:szCs w:val="24"/>
          <w:lang w:eastAsia="ru-RU"/>
        </w:rPr>
        <w:t xml:space="preserve"> количество всех этажей, включая подземный, подвальный, цокольный, надземный, технический, мансардный</w:t>
      </w:r>
      <w:r>
        <w:t>.</w:t>
      </w:r>
    </w:p>
    <w:p w:rsidR="002F7C9A" w:rsidRPr="00070772" w:rsidRDefault="002F7C9A" w:rsidP="00703BF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b/>
          <w:sz w:val="24"/>
          <w:szCs w:val="24"/>
          <w:lang w:eastAsia="ru-RU"/>
        </w:rPr>
        <w:t>К</w:t>
      </w:r>
      <w:r w:rsidRPr="00070772">
        <w:rPr>
          <w:rFonts w:ascii="Times New Roman" w:hAnsi="Times New Roman"/>
          <w:b/>
          <w:sz w:val="24"/>
          <w:szCs w:val="24"/>
          <w:lang w:eastAsia="ru-RU"/>
        </w:rPr>
        <w:t>оэффициент  застройки</w:t>
      </w:r>
      <w:r w:rsidRPr="00070772">
        <w:rPr>
          <w:rFonts w:ascii="Times New Roman" w:hAnsi="Times New Roman"/>
          <w:sz w:val="24"/>
          <w:szCs w:val="24"/>
          <w:lang w:eastAsia="ru-RU"/>
        </w:rPr>
        <w:t xml:space="preserve">  -  отношение  площади,  занятой  под  зданиями  и </w:t>
      </w:r>
    </w:p>
    <w:p w:rsidR="002F7C9A" w:rsidRPr="00070772" w:rsidRDefault="002F7C9A" w:rsidP="00703BFB">
      <w:pPr>
        <w:autoSpaceDE w:val="0"/>
        <w:autoSpaceDN w:val="0"/>
        <w:adjustRightInd w:val="0"/>
        <w:spacing w:after="0" w:line="240" w:lineRule="auto"/>
        <w:jc w:val="both"/>
        <w:rPr>
          <w:rFonts w:ascii="Times New Roman" w:hAnsi="Times New Roman"/>
          <w:sz w:val="24"/>
          <w:szCs w:val="24"/>
          <w:lang w:eastAsia="ru-RU"/>
        </w:rPr>
      </w:pPr>
      <w:r w:rsidRPr="00070772">
        <w:rPr>
          <w:rFonts w:ascii="Times New Roman" w:hAnsi="Times New Roman"/>
          <w:sz w:val="24"/>
          <w:szCs w:val="24"/>
          <w:lang w:eastAsia="ru-RU"/>
        </w:rPr>
        <w:t>сооружениями, к площади учас</w:t>
      </w:r>
      <w:r>
        <w:rPr>
          <w:rFonts w:ascii="Times New Roman" w:hAnsi="Times New Roman"/>
          <w:sz w:val="24"/>
          <w:szCs w:val="24"/>
          <w:lang w:eastAsia="ru-RU"/>
        </w:rPr>
        <w:t>тка (квартала).</w:t>
      </w:r>
    </w:p>
    <w:p w:rsidR="002F7C9A" w:rsidRPr="00070772" w:rsidRDefault="002F7C9A" w:rsidP="00703BF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b/>
          <w:sz w:val="24"/>
          <w:szCs w:val="24"/>
          <w:lang w:eastAsia="ru-RU"/>
        </w:rPr>
        <w:t>К</w:t>
      </w:r>
      <w:r w:rsidRPr="00070772">
        <w:rPr>
          <w:rFonts w:ascii="Times New Roman" w:hAnsi="Times New Roman"/>
          <w:b/>
          <w:sz w:val="24"/>
          <w:szCs w:val="24"/>
          <w:lang w:eastAsia="ru-RU"/>
        </w:rPr>
        <w:t>оэффициент плотности застройки</w:t>
      </w:r>
      <w:r w:rsidRPr="00070772">
        <w:rPr>
          <w:rFonts w:ascii="Times New Roman" w:hAnsi="Times New Roman"/>
          <w:sz w:val="24"/>
          <w:szCs w:val="24"/>
          <w:lang w:eastAsia="ru-RU"/>
        </w:rPr>
        <w:t xml:space="preserve"> - отношение площади всех этажей зданий и </w:t>
      </w:r>
    </w:p>
    <w:p w:rsidR="002F7C9A" w:rsidRDefault="002F7C9A" w:rsidP="00703BFB">
      <w:pPr>
        <w:autoSpaceDE w:val="0"/>
        <w:autoSpaceDN w:val="0"/>
        <w:adjustRightInd w:val="0"/>
        <w:spacing w:after="0" w:line="240" w:lineRule="auto"/>
        <w:jc w:val="both"/>
        <w:rPr>
          <w:rFonts w:ascii="Times New Roman" w:hAnsi="Times New Roman"/>
          <w:sz w:val="24"/>
          <w:szCs w:val="24"/>
          <w:lang w:eastAsia="ru-RU"/>
        </w:rPr>
      </w:pPr>
      <w:r w:rsidRPr="00070772">
        <w:rPr>
          <w:rFonts w:ascii="Times New Roman" w:hAnsi="Times New Roman"/>
          <w:sz w:val="24"/>
          <w:szCs w:val="24"/>
          <w:lang w:eastAsia="ru-RU"/>
        </w:rPr>
        <w:t>сооружений к площади участка (квартала)</w:t>
      </w:r>
      <w:r>
        <w:rPr>
          <w:rFonts w:ascii="Times New Roman" w:hAnsi="Times New Roman"/>
          <w:sz w:val="24"/>
          <w:szCs w:val="24"/>
          <w:lang w:eastAsia="ru-RU"/>
        </w:rPr>
        <w:t>.</w:t>
      </w:r>
    </w:p>
    <w:p w:rsidR="002F7C9A" w:rsidRPr="00B1538A" w:rsidRDefault="002F7C9A" w:rsidP="00703BF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0B3186">
        <w:rPr>
          <w:rFonts w:ascii="Times New Roman" w:hAnsi="Times New Roman"/>
          <w:b/>
          <w:sz w:val="24"/>
          <w:szCs w:val="24"/>
          <w:lang w:eastAsia="ru-RU"/>
        </w:rPr>
        <w:t>Коэффициент строительного использования земельного участка</w:t>
      </w:r>
      <w:r w:rsidRPr="000B3186">
        <w:rPr>
          <w:rFonts w:ascii="Times New Roman" w:hAnsi="Times New Roman"/>
          <w:sz w:val="24"/>
          <w:szCs w:val="24"/>
          <w:lang w:eastAsia="ru-RU"/>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w:t>
      </w:r>
      <w:r>
        <w:rPr>
          <w:rFonts w:ascii="Times New Roman" w:hAnsi="Times New Roman"/>
          <w:sz w:val="24"/>
          <w:szCs w:val="24"/>
          <w:lang w:eastAsia="ru-RU"/>
        </w:rPr>
        <w:t>ь площади земельного участка.</w:t>
      </w:r>
    </w:p>
    <w:p w:rsidR="002F7C9A" w:rsidRPr="00A12675"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A12675">
        <w:rPr>
          <w:rFonts w:ascii="Times New Roman" w:hAnsi="Times New Roman"/>
          <w:b/>
          <w:sz w:val="24"/>
          <w:szCs w:val="24"/>
          <w:lang w:eastAsia="ru-RU"/>
        </w:rPr>
        <w:t>Красные линии</w:t>
      </w:r>
      <w:r w:rsidRPr="00A12675">
        <w:rPr>
          <w:rFonts w:ascii="Times New Roman" w:hAnsi="Times New Roman"/>
          <w:sz w:val="24"/>
          <w:szCs w:val="24"/>
          <w:lang w:eastAsia="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w:t>
      </w:r>
      <w:r>
        <w:rPr>
          <w:rFonts w:ascii="Times New Roman" w:hAnsi="Times New Roman"/>
          <w:sz w:val="24"/>
          <w:szCs w:val="24"/>
          <w:lang w:eastAsia="ru-RU"/>
        </w:rPr>
        <w:t>ы).</w:t>
      </w:r>
    </w:p>
    <w:p w:rsidR="002F7C9A" w:rsidRPr="000B3186" w:rsidRDefault="002F7C9A" w:rsidP="00703BFB">
      <w:pPr>
        <w:pStyle w:val="ConsPlusNormal"/>
        <w:ind w:firstLine="540"/>
        <w:jc w:val="both"/>
        <w:rPr>
          <w:rFonts w:ascii="Times New Roman" w:hAnsi="Times New Roman" w:cs="Times New Roman"/>
          <w:b/>
          <w:bCs/>
          <w:sz w:val="24"/>
          <w:szCs w:val="24"/>
        </w:rPr>
      </w:pPr>
      <w:r w:rsidRPr="00A12675">
        <w:rPr>
          <w:rFonts w:ascii="Times New Roman" w:hAnsi="Times New Roman"/>
          <w:b/>
          <w:sz w:val="24"/>
          <w:szCs w:val="24"/>
        </w:rPr>
        <w:t xml:space="preserve">Линии отступа от красных линий - </w:t>
      </w:r>
      <w:r w:rsidRPr="00A12675">
        <w:rPr>
          <w:rFonts w:ascii="Times New Roman" w:hAnsi="Times New Roman" w:cs="Times New Roman"/>
          <w:bCs/>
          <w:sz w:val="24"/>
          <w:szCs w:val="24"/>
        </w:rPr>
        <w:t>устанавливаются в целях определения места допустимого размещения зданий, строений, сооружений.</w:t>
      </w:r>
    </w:p>
    <w:p w:rsidR="002F7C9A" w:rsidRPr="00955465"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0B3186">
        <w:rPr>
          <w:rFonts w:ascii="Times New Roman" w:hAnsi="Times New Roman"/>
          <w:b/>
          <w:sz w:val="24"/>
          <w:szCs w:val="24"/>
          <w:lang w:eastAsia="ru-RU"/>
        </w:rPr>
        <w:t>Линейно-кабельные сооружения</w:t>
      </w:r>
      <w:r w:rsidRPr="00955465">
        <w:rPr>
          <w:rFonts w:ascii="Times New Roman" w:hAnsi="Times New Roman"/>
          <w:sz w:val="24"/>
          <w:szCs w:val="24"/>
          <w:lang w:eastAsia="ru-RU"/>
        </w:rPr>
        <w:t xml:space="preserve"> - линии электропередачи, линии связи</w:t>
      </w:r>
      <w:r>
        <w:rPr>
          <w:rFonts w:ascii="Times New Roman" w:hAnsi="Times New Roman"/>
          <w:sz w:val="24"/>
          <w:szCs w:val="24"/>
          <w:lang w:eastAsia="ru-RU"/>
        </w:rPr>
        <w:t>.</w:t>
      </w:r>
    </w:p>
    <w:p w:rsidR="002F7C9A" w:rsidRPr="00955465"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0B3186">
        <w:rPr>
          <w:rFonts w:ascii="Times New Roman" w:hAnsi="Times New Roman"/>
          <w:b/>
          <w:sz w:val="24"/>
          <w:szCs w:val="24"/>
          <w:lang w:eastAsia="ru-RU"/>
        </w:rPr>
        <w:t>Линейные объекты</w:t>
      </w:r>
      <w:r w:rsidRPr="00955465">
        <w:rPr>
          <w:rFonts w:ascii="Times New Roman" w:hAnsi="Times New Roman"/>
          <w:sz w:val="24"/>
          <w:szCs w:val="24"/>
          <w:lang w:eastAsia="ru-RU"/>
        </w:rPr>
        <w:t xml:space="preserve"> - трубопроводы, автомобильные дороги, железнодорожные линии и другие подобные сооружения</w:t>
      </w:r>
      <w:r>
        <w:rPr>
          <w:rFonts w:ascii="Times New Roman" w:hAnsi="Times New Roman"/>
          <w:sz w:val="24"/>
          <w:szCs w:val="24"/>
          <w:lang w:eastAsia="ru-RU"/>
        </w:rPr>
        <w:t>.</w:t>
      </w:r>
    </w:p>
    <w:p w:rsidR="002F7C9A" w:rsidRPr="003A0C25"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42063F">
        <w:rPr>
          <w:rFonts w:ascii="Times New Roman" w:hAnsi="Times New Roman"/>
          <w:b/>
          <w:sz w:val="24"/>
          <w:szCs w:val="24"/>
          <w:lang w:eastAsia="ru-RU"/>
        </w:rPr>
        <w:t>Лоджия</w:t>
      </w:r>
      <w:r w:rsidRPr="003A0C25">
        <w:rPr>
          <w:rFonts w:ascii="Times New Roman" w:hAnsi="Times New Roman"/>
          <w:sz w:val="24"/>
          <w:szCs w:val="24"/>
          <w:lang w:eastAsia="ru-RU"/>
        </w:rPr>
        <w:t xml:space="preserve">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2F7C9A"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42063F">
        <w:rPr>
          <w:rFonts w:ascii="Times New Roman" w:hAnsi="Times New Roman"/>
          <w:b/>
          <w:sz w:val="24"/>
          <w:szCs w:val="24"/>
          <w:lang w:eastAsia="ru-RU"/>
        </w:rPr>
        <w:t>Магазин</w:t>
      </w:r>
      <w:r w:rsidRPr="003A0C25">
        <w:rPr>
          <w:rFonts w:ascii="Times New Roman" w:hAnsi="Times New Roman"/>
          <w:sz w:val="24"/>
          <w:szCs w:val="24"/>
          <w:lang w:eastAsia="ru-RU"/>
        </w:rPr>
        <w:t xml:space="preserve">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w:t>
      </w:r>
      <w:hyperlink r:id="rId53" w:history="1">
        <w:r w:rsidRPr="003A0C25">
          <w:rPr>
            <w:rFonts w:ascii="Times New Roman" w:hAnsi="Times New Roman"/>
            <w:sz w:val="24"/>
            <w:szCs w:val="24"/>
            <w:lang w:eastAsia="ru-RU"/>
          </w:rPr>
          <w:t>(ГОСТ Р 51303-99)</w:t>
        </w:r>
      </w:hyperlink>
      <w:r w:rsidRPr="003A0C25">
        <w:rPr>
          <w:rFonts w:ascii="Times New Roman" w:hAnsi="Times New Roman"/>
          <w:sz w:val="24"/>
          <w:szCs w:val="24"/>
          <w:lang w:eastAsia="ru-RU"/>
        </w:rPr>
        <w:t>.</w:t>
      </w:r>
    </w:p>
    <w:p w:rsidR="002F7C9A" w:rsidRPr="008A2345" w:rsidRDefault="002F7C9A" w:rsidP="00703BFB">
      <w:pPr>
        <w:autoSpaceDE w:val="0"/>
        <w:autoSpaceDN w:val="0"/>
        <w:adjustRightInd w:val="0"/>
        <w:spacing w:after="0" w:line="240" w:lineRule="auto"/>
        <w:ind w:firstLine="540"/>
        <w:jc w:val="both"/>
        <w:rPr>
          <w:rFonts w:ascii="Times New Roman" w:hAnsi="Times New Roman"/>
          <w:bCs/>
          <w:sz w:val="24"/>
          <w:szCs w:val="24"/>
          <w:lang w:eastAsia="ru-RU"/>
        </w:rPr>
      </w:pPr>
      <w:r w:rsidRPr="007A6598">
        <w:rPr>
          <w:rFonts w:ascii="Times New Roman" w:hAnsi="Times New Roman"/>
          <w:b/>
          <w:bCs/>
          <w:sz w:val="24"/>
          <w:szCs w:val="24"/>
          <w:lang w:eastAsia="ru-RU"/>
        </w:rPr>
        <w:t>Малоэтажны</w:t>
      </w:r>
      <w:r>
        <w:rPr>
          <w:rFonts w:ascii="Times New Roman" w:hAnsi="Times New Roman"/>
          <w:b/>
          <w:bCs/>
          <w:sz w:val="24"/>
          <w:szCs w:val="24"/>
          <w:lang w:eastAsia="ru-RU"/>
        </w:rPr>
        <w:t>й</w:t>
      </w:r>
      <w:r w:rsidRPr="007A6598">
        <w:rPr>
          <w:rFonts w:ascii="Times New Roman" w:hAnsi="Times New Roman"/>
          <w:b/>
          <w:bCs/>
          <w:sz w:val="24"/>
          <w:szCs w:val="24"/>
          <w:lang w:eastAsia="ru-RU"/>
        </w:rPr>
        <w:t xml:space="preserve"> жил</w:t>
      </w:r>
      <w:r>
        <w:rPr>
          <w:rFonts w:ascii="Times New Roman" w:hAnsi="Times New Roman"/>
          <w:b/>
          <w:bCs/>
          <w:sz w:val="24"/>
          <w:szCs w:val="24"/>
          <w:lang w:eastAsia="ru-RU"/>
        </w:rPr>
        <w:t>ой</w:t>
      </w:r>
      <w:r w:rsidRPr="007A6598">
        <w:rPr>
          <w:rFonts w:ascii="Times New Roman" w:hAnsi="Times New Roman"/>
          <w:b/>
          <w:bCs/>
          <w:sz w:val="24"/>
          <w:szCs w:val="24"/>
          <w:lang w:eastAsia="ru-RU"/>
        </w:rPr>
        <w:t xml:space="preserve"> до</w:t>
      </w:r>
      <w:r>
        <w:rPr>
          <w:rFonts w:ascii="Times New Roman" w:hAnsi="Times New Roman"/>
          <w:b/>
          <w:bCs/>
          <w:sz w:val="24"/>
          <w:szCs w:val="24"/>
          <w:lang w:eastAsia="ru-RU"/>
        </w:rPr>
        <w:t xml:space="preserve">м – </w:t>
      </w:r>
      <w:r w:rsidRPr="00587832">
        <w:rPr>
          <w:rFonts w:ascii="Times New Roman" w:hAnsi="Times New Roman"/>
          <w:bCs/>
          <w:sz w:val="24"/>
          <w:szCs w:val="24"/>
          <w:lang w:eastAsia="ru-RU"/>
        </w:rPr>
        <w:t>включа</w:t>
      </w:r>
      <w:r>
        <w:rPr>
          <w:rFonts w:ascii="Times New Roman" w:hAnsi="Times New Roman"/>
          <w:bCs/>
          <w:sz w:val="24"/>
          <w:szCs w:val="24"/>
          <w:lang w:eastAsia="ru-RU"/>
        </w:rPr>
        <w:t>е</w:t>
      </w:r>
      <w:r w:rsidRPr="00587832">
        <w:rPr>
          <w:rFonts w:ascii="Times New Roman" w:hAnsi="Times New Roman"/>
          <w:bCs/>
          <w:sz w:val="24"/>
          <w:szCs w:val="24"/>
          <w:lang w:eastAsia="ru-RU"/>
        </w:rPr>
        <w:t xml:space="preserve">т понятия </w:t>
      </w:r>
      <w:r w:rsidRPr="007A6598">
        <w:rPr>
          <w:rFonts w:ascii="Times New Roman" w:hAnsi="Times New Roman"/>
          <w:bCs/>
          <w:sz w:val="24"/>
          <w:szCs w:val="24"/>
          <w:lang w:eastAsia="ru-RU"/>
        </w:rPr>
        <w:t>индивидуальны</w:t>
      </w:r>
      <w:r w:rsidRPr="00587832">
        <w:rPr>
          <w:rFonts w:ascii="Times New Roman" w:hAnsi="Times New Roman"/>
          <w:bCs/>
          <w:sz w:val="24"/>
          <w:szCs w:val="24"/>
          <w:lang w:eastAsia="ru-RU"/>
        </w:rPr>
        <w:t>й</w:t>
      </w:r>
      <w:r w:rsidRPr="007A6598">
        <w:rPr>
          <w:rFonts w:ascii="Times New Roman" w:hAnsi="Times New Roman"/>
          <w:bCs/>
          <w:sz w:val="24"/>
          <w:szCs w:val="24"/>
          <w:lang w:eastAsia="ru-RU"/>
        </w:rPr>
        <w:t xml:space="preserve"> жил</w:t>
      </w:r>
      <w:r w:rsidRPr="00587832">
        <w:rPr>
          <w:rFonts w:ascii="Times New Roman" w:hAnsi="Times New Roman"/>
          <w:bCs/>
          <w:sz w:val="24"/>
          <w:szCs w:val="24"/>
          <w:lang w:eastAsia="ru-RU"/>
        </w:rPr>
        <w:t xml:space="preserve">ой дом, </w:t>
      </w:r>
      <w:r w:rsidRPr="008A2345">
        <w:rPr>
          <w:rFonts w:ascii="Times New Roman" w:hAnsi="Times New Roman"/>
          <w:bCs/>
          <w:sz w:val="24"/>
          <w:szCs w:val="24"/>
          <w:lang w:eastAsia="ru-RU"/>
        </w:rPr>
        <w:t>блокированный жилой дом, многоквартирный жилой дом.</w:t>
      </w:r>
    </w:p>
    <w:p w:rsidR="002F7C9A" w:rsidRPr="008A2345" w:rsidRDefault="002F7C9A" w:rsidP="00703BFB">
      <w:pPr>
        <w:pStyle w:val="ConsPlusNormal"/>
        <w:ind w:firstLine="540"/>
        <w:jc w:val="both"/>
        <w:rPr>
          <w:rFonts w:ascii="Times New Roman" w:hAnsi="Times New Roman"/>
          <w:sz w:val="24"/>
          <w:szCs w:val="24"/>
        </w:rPr>
      </w:pPr>
      <w:r w:rsidRPr="008A2345">
        <w:rPr>
          <w:rFonts w:ascii="Times New Roman" w:hAnsi="Times New Roman"/>
          <w:b/>
          <w:sz w:val="24"/>
          <w:szCs w:val="24"/>
        </w:rPr>
        <w:t>Малоэтажная жилая застройка</w:t>
      </w:r>
      <w:r w:rsidRPr="008A2345">
        <w:rPr>
          <w:rFonts w:ascii="Times New Roman" w:hAnsi="Times New Roman"/>
          <w:sz w:val="24"/>
          <w:szCs w:val="24"/>
        </w:rPr>
        <w:t xml:space="preserve"> - застройка домами высотой до 3-х этажей включительно. Жилые образования территорий малоэтажного жилищного строительства должны состоять, как правило, из жилых домов одноквартирных и блокированных (с приквартирными участками). Допускается применение домов секционного типа и других (высотой до 4-х этажей) с градостроительным регулированием в соответствии со СНиП 2.07.01.</w:t>
      </w:r>
    </w:p>
    <w:p w:rsidR="002F7C9A"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8A2345">
        <w:rPr>
          <w:rFonts w:ascii="Times New Roman" w:hAnsi="Times New Roman"/>
          <w:b/>
          <w:sz w:val="24"/>
          <w:szCs w:val="24"/>
          <w:lang w:eastAsia="ru-RU"/>
        </w:rPr>
        <w:t>Малоэтажная многоквартирная жилая застройка</w:t>
      </w:r>
      <w:r w:rsidRPr="008A2345">
        <w:rPr>
          <w:rFonts w:ascii="Times New Roman" w:hAnsi="Times New Roman"/>
          <w:sz w:val="24"/>
          <w:szCs w:val="24"/>
          <w:lang w:eastAsia="ru-RU"/>
        </w:rPr>
        <w:t xml:space="preserve"> - жилая</w:t>
      </w:r>
      <w:r w:rsidRPr="003A0C25">
        <w:rPr>
          <w:rFonts w:ascii="Times New Roman" w:hAnsi="Times New Roman"/>
          <w:sz w:val="24"/>
          <w:szCs w:val="24"/>
          <w:lang w:eastAsia="ru-RU"/>
        </w:rPr>
        <w:t xml:space="preserve"> застройка этажностью </w:t>
      </w:r>
      <w:r w:rsidRPr="0007082B">
        <w:rPr>
          <w:rFonts w:ascii="Times New Roman" w:hAnsi="Times New Roman"/>
          <w:sz w:val="24"/>
          <w:szCs w:val="24"/>
          <w:lang w:eastAsia="ru-RU"/>
        </w:rPr>
        <w:t>высотой до 4 этажей, включая мансардный</w:t>
      </w:r>
      <w:r>
        <w:rPr>
          <w:rFonts w:ascii="Times New Roman" w:hAnsi="Times New Roman"/>
          <w:sz w:val="24"/>
          <w:szCs w:val="24"/>
          <w:lang w:eastAsia="ru-RU"/>
        </w:rPr>
        <w:t>.</w:t>
      </w:r>
    </w:p>
    <w:p w:rsidR="002F7C9A" w:rsidRPr="003A0C25" w:rsidRDefault="002F7C9A" w:rsidP="00703BF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b/>
          <w:bCs/>
          <w:sz w:val="24"/>
          <w:szCs w:val="24"/>
          <w:lang w:eastAsia="ru-RU"/>
        </w:rPr>
        <w:t xml:space="preserve">Многоквартирный жилой дом </w:t>
      </w:r>
      <w:r w:rsidRPr="007A6598">
        <w:rPr>
          <w:rFonts w:ascii="Times New Roman" w:hAnsi="Times New Roman"/>
          <w:b/>
          <w:bCs/>
          <w:sz w:val="24"/>
          <w:szCs w:val="24"/>
          <w:lang w:eastAsia="ru-RU"/>
        </w:rPr>
        <w:t xml:space="preserve">- </w:t>
      </w:r>
      <w:r w:rsidRPr="007A6598">
        <w:rPr>
          <w:rFonts w:ascii="Times New Roman" w:hAnsi="Times New Roman"/>
          <w:bCs/>
          <w:sz w:val="24"/>
          <w:szCs w:val="24"/>
          <w:lang w:eastAsia="ru-RU"/>
        </w:rPr>
        <w:t>жил</w:t>
      </w:r>
      <w:r>
        <w:rPr>
          <w:rFonts w:ascii="Times New Roman" w:hAnsi="Times New Roman"/>
          <w:bCs/>
          <w:sz w:val="24"/>
          <w:szCs w:val="24"/>
          <w:lang w:eastAsia="ru-RU"/>
        </w:rPr>
        <w:t>ой дом</w:t>
      </w:r>
      <w:r w:rsidRPr="007A6598">
        <w:rPr>
          <w:rFonts w:ascii="Times New Roman" w:hAnsi="Times New Roman"/>
          <w:bCs/>
          <w:sz w:val="24"/>
          <w:szCs w:val="24"/>
          <w:lang w:eastAsia="ru-RU"/>
        </w:rPr>
        <w:t xml:space="preserve">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r>
        <w:rPr>
          <w:rFonts w:ascii="Times New Roman" w:hAnsi="Times New Roman"/>
          <w:bCs/>
          <w:sz w:val="24"/>
          <w:szCs w:val="24"/>
          <w:lang w:eastAsia="ru-RU"/>
        </w:rPr>
        <w:t>.</w:t>
      </w:r>
    </w:p>
    <w:p w:rsidR="002F7C9A" w:rsidRPr="003A0C25"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A12675">
        <w:rPr>
          <w:rFonts w:ascii="Times New Roman" w:hAnsi="Times New Roman"/>
          <w:b/>
          <w:sz w:val="24"/>
          <w:szCs w:val="24"/>
          <w:lang w:eastAsia="ru-RU"/>
        </w:rPr>
        <w:t xml:space="preserve">Межева́ние </w:t>
      </w:r>
      <w:r w:rsidRPr="00A12675">
        <w:rPr>
          <w:rFonts w:ascii="Times New Roman" w:hAnsi="Times New Roman"/>
          <w:sz w:val="24"/>
          <w:szCs w:val="24"/>
          <w:lang w:eastAsia="ru-RU"/>
        </w:rPr>
        <w:t>-</w:t>
      </w:r>
      <w:r w:rsidRPr="00814EA8">
        <w:rPr>
          <w:rFonts w:ascii="Times New Roman" w:hAnsi="Times New Roman"/>
          <w:sz w:val="24"/>
          <w:szCs w:val="24"/>
          <w:lang w:eastAsia="ru-RU"/>
        </w:rPr>
        <w:t xml:space="preserve"> геодезический способ определения границ земельного участка в горизонтальной плоскости. Межевание земель представляет собой комплекс инженерно-геодезических работ по установлению, восстановлению и закреплению на местности границ землепользований, определению местоположения границ и площади участка, а также юридическому оформлению полученных материалов.</w:t>
      </w:r>
    </w:p>
    <w:p w:rsidR="002F7C9A" w:rsidRPr="003A0C25"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F0574D">
        <w:rPr>
          <w:rFonts w:ascii="Times New Roman" w:hAnsi="Times New Roman"/>
          <w:b/>
          <w:sz w:val="24"/>
          <w:szCs w:val="24"/>
          <w:lang w:eastAsia="ru-RU"/>
        </w:rPr>
        <w:t>Минимальные площадь и размеры земельных участков</w:t>
      </w:r>
      <w:r w:rsidRPr="003A0C25">
        <w:rPr>
          <w:rFonts w:ascii="Times New Roman" w:hAnsi="Times New Roman"/>
          <w:sz w:val="24"/>
          <w:szCs w:val="24"/>
          <w:lang w:eastAsia="ru-RU"/>
        </w:rPr>
        <w:t xml:space="preserve">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2F7C9A" w:rsidRPr="00A32C53" w:rsidRDefault="002F7C9A" w:rsidP="00703BFB">
      <w:pPr>
        <w:pStyle w:val="ConsPlusNormal"/>
        <w:ind w:firstLine="540"/>
        <w:jc w:val="both"/>
        <w:rPr>
          <w:rFonts w:ascii="Times New Roman" w:hAnsi="Times New Roman" w:cs="Times New Roman"/>
          <w:bCs/>
          <w:sz w:val="24"/>
          <w:szCs w:val="24"/>
        </w:rPr>
      </w:pPr>
      <w:r w:rsidRPr="00A32C53">
        <w:rPr>
          <w:rFonts w:ascii="Times New Roman" w:hAnsi="Times New Roman"/>
          <w:b/>
          <w:sz w:val="24"/>
          <w:szCs w:val="24"/>
        </w:rPr>
        <w:t>Недвижимость</w:t>
      </w:r>
      <w:r w:rsidRPr="00A32C53">
        <w:rPr>
          <w:rFonts w:ascii="Times New Roman" w:hAnsi="Times New Roman"/>
          <w:sz w:val="24"/>
          <w:szCs w:val="24"/>
        </w:rPr>
        <w:t xml:space="preserve"> -</w:t>
      </w:r>
      <w:r w:rsidRPr="003A0C25">
        <w:rPr>
          <w:rFonts w:ascii="Times New Roman" w:hAnsi="Times New Roman"/>
          <w:sz w:val="24"/>
          <w:szCs w:val="24"/>
        </w:rPr>
        <w:t xml:space="preserve"> </w:t>
      </w:r>
      <w:r w:rsidRPr="00A32C53">
        <w:rPr>
          <w:rFonts w:ascii="Times New Roman" w:hAnsi="Times New Roman" w:cs="Times New Roman"/>
          <w:bCs/>
          <w:sz w:val="24"/>
          <w:szCs w:val="24"/>
        </w:rPr>
        <w:t>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2F7C9A"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F0574D">
        <w:rPr>
          <w:rFonts w:ascii="Times New Roman" w:hAnsi="Times New Roman"/>
          <w:b/>
          <w:sz w:val="24"/>
          <w:szCs w:val="24"/>
          <w:lang w:eastAsia="ru-RU"/>
        </w:rPr>
        <w:t>Незастроенный участок земли (свободный участок)</w:t>
      </w:r>
      <w:r w:rsidRPr="003A0C25">
        <w:rPr>
          <w:rFonts w:ascii="Times New Roman" w:hAnsi="Times New Roman"/>
          <w:sz w:val="24"/>
          <w:szCs w:val="24"/>
          <w:lang w:eastAsia="ru-RU"/>
        </w:rPr>
        <w:t xml:space="preserve"> - участок, на котором или под которым не расположены объекты недвижимости, делающие невозможной застройку таких участков.</w:t>
      </w:r>
    </w:p>
    <w:p w:rsidR="002F7C9A" w:rsidRPr="00BB796C" w:rsidRDefault="002F7C9A" w:rsidP="00703BFB">
      <w:pPr>
        <w:autoSpaceDE w:val="0"/>
        <w:autoSpaceDN w:val="0"/>
        <w:adjustRightInd w:val="0"/>
        <w:spacing w:after="0" w:line="240" w:lineRule="auto"/>
        <w:ind w:firstLine="540"/>
        <w:jc w:val="both"/>
        <w:rPr>
          <w:rFonts w:ascii="Times New Roman" w:hAnsi="Times New Roman"/>
          <w:sz w:val="24"/>
          <w:szCs w:val="24"/>
          <w:lang w:eastAsia="ru-RU"/>
        </w:rPr>
      </w:pPr>
      <w:r w:rsidRPr="00A12675">
        <w:rPr>
          <w:rFonts w:ascii="Times New Roman" w:hAnsi="Times New Roman"/>
          <w:b/>
          <w:sz w:val="24"/>
          <w:szCs w:val="24"/>
          <w:lang w:eastAsia="ru-RU"/>
        </w:rPr>
        <w:t>Объект капитального строительства</w:t>
      </w:r>
      <w:r w:rsidRPr="00BB796C">
        <w:rPr>
          <w:rFonts w:ascii="Times New Roman" w:hAnsi="Times New Roman"/>
          <w:sz w:val="24"/>
          <w:szCs w:val="24"/>
          <w:lang w:eastAsia="ru-RU"/>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Pr>
          <w:rFonts w:ascii="Times New Roman" w:hAnsi="Times New Roman"/>
          <w:sz w:val="24"/>
          <w:szCs w:val="24"/>
          <w:lang w:eastAsia="ru-RU"/>
        </w:rPr>
        <w:t>.</w:t>
      </w:r>
    </w:p>
    <w:p w:rsidR="002F7C9A" w:rsidRDefault="002F7C9A" w:rsidP="00703BFB">
      <w:pPr>
        <w:autoSpaceDE w:val="0"/>
        <w:autoSpaceDN w:val="0"/>
        <w:adjustRightInd w:val="0"/>
        <w:spacing w:after="0" w:line="240" w:lineRule="auto"/>
        <w:jc w:val="both"/>
        <w:rPr>
          <w:rFonts w:ascii="Times New Roman" w:hAnsi="Times New Roman"/>
          <w:sz w:val="24"/>
          <w:szCs w:val="24"/>
          <w:lang w:eastAsia="ru-RU"/>
        </w:rPr>
      </w:pPr>
      <w:r w:rsidRPr="0056330B">
        <w:rPr>
          <w:rFonts w:ascii="Times New Roman" w:hAnsi="Times New Roman"/>
          <w:sz w:val="24"/>
          <w:szCs w:val="24"/>
          <w:lang w:eastAsia="ru-RU"/>
        </w:rPr>
        <w:t xml:space="preserve">        </w:t>
      </w:r>
      <w:r w:rsidRPr="0056330B">
        <w:rPr>
          <w:rFonts w:ascii="Times New Roman" w:hAnsi="Times New Roman"/>
          <w:b/>
          <w:sz w:val="24"/>
          <w:szCs w:val="24"/>
          <w:lang w:eastAsia="ru-RU"/>
        </w:rPr>
        <w:t>Обязательные нормативные требования</w:t>
      </w:r>
      <w:r w:rsidRPr="00955465">
        <w:rPr>
          <w:rFonts w:ascii="Times New Roman" w:hAnsi="Times New Roman"/>
          <w:sz w:val="24"/>
          <w:szCs w:val="24"/>
          <w:lang w:eastAsia="ru-RU"/>
        </w:rPr>
        <w:t xml:space="preserve"> - положения, применение которых обязательно в соответствии с системой нормативных документов в строит</w:t>
      </w:r>
      <w:r>
        <w:rPr>
          <w:rFonts w:ascii="Times New Roman" w:hAnsi="Times New Roman"/>
          <w:sz w:val="24"/>
          <w:szCs w:val="24"/>
          <w:lang w:eastAsia="ru-RU"/>
        </w:rPr>
        <w:t>ельстве;</w:t>
      </w:r>
    </w:p>
    <w:p w:rsidR="002F7C9A" w:rsidRPr="004006B9" w:rsidRDefault="002F7C9A" w:rsidP="00703BFB">
      <w:pPr>
        <w:autoSpaceDE w:val="0"/>
        <w:autoSpaceDN w:val="0"/>
        <w:adjustRightInd w:val="0"/>
        <w:spacing w:after="0" w:line="240" w:lineRule="auto"/>
        <w:ind w:firstLine="540"/>
        <w:jc w:val="both"/>
        <w:rPr>
          <w:rFonts w:ascii="Times New Roman" w:hAnsi="Times New Roman"/>
          <w:bCs/>
          <w:sz w:val="24"/>
          <w:szCs w:val="24"/>
          <w:lang w:eastAsia="ru-RU"/>
        </w:rPr>
      </w:pPr>
      <w:r>
        <w:rPr>
          <w:rFonts w:ascii="Times New Roman" w:hAnsi="Times New Roman"/>
          <w:b/>
          <w:bCs/>
          <w:sz w:val="24"/>
          <w:szCs w:val="24"/>
          <w:lang w:eastAsia="ru-RU"/>
        </w:rPr>
        <w:t>О</w:t>
      </w:r>
      <w:r w:rsidRPr="007F18FF">
        <w:rPr>
          <w:rFonts w:ascii="Times New Roman" w:hAnsi="Times New Roman"/>
          <w:b/>
          <w:bCs/>
          <w:sz w:val="24"/>
          <w:szCs w:val="24"/>
          <w:lang w:eastAsia="ru-RU"/>
        </w:rPr>
        <w:t>бъекты индивидуального жилищного строительства</w:t>
      </w:r>
      <w:r>
        <w:rPr>
          <w:rFonts w:ascii="Times New Roman" w:hAnsi="Times New Roman"/>
          <w:bCs/>
          <w:sz w:val="24"/>
          <w:szCs w:val="24"/>
          <w:lang w:eastAsia="ru-RU"/>
        </w:rPr>
        <w:t xml:space="preserve"> -</w:t>
      </w:r>
      <w:r w:rsidRPr="007F18FF">
        <w:rPr>
          <w:rFonts w:ascii="Times New Roman" w:hAnsi="Times New Roman"/>
          <w:bCs/>
          <w:sz w:val="24"/>
          <w:szCs w:val="24"/>
          <w:lang w:eastAsia="ru-RU"/>
        </w:rPr>
        <w:t xml:space="preserve"> отдельно стоящие жилые дома с количеством этажей не более чем три, предназначен</w:t>
      </w:r>
      <w:r>
        <w:rPr>
          <w:rFonts w:ascii="Times New Roman" w:hAnsi="Times New Roman"/>
          <w:bCs/>
          <w:sz w:val="24"/>
          <w:szCs w:val="24"/>
          <w:lang w:eastAsia="ru-RU"/>
        </w:rPr>
        <w:t>ные для проживания одной семьи.</w:t>
      </w:r>
    </w:p>
    <w:p w:rsidR="002F7C9A" w:rsidRPr="003A0C25"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254246">
        <w:rPr>
          <w:rFonts w:ascii="Times New Roman" w:hAnsi="Times New Roman"/>
          <w:b/>
          <w:sz w:val="24"/>
          <w:szCs w:val="24"/>
          <w:lang w:eastAsia="ru-RU"/>
        </w:rPr>
        <w:t>Объекты культурного наследия</w:t>
      </w:r>
      <w:r w:rsidRPr="003A0C25">
        <w:rPr>
          <w:rFonts w:ascii="Times New Roman" w:hAnsi="Times New Roman"/>
          <w:sz w:val="24"/>
          <w:szCs w:val="24"/>
          <w:lang w:eastAsia="ru-RU"/>
        </w:rPr>
        <w:t xml:space="preserve"> - </w:t>
      </w:r>
      <w:r w:rsidRPr="00254246">
        <w:rPr>
          <w:rFonts w:ascii="Times New Roman" w:hAnsi="Times New Roman"/>
          <w:sz w:val="24"/>
          <w:szCs w:val="24"/>
          <w:lang w:eastAsia="ru-RU"/>
        </w:rPr>
        <w:t>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w:t>
      </w:r>
      <w:r>
        <w:rPr>
          <w:rFonts w:ascii="Times New Roman" w:hAnsi="Times New Roman"/>
          <w:sz w:val="24"/>
          <w:szCs w:val="24"/>
          <w:lang w:eastAsia="ru-RU"/>
        </w:rPr>
        <w:t xml:space="preserve"> зарождении и развитии культуры  (</w:t>
      </w:r>
      <w:hyperlink r:id="rId54" w:history="1">
        <w:r w:rsidRPr="003A0C25">
          <w:rPr>
            <w:rFonts w:ascii="Times New Roman" w:hAnsi="Times New Roman"/>
            <w:sz w:val="24"/>
            <w:szCs w:val="24"/>
            <w:lang w:eastAsia="ru-RU"/>
          </w:rPr>
          <w:t>N 73-ФЗ</w:t>
        </w:r>
      </w:hyperlink>
      <w:r w:rsidRPr="003A0C25">
        <w:rPr>
          <w:rFonts w:ascii="Times New Roman" w:hAnsi="Times New Roman"/>
          <w:sz w:val="24"/>
          <w:szCs w:val="24"/>
          <w:lang w:eastAsia="ru-RU"/>
        </w:rPr>
        <w:t xml:space="preserve"> от 25.06.2002).</w:t>
      </w:r>
    </w:p>
    <w:p w:rsidR="002F7C9A"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B65E77">
        <w:rPr>
          <w:rFonts w:ascii="Times New Roman" w:hAnsi="Times New Roman"/>
          <w:b/>
          <w:sz w:val="24"/>
          <w:szCs w:val="24"/>
          <w:lang w:eastAsia="ru-RU"/>
        </w:rPr>
        <w:t>Озелененные территории</w:t>
      </w:r>
      <w:r w:rsidRPr="00B65E77">
        <w:rPr>
          <w:rFonts w:ascii="Times New Roman" w:hAnsi="Times New Roman"/>
          <w:sz w:val="24"/>
          <w:szCs w:val="24"/>
          <w:lang w:eastAsia="ru-RU"/>
        </w:rPr>
        <w:t xml:space="preserve"> - участки </w:t>
      </w:r>
      <w:hyperlink r:id="rId55" w:history="1">
        <w:r w:rsidRPr="00B65E77">
          <w:rPr>
            <w:rFonts w:ascii="Times New Roman" w:hAnsi="Times New Roman"/>
            <w:sz w:val="24"/>
            <w:szCs w:val="24"/>
            <w:lang w:eastAsia="ru-RU"/>
          </w:rPr>
          <w:t>земли</w:t>
        </w:r>
      </w:hyperlink>
      <w:r w:rsidRPr="00B65E77">
        <w:rPr>
          <w:rFonts w:ascii="Times New Roman" w:hAnsi="Times New Roman"/>
          <w:sz w:val="24"/>
          <w:szCs w:val="24"/>
          <w:lang w:eastAsia="ru-RU"/>
        </w:rPr>
        <w:t>,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2F7C9A" w:rsidRPr="008D38CF" w:rsidRDefault="002F7C9A" w:rsidP="00703BFB">
      <w:pPr>
        <w:autoSpaceDE w:val="0"/>
        <w:autoSpaceDN w:val="0"/>
        <w:adjustRightInd w:val="0"/>
        <w:spacing w:after="0" w:line="240" w:lineRule="auto"/>
        <w:ind w:firstLine="540"/>
        <w:jc w:val="both"/>
        <w:rPr>
          <w:rFonts w:ascii="Times New Roman" w:hAnsi="Times New Roman"/>
          <w:b/>
          <w:bCs/>
          <w:sz w:val="24"/>
          <w:szCs w:val="24"/>
          <w:lang w:eastAsia="ru-RU"/>
        </w:rPr>
      </w:pPr>
      <w:r w:rsidRPr="008D38CF">
        <w:rPr>
          <w:rFonts w:ascii="Times New Roman" w:hAnsi="Times New Roman"/>
          <w:b/>
          <w:bCs/>
          <w:sz w:val="24"/>
          <w:szCs w:val="24"/>
          <w:lang w:eastAsia="ru-RU"/>
        </w:rPr>
        <w:t xml:space="preserve">Особо охраняемые природные территории - </w:t>
      </w:r>
      <w:r w:rsidRPr="008D38CF">
        <w:rPr>
          <w:rFonts w:ascii="Times New Roman" w:hAnsi="Times New Roman"/>
          <w:sz w:val="24"/>
          <w:szCs w:val="24"/>
          <w:lang w:eastAsia="ru-RU"/>
        </w:rPr>
        <w:t>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r w:rsidRPr="008D38CF">
        <w:rPr>
          <w:rFonts w:ascii="Times New Roman" w:hAnsi="Times New Roman"/>
          <w:b/>
          <w:bCs/>
          <w:sz w:val="24"/>
          <w:szCs w:val="24"/>
          <w:lang w:eastAsia="ru-RU"/>
        </w:rPr>
        <w:t>.</w:t>
      </w:r>
    </w:p>
    <w:p w:rsidR="002F7C9A" w:rsidRPr="003A0C25"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42063F">
        <w:rPr>
          <w:rFonts w:ascii="Times New Roman" w:hAnsi="Times New Roman"/>
          <w:b/>
          <w:sz w:val="24"/>
          <w:szCs w:val="24"/>
          <w:lang w:eastAsia="ru-RU"/>
        </w:rPr>
        <w:t>Павильон</w:t>
      </w:r>
      <w:r w:rsidRPr="003A0C25">
        <w:rPr>
          <w:rFonts w:ascii="Times New Roman" w:hAnsi="Times New Roman"/>
          <w:sz w:val="24"/>
          <w:szCs w:val="24"/>
          <w:lang w:eastAsia="ru-RU"/>
        </w:rPr>
        <w:t xml:space="preserve"> - оборудованное строение, имеющее торговый зал и помещения для хранения товарного запаса, рассчитанное на одно или несколько рабочих мест </w:t>
      </w:r>
      <w:hyperlink r:id="rId56" w:history="1">
        <w:r w:rsidRPr="003A0C25">
          <w:rPr>
            <w:rFonts w:ascii="Times New Roman" w:hAnsi="Times New Roman"/>
            <w:sz w:val="24"/>
            <w:szCs w:val="24"/>
            <w:lang w:eastAsia="ru-RU"/>
          </w:rPr>
          <w:t>(ГОСТ Р 51303-99)</w:t>
        </w:r>
      </w:hyperlink>
      <w:r w:rsidRPr="003A0C25">
        <w:rPr>
          <w:rFonts w:ascii="Times New Roman" w:hAnsi="Times New Roman"/>
          <w:sz w:val="24"/>
          <w:szCs w:val="24"/>
          <w:lang w:eastAsia="ru-RU"/>
        </w:rPr>
        <w:t>.</w:t>
      </w:r>
    </w:p>
    <w:p w:rsidR="002F7C9A" w:rsidRPr="003A0C25"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42063F">
        <w:rPr>
          <w:rFonts w:ascii="Times New Roman" w:hAnsi="Times New Roman"/>
          <w:b/>
          <w:sz w:val="24"/>
          <w:szCs w:val="24"/>
          <w:lang w:eastAsia="ru-RU"/>
        </w:rPr>
        <w:t>Палатка (Ндп: &lt;ларек&gt;)</w:t>
      </w:r>
      <w:r w:rsidRPr="003A0C25">
        <w:rPr>
          <w:rFonts w:ascii="Times New Roman" w:hAnsi="Times New Roman"/>
          <w:sz w:val="24"/>
          <w:szCs w:val="24"/>
          <w:lang w:eastAsia="ru-RU"/>
        </w:rPr>
        <w:t xml:space="preserve">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w:t>
      </w:r>
      <w:hyperlink r:id="rId57" w:history="1">
        <w:r w:rsidRPr="003A0C25">
          <w:rPr>
            <w:rFonts w:ascii="Times New Roman" w:hAnsi="Times New Roman"/>
            <w:sz w:val="24"/>
            <w:szCs w:val="24"/>
            <w:lang w:eastAsia="ru-RU"/>
          </w:rPr>
          <w:t>(ГОСТ Р 51303-99)</w:t>
        </w:r>
      </w:hyperlink>
      <w:r w:rsidRPr="003A0C25">
        <w:rPr>
          <w:rFonts w:ascii="Times New Roman" w:hAnsi="Times New Roman"/>
          <w:sz w:val="24"/>
          <w:szCs w:val="24"/>
          <w:lang w:eastAsia="ru-RU"/>
        </w:rPr>
        <w:t>.</w:t>
      </w:r>
    </w:p>
    <w:p w:rsidR="002F7C9A"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8B3950">
        <w:rPr>
          <w:rFonts w:ascii="Times New Roman" w:hAnsi="Times New Roman"/>
          <w:b/>
          <w:sz w:val="24"/>
          <w:szCs w:val="24"/>
          <w:lang w:eastAsia="ru-RU"/>
        </w:rPr>
        <w:t xml:space="preserve">Погреб </w:t>
      </w:r>
      <w:r w:rsidRPr="003A0C25">
        <w:rPr>
          <w:rFonts w:ascii="Times New Roman" w:hAnsi="Times New Roman"/>
          <w:sz w:val="24"/>
          <w:szCs w:val="24"/>
          <w:lang w:eastAsia="ru-RU"/>
        </w:rPr>
        <w:t>-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2F7C9A" w:rsidRPr="00D10E30" w:rsidRDefault="002F7C9A" w:rsidP="00703BF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b/>
          <w:bCs/>
          <w:sz w:val="24"/>
          <w:szCs w:val="24"/>
          <w:lang w:eastAsia="ru-RU"/>
        </w:rPr>
        <w:t>П</w:t>
      </w:r>
      <w:r w:rsidRPr="00D4456B">
        <w:rPr>
          <w:rFonts w:ascii="Times New Roman" w:hAnsi="Times New Roman"/>
          <w:b/>
          <w:bCs/>
          <w:sz w:val="24"/>
          <w:szCs w:val="24"/>
          <w:lang w:eastAsia="ru-RU"/>
        </w:rPr>
        <w:t xml:space="preserve">олоса отвода автомобильной дороги - </w:t>
      </w:r>
      <w:r w:rsidRPr="00D4456B">
        <w:rPr>
          <w:rFonts w:ascii="Times New Roman" w:hAnsi="Times New Roman"/>
          <w:sz w:val="24"/>
          <w:szCs w:val="24"/>
          <w:lang w:eastAsia="ru-RU"/>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r>
        <w:rPr>
          <w:rFonts w:ascii="Times New Roman" w:hAnsi="Times New Roman"/>
          <w:sz w:val="24"/>
          <w:szCs w:val="24"/>
          <w:lang w:eastAsia="ru-RU"/>
        </w:rPr>
        <w:t>.</w:t>
      </w:r>
    </w:p>
    <w:p w:rsidR="002F7C9A" w:rsidRPr="00A12675"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A12675">
        <w:rPr>
          <w:rFonts w:ascii="Times New Roman" w:hAnsi="Times New Roman"/>
          <w:b/>
          <w:sz w:val="24"/>
          <w:szCs w:val="24"/>
          <w:lang w:eastAsia="ru-RU"/>
        </w:rPr>
        <w:t>Правила землепользования и застройки</w:t>
      </w:r>
      <w:r w:rsidRPr="00A12675">
        <w:rPr>
          <w:rFonts w:ascii="Times New Roman" w:hAnsi="Times New Roman"/>
          <w:sz w:val="24"/>
          <w:szCs w:val="24"/>
          <w:lang w:eastAsia="ru-RU"/>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w:t>
      </w:r>
      <w:hyperlink r:id="rId58" w:history="1">
        <w:r w:rsidRPr="00A12675">
          <w:rPr>
            <w:rFonts w:ascii="Times New Roman" w:hAnsi="Times New Roman"/>
            <w:sz w:val="24"/>
            <w:szCs w:val="24"/>
            <w:lang w:eastAsia="ru-RU"/>
          </w:rPr>
          <w:t>кодекс</w:t>
        </w:r>
      </w:hyperlink>
      <w:r w:rsidRPr="00A12675">
        <w:rPr>
          <w:rFonts w:ascii="Times New Roman" w:hAnsi="Times New Roman"/>
          <w:sz w:val="24"/>
          <w:szCs w:val="24"/>
          <w:lang w:eastAsia="ru-RU"/>
        </w:rPr>
        <w:t xml:space="preserve"> РФ от 29.12.2004).</w:t>
      </w:r>
    </w:p>
    <w:p w:rsidR="002F7C9A" w:rsidRPr="003A0C25"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A12675">
        <w:rPr>
          <w:rFonts w:ascii="Times New Roman" w:hAnsi="Times New Roman"/>
          <w:b/>
          <w:sz w:val="24"/>
          <w:szCs w:val="24"/>
          <w:lang w:eastAsia="ru-RU"/>
        </w:rPr>
        <w:t>Прибрежная защитная полоса</w:t>
      </w:r>
      <w:r w:rsidRPr="00A12675">
        <w:rPr>
          <w:rFonts w:ascii="Times New Roman" w:hAnsi="Times New Roman"/>
          <w:sz w:val="24"/>
          <w:szCs w:val="24"/>
          <w:lang w:eastAsia="ru-RU"/>
        </w:rPr>
        <w:t xml:space="preserve"> - часть</w:t>
      </w:r>
      <w:r w:rsidRPr="003A0C25">
        <w:rPr>
          <w:rFonts w:ascii="Times New Roman" w:hAnsi="Times New Roman"/>
          <w:sz w:val="24"/>
          <w:szCs w:val="24"/>
          <w:lang w:eastAsia="ru-RU"/>
        </w:rPr>
        <w:t xml:space="preserve"> водоохраной зоны, для которой вводятся дополнительные ограничения землепользования, застройки и природопользования.</w:t>
      </w:r>
    </w:p>
    <w:p w:rsidR="002F7C9A"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C92C92">
        <w:rPr>
          <w:rFonts w:ascii="Times New Roman" w:hAnsi="Times New Roman"/>
          <w:b/>
          <w:sz w:val="24"/>
          <w:szCs w:val="24"/>
          <w:lang w:eastAsia="ru-RU"/>
        </w:rPr>
        <w:t>Приквартирный участок</w:t>
      </w:r>
      <w:r w:rsidRPr="003A0C25">
        <w:rPr>
          <w:rFonts w:ascii="Times New Roman" w:hAnsi="Times New Roman"/>
          <w:sz w:val="24"/>
          <w:szCs w:val="24"/>
          <w:lang w:eastAsia="ru-RU"/>
        </w:rPr>
        <w:t xml:space="preserve"> - земельный участок, примыкающий к дому (квартире) с не</w:t>
      </w:r>
      <w:r>
        <w:rPr>
          <w:rFonts w:ascii="Times New Roman" w:hAnsi="Times New Roman"/>
          <w:sz w:val="24"/>
          <w:szCs w:val="24"/>
          <w:lang w:eastAsia="ru-RU"/>
        </w:rPr>
        <w:t>посредственным выходом на него</w:t>
      </w:r>
      <w:r w:rsidRPr="003A0C25">
        <w:rPr>
          <w:rFonts w:ascii="Times New Roman" w:hAnsi="Times New Roman"/>
          <w:sz w:val="24"/>
          <w:szCs w:val="24"/>
          <w:lang w:eastAsia="ru-RU"/>
        </w:rPr>
        <w:t>.</w:t>
      </w:r>
    </w:p>
    <w:p w:rsidR="002F7C9A"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5E241F">
        <w:rPr>
          <w:rFonts w:ascii="Times New Roman" w:hAnsi="Times New Roman"/>
          <w:b/>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955465">
        <w:rPr>
          <w:rFonts w:ascii="Times New Roman" w:hAnsi="Times New Roman"/>
          <w:sz w:val="24"/>
          <w:szCs w:val="24"/>
          <w:lang w:eastAsia="ru-RU"/>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w:t>
      </w:r>
      <w:r>
        <w:rPr>
          <w:rFonts w:ascii="Times New Roman" w:hAnsi="Times New Roman"/>
          <w:sz w:val="24"/>
          <w:szCs w:val="24"/>
          <w:lang w:eastAsia="ru-RU"/>
        </w:rPr>
        <w:t xml:space="preserve"> градостроительным регламентом.</w:t>
      </w:r>
    </w:p>
    <w:p w:rsidR="002F7C9A" w:rsidRPr="003A0C25"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710903">
        <w:rPr>
          <w:rFonts w:ascii="Times New Roman" w:hAnsi="Times New Roman"/>
          <w:b/>
          <w:sz w:val="24"/>
          <w:szCs w:val="24"/>
          <w:lang w:eastAsia="ru-RU"/>
        </w:rPr>
        <w:t>Проезд</w:t>
      </w:r>
      <w:r w:rsidRPr="00955465">
        <w:rPr>
          <w:rFonts w:ascii="Times New Roman" w:hAnsi="Times New Roman"/>
          <w:sz w:val="24"/>
          <w:szCs w:val="24"/>
          <w:lang w:eastAsia="ru-RU"/>
        </w:rPr>
        <w:t xml:space="preserve"> - </w:t>
      </w:r>
      <w:r>
        <w:rPr>
          <w:rFonts w:ascii="Times New Roman" w:hAnsi="Times New Roman"/>
          <w:sz w:val="24"/>
          <w:szCs w:val="24"/>
          <w:lang w:eastAsia="ru-RU"/>
        </w:rPr>
        <w:t xml:space="preserve">связь жилых домов, расположенных в глубине квартала с улицей. </w:t>
      </w:r>
    </w:p>
    <w:p w:rsidR="002F7C9A" w:rsidRPr="003A0C25"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0A0B5C">
        <w:rPr>
          <w:rFonts w:ascii="Times New Roman" w:hAnsi="Times New Roman"/>
          <w:b/>
          <w:sz w:val="24"/>
          <w:szCs w:val="24"/>
          <w:lang w:eastAsia="ru-RU"/>
        </w:rPr>
        <w:t>Проектная документация</w:t>
      </w:r>
      <w:r w:rsidRPr="003A0C25">
        <w:rPr>
          <w:rFonts w:ascii="Times New Roman" w:hAnsi="Times New Roman"/>
          <w:sz w:val="24"/>
          <w:szCs w:val="24"/>
          <w:lang w:eastAsia="ru-RU"/>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(Градостроительный </w:t>
      </w:r>
      <w:hyperlink r:id="rId59" w:history="1">
        <w:r w:rsidRPr="003A0C25">
          <w:rPr>
            <w:rFonts w:ascii="Times New Roman" w:hAnsi="Times New Roman"/>
            <w:sz w:val="24"/>
            <w:szCs w:val="24"/>
            <w:lang w:eastAsia="ru-RU"/>
          </w:rPr>
          <w:t>кодекс</w:t>
        </w:r>
      </w:hyperlink>
      <w:r w:rsidRPr="003A0C25">
        <w:rPr>
          <w:rFonts w:ascii="Times New Roman" w:hAnsi="Times New Roman"/>
          <w:sz w:val="24"/>
          <w:szCs w:val="24"/>
          <w:lang w:eastAsia="ru-RU"/>
        </w:rPr>
        <w:t xml:space="preserve"> РФ от 29.12.2004).</w:t>
      </w:r>
    </w:p>
    <w:p w:rsidR="002F7C9A" w:rsidRPr="003A0C25"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D55075">
        <w:rPr>
          <w:rFonts w:ascii="Times New Roman" w:hAnsi="Times New Roman"/>
          <w:b/>
          <w:sz w:val="24"/>
          <w:szCs w:val="24"/>
          <w:lang w:eastAsia="ru-RU"/>
        </w:rPr>
        <w:t>Процент застройки участка</w:t>
      </w:r>
      <w:r w:rsidRPr="003A0C25">
        <w:rPr>
          <w:rFonts w:ascii="Times New Roman" w:hAnsi="Times New Roman"/>
          <w:sz w:val="24"/>
          <w:szCs w:val="24"/>
          <w:lang w:eastAsia="ru-RU"/>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w:t>
      </w:r>
      <w:r>
        <w:rPr>
          <w:rFonts w:ascii="Times New Roman" w:hAnsi="Times New Roman"/>
          <w:sz w:val="24"/>
          <w:szCs w:val="24"/>
          <w:lang w:eastAsia="ru-RU"/>
        </w:rPr>
        <w:t xml:space="preserve"> территориальной</w:t>
      </w:r>
      <w:r w:rsidRPr="003A0C25">
        <w:rPr>
          <w:rFonts w:ascii="Times New Roman" w:hAnsi="Times New Roman"/>
          <w:sz w:val="24"/>
          <w:szCs w:val="24"/>
          <w:lang w:eastAsia="ru-RU"/>
        </w:rPr>
        <w:t xml:space="preserve"> зоне, может быть занята зданиями, строениями и сооружениями.</w:t>
      </w:r>
    </w:p>
    <w:p w:rsidR="002F7C9A" w:rsidRPr="00D10E30" w:rsidRDefault="002F7C9A" w:rsidP="00703BFB">
      <w:pPr>
        <w:autoSpaceDE w:val="0"/>
        <w:autoSpaceDN w:val="0"/>
        <w:adjustRightInd w:val="0"/>
        <w:spacing w:after="0" w:line="240" w:lineRule="auto"/>
        <w:ind w:firstLine="540"/>
        <w:jc w:val="both"/>
        <w:rPr>
          <w:rFonts w:ascii="Times New Roman" w:hAnsi="Times New Roman"/>
          <w:sz w:val="24"/>
          <w:szCs w:val="24"/>
          <w:lang w:eastAsia="ru-RU"/>
        </w:rPr>
      </w:pPr>
      <w:r w:rsidRPr="00D10E30">
        <w:rPr>
          <w:rFonts w:ascii="Times New Roman" w:hAnsi="Times New Roman"/>
          <w:b/>
          <w:sz w:val="24"/>
          <w:szCs w:val="24"/>
          <w:lang w:eastAsia="ru-RU"/>
        </w:rPr>
        <w:t>Публичный сервитут</w:t>
      </w:r>
      <w:r w:rsidRPr="00D10E30">
        <w:rPr>
          <w:rFonts w:ascii="Times New Roman" w:hAnsi="Times New Roman"/>
          <w:sz w:val="24"/>
          <w:szCs w:val="24"/>
          <w:lang w:eastAsia="ru-RU"/>
        </w:rPr>
        <w:t xml:space="preserve"> -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2F7C9A" w:rsidRPr="00C33497" w:rsidRDefault="002F7C9A" w:rsidP="00703BFB">
      <w:pPr>
        <w:autoSpaceDE w:val="0"/>
        <w:autoSpaceDN w:val="0"/>
        <w:adjustRightInd w:val="0"/>
        <w:spacing w:after="0" w:line="240" w:lineRule="auto"/>
        <w:ind w:firstLine="540"/>
        <w:jc w:val="both"/>
        <w:rPr>
          <w:rFonts w:ascii="Times New Roman" w:hAnsi="Times New Roman"/>
          <w:bCs/>
          <w:sz w:val="24"/>
          <w:szCs w:val="24"/>
          <w:lang w:eastAsia="ru-RU"/>
        </w:rPr>
      </w:pPr>
      <w:r w:rsidRPr="00D10E30">
        <w:rPr>
          <w:rFonts w:ascii="Times New Roman" w:hAnsi="Times New Roman"/>
          <w:b/>
          <w:bCs/>
          <w:sz w:val="24"/>
          <w:szCs w:val="24"/>
          <w:lang w:eastAsia="ru-RU"/>
        </w:rPr>
        <w:t xml:space="preserve">Разрешение на строительство - </w:t>
      </w:r>
      <w:r w:rsidRPr="00D10E30">
        <w:rPr>
          <w:rFonts w:ascii="Times New Roman" w:hAnsi="Times New Roman"/>
          <w:bCs/>
          <w:sz w:val="24"/>
          <w:szCs w:val="24"/>
          <w:lang w:eastAsia="ru-RU"/>
        </w:rPr>
        <w:t>документ</w:t>
      </w:r>
      <w:r w:rsidRPr="00A938E2">
        <w:rPr>
          <w:rFonts w:ascii="Times New Roman" w:hAnsi="Times New Roman"/>
          <w:bCs/>
          <w:sz w:val="24"/>
          <w:szCs w:val="24"/>
          <w:lang w:eastAsia="ru-RU"/>
        </w:rPr>
        <w:t>,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w:t>
      </w:r>
      <w:r>
        <w:rPr>
          <w:rFonts w:ascii="Times New Roman" w:hAnsi="Times New Roman"/>
          <w:bCs/>
          <w:sz w:val="24"/>
          <w:szCs w:val="24"/>
          <w:lang w:eastAsia="ru-RU"/>
        </w:rPr>
        <w:t>усмотренных настоящим Кодексом.</w:t>
      </w:r>
    </w:p>
    <w:p w:rsidR="002F7C9A" w:rsidRPr="003A0C25"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5E241F">
        <w:rPr>
          <w:rFonts w:ascii="Times New Roman" w:hAnsi="Times New Roman"/>
          <w:b/>
          <w:sz w:val="24"/>
          <w:szCs w:val="24"/>
          <w:lang w:eastAsia="ru-RU"/>
        </w:rPr>
        <w:t>Разрешенное использование земельных участков и объектов капитального строительства</w:t>
      </w:r>
      <w:r w:rsidRPr="008B3950">
        <w:rPr>
          <w:rFonts w:ascii="Times New Roman" w:hAnsi="Times New Roman"/>
          <w:b/>
          <w:sz w:val="24"/>
          <w:szCs w:val="24"/>
          <w:lang w:eastAsia="ru-RU"/>
        </w:rPr>
        <w:t xml:space="preserve"> </w:t>
      </w:r>
      <w:r w:rsidRPr="003A0C25">
        <w:rPr>
          <w:rFonts w:ascii="Times New Roman" w:hAnsi="Times New Roman"/>
          <w:sz w:val="24"/>
          <w:szCs w:val="24"/>
          <w:lang w:eastAsia="ru-RU"/>
        </w:rPr>
        <w:t>-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2F7C9A" w:rsidRDefault="002F7C9A" w:rsidP="00703BFB">
      <w:pPr>
        <w:pStyle w:val="ConsPlusNormal"/>
        <w:ind w:firstLine="0"/>
        <w:jc w:val="both"/>
        <w:rPr>
          <w:rFonts w:ascii="Times New Roman" w:hAnsi="Times New Roman" w:cs="Times New Roman"/>
          <w:sz w:val="24"/>
          <w:szCs w:val="24"/>
        </w:rPr>
      </w:pPr>
      <w:r w:rsidRPr="00D10E30">
        <w:rPr>
          <w:rFonts w:ascii="Times New Roman" w:hAnsi="Times New Roman"/>
          <w:b/>
          <w:sz w:val="24"/>
          <w:szCs w:val="24"/>
        </w:rPr>
        <w:t xml:space="preserve">          Реклама </w:t>
      </w:r>
      <w:r w:rsidRPr="00D10E30">
        <w:rPr>
          <w:rFonts w:ascii="Times New Roman" w:hAnsi="Times New Roman"/>
          <w:sz w:val="24"/>
          <w:szCs w:val="24"/>
        </w:rPr>
        <w:t xml:space="preserve">- информация, распространенная любым способом, в любой форме и с использованием </w:t>
      </w:r>
      <w:hyperlink r:id="rId60" w:history="1">
        <w:r w:rsidRPr="00D10E30">
          <w:rPr>
            <w:rFonts w:ascii="Times New Roman" w:hAnsi="Times New Roman"/>
            <w:sz w:val="24"/>
            <w:szCs w:val="24"/>
          </w:rPr>
          <w:t>любых</w:t>
        </w:r>
      </w:hyperlink>
      <w:r w:rsidRPr="00D10E30">
        <w:rPr>
          <w:rFonts w:ascii="Times New Roman" w:hAnsi="Times New Roman"/>
          <w:sz w:val="24"/>
          <w:szCs w:val="24"/>
        </w:rPr>
        <w:t xml:space="preserve">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w:t>
      </w:r>
      <w:r w:rsidRPr="00D10E30">
        <w:rPr>
          <w:rFonts w:ascii="Times New Roman" w:hAnsi="Times New Roman" w:cs="Times New Roman"/>
          <w:sz w:val="24"/>
          <w:szCs w:val="24"/>
        </w:rPr>
        <w:t xml:space="preserve">(в ред. Федерального </w:t>
      </w:r>
      <w:hyperlink r:id="rId61" w:history="1">
        <w:r w:rsidRPr="00D10E30">
          <w:rPr>
            <w:rFonts w:ascii="Times New Roman" w:hAnsi="Times New Roman" w:cs="Times New Roman"/>
            <w:sz w:val="24"/>
            <w:szCs w:val="24"/>
          </w:rPr>
          <w:t>закона</w:t>
        </w:r>
      </w:hyperlink>
      <w:r w:rsidRPr="00D10E30">
        <w:rPr>
          <w:rFonts w:ascii="Times New Roman" w:hAnsi="Times New Roman" w:cs="Times New Roman"/>
          <w:sz w:val="24"/>
          <w:szCs w:val="24"/>
        </w:rPr>
        <w:t xml:space="preserve"> от 07.05.2009 N 89-ФЗ)</w:t>
      </w:r>
    </w:p>
    <w:p w:rsidR="002F7C9A" w:rsidRPr="009347E3"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9347E3">
        <w:rPr>
          <w:rFonts w:ascii="Times New Roman" w:hAnsi="Times New Roman"/>
          <w:b/>
          <w:sz w:val="24"/>
          <w:szCs w:val="24"/>
          <w:lang w:eastAsia="ru-RU"/>
        </w:rPr>
        <w:t>Рекомендуемые нормативные требования</w:t>
      </w:r>
      <w:r w:rsidRPr="00955465">
        <w:rPr>
          <w:rFonts w:ascii="Times New Roman" w:hAnsi="Times New Roman"/>
          <w:sz w:val="24"/>
          <w:szCs w:val="24"/>
          <w:lang w:eastAsia="ru-RU"/>
        </w:rPr>
        <w:t xml:space="preserve"> - положения, носящие рекомендательный характер, допускаются отступления при соответствующем обосновании при разработке генеральных планов и докуме</w:t>
      </w:r>
      <w:r>
        <w:rPr>
          <w:rFonts w:ascii="Times New Roman" w:hAnsi="Times New Roman"/>
          <w:sz w:val="24"/>
          <w:szCs w:val="24"/>
          <w:lang w:eastAsia="ru-RU"/>
        </w:rPr>
        <w:t>нтации по планировке территории.</w:t>
      </w:r>
    </w:p>
    <w:p w:rsidR="002F7C9A" w:rsidRPr="00D10E30" w:rsidRDefault="002F7C9A" w:rsidP="00703BFB">
      <w:pPr>
        <w:autoSpaceDE w:val="0"/>
        <w:autoSpaceDN w:val="0"/>
        <w:adjustRightInd w:val="0"/>
        <w:spacing w:after="0" w:line="240" w:lineRule="auto"/>
        <w:ind w:firstLine="540"/>
        <w:jc w:val="both"/>
        <w:rPr>
          <w:rFonts w:ascii="Times New Roman" w:hAnsi="Times New Roman"/>
          <w:b/>
          <w:bCs/>
          <w:sz w:val="24"/>
          <w:szCs w:val="24"/>
          <w:lang w:eastAsia="ru-RU"/>
        </w:rPr>
      </w:pPr>
      <w:r w:rsidRPr="00D10E30">
        <w:rPr>
          <w:rFonts w:ascii="Times New Roman" w:hAnsi="Times New Roman"/>
          <w:b/>
          <w:bCs/>
          <w:sz w:val="24"/>
          <w:szCs w:val="24"/>
          <w:lang w:eastAsia="ru-RU"/>
        </w:rPr>
        <w:t xml:space="preserve">Реконструкция объектов капитального строительства (за исключением линейных объектов) - </w:t>
      </w:r>
      <w:r w:rsidRPr="00D10E30">
        <w:rPr>
          <w:rFonts w:ascii="Times New Roman" w:hAnsi="Times New Roman"/>
          <w:bCs/>
          <w:sz w:val="24"/>
          <w:szCs w:val="24"/>
          <w:lang w:eastAsia="ru-RU"/>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F7C9A" w:rsidRPr="00C33497" w:rsidRDefault="002F7C9A" w:rsidP="00703BFB">
      <w:pPr>
        <w:autoSpaceDE w:val="0"/>
        <w:autoSpaceDN w:val="0"/>
        <w:adjustRightInd w:val="0"/>
        <w:spacing w:after="0" w:line="240" w:lineRule="auto"/>
        <w:ind w:firstLine="540"/>
        <w:jc w:val="both"/>
        <w:rPr>
          <w:rFonts w:ascii="Times New Roman" w:hAnsi="Times New Roman"/>
          <w:bCs/>
          <w:sz w:val="24"/>
          <w:szCs w:val="24"/>
          <w:lang w:eastAsia="ru-RU"/>
        </w:rPr>
      </w:pPr>
      <w:r w:rsidRPr="00D10E30">
        <w:rPr>
          <w:rFonts w:ascii="Times New Roman" w:hAnsi="Times New Roman"/>
          <w:b/>
          <w:bCs/>
          <w:sz w:val="24"/>
          <w:szCs w:val="24"/>
          <w:lang w:eastAsia="ru-RU"/>
        </w:rPr>
        <w:t xml:space="preserve">Реконструкция линейных объектов - </w:t>
      </w:r>
      <w:r w:rsidRPr="00D10E30">
        <w:rPr>
          <w:rFonts w:ascii="Times New Roman" w:hAnsi="Times New Roman"/>
          <w:bCs/>
          <w:sz w:val="24"/>
          <w:szCs w:val="24"/>
          <w:lang w:eastAsia="ru-RU"/>
        </w:rPr>
        <w:t>изменение параметров линейных объектов или их участков (частей), которое влечет</w:t>
      </w:r>
      <w:r w:rsidRPr="002156BD">
        <w:rPr>
          <w:rFonts w:ascii="Times New Roman" w:hAnsi="Times New Roman"/>
          <w:bCs/>
          <w:sz w:val="24"/>
          <w:szCs w:val="24"/>
          <w:lang w:eastAsia="ru-RU"/>
        </w:rPr>
        <w:t xml:space="preserve">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w:t>
      </w:r>
      <w:r>
        <w:rPr>
          <w:rFonts w:ascii="Times New Roman" w:hAnsi="Times New Roman"/>
          <w:bCs/>
          <w:sz w:val="24"/>
          <w:szCs w:val="24"/>
          <w:lang w:eastAsia="ru-RU"/>
        </w:rPr>
        <w:t>и) охранных зон таких объектов.</w:t>
      </w:r>
    </w:p>
    <w:p w:rsidR="002F7C9A"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D213AE">
        <w:rPr>
          <w:rFonts w:ascii="Times New Roman" w:hAnsi="Times New Roman"/>
          <w:b/>
          <w:sz w:val="24"/>
          <w:szCs w:val="24"/>
          <w:lang w:eastAsia="ru-RU"/>
        </w:rPr>
        <w:t>Санитарно-защитные зоны</w:t>
      </w:r>
      <w:r w:rsidRPr="00955465">
        <w:rPr>
          <w:rFonts w:ascii="Times New Roman" w:hAnsi="Times New Roman"/>
          <w:sz w:val="24"/>
          <w:szCs w:val="24"/>
          <w:lang w:eastAsia="ru-RU"/>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w:t>
      </w:r>
      <w:r>
        <w:rPr>
          <w:rFonts w:ascii="Times New Roman" w:hAnsi="Times New Roman"/>
          <w:sz w:val="24"/>
          <w:szCs w:val="24"/>
          <w:lang w:eastAsia="ru-RU"/>
        </w:rPr>
        <w:t>ческими правилами и нормативами.</w:t>
      </w:r>
    </w:p>
    <w:p w:rsidR="002F7C9A" w:rsidRPr="000B3CD1" w:rsidRDefault="002F7C9A" w:rsidP="00703BFB">
      <w:pPr>
        <w:autoSpaceDE w:val="0"/>
        <w:autoSpaceDN w:val="0"/>
        <w:adjustRightInd w:val="0"/>
        <w:spacing w:after="0" w:line="240" w:lineRule="auto"/>
        <w:ind w:firstLine="567"/>
        <w:jc w:val="both"/>
        <w:rPr>
          <w:rFonts w:ascii="Times New Roman" w:hAnsi="Times New Roman"/>
          <w:sz w:val="24"/>
          <w:szCs w:val="24"/>
        </w:rPr>
      </w:pPr>
      <w:bookmarkStart w:id="423" w:name="_Toc466373523"/>
      <w:bookmarkStart w:id="424" w:name="_Toc466468835"/>
      <w:r w:rsidRPr="000B3CD1">
        <w:rPr>
          <w:rFonts w:ascii="Times New Roman" w:hAnsi="Times New Roman"/>
          <w:b/>
          <w:sz w:val="24"/>
          <w:szCs w:val="24"/>
        </w:rPr>
        <w:t>Сервитут</w:t>
      </w:r>
      <w:r w:rsidRPr="000B3CD1">
        <w:rPr>
          <w:rFonts w:ascii="Times New Roman" w:hAnsi="Times New Roman"/>
          <w:sz w:val="24"/>
          <w:szCs w:val="24"/>
        </w:rPr>
        <w:t xml:space="preserve"> - право ограниченного пользования чужим земельным участком. устанавливается в соответствии с гражданским </w:t>
      </w:r>
      <w:hyperlink r:id="rId62" w:history="1">
        <w:r w:rsidRPr="000B3CD1">
          <w:rPr>
            <w:rFonts w:ascii="Times New Roman" w:hAnsi="Times New Roman"/>
            <w:sz w:val="24"/>
            <w:szCs w:val="24"/>
          </w:rPr>
          <w:t>законодательством</w:t>
        </w:r>
      </w:hyperlink>
      <w:r w:rsidRPr="000B3CD1">
        <w:rPr>
          <w:rFonts w:ascii="Times New Roman" w:hAnsi="Times New Roman"/>
          <w:sz w:val="24"/>
          <w:szCs w:val="24"/>
        </w:rPr>
        <w:t>.</w:t>
      </w:r>
      <w:bookmarkEnd w:id="423"/>
      <w:bookmarkEnd w:id="424"/>
      <w:r w:rsidRPr="000B3CD1">
        <w:rPr>
          <w:rFonts w:ascii="Times New Roman" w:hAnsi="Times New Roman"/>
          <w:sz w:val="24"/>
          <w:szCs w:val="24"/>
        </w:rPr>
        <w:t xml:space="preserve"> </w:t>
      </w:r>
    </w:p>
    <w:p w:rsidR="002F7C9A" w:rsidRPr="003A0C25"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D213AE">
        <w:rPr>
          <w:rFonts w:ascii="Times New Roman" w:hAnsi="Times New Roman"/>
          <w:b/>
          <w:sz w:val="24"/>
          <w:szCs w:val="24"/>
          <w:lang w:eastAsia="ru-RU"/>
        </w:rPr>
        <w:t>Собственники земельных участков</w:t>
      </w:r>
      <w:r w:rsidRPr="003A0C25">
        <w:rPr>
          <w:rFonts w:ascii="Times New Roman" w:hAnsi="Times New Roman"/>
          <w:sz w:val="24"/>
          <w:szCs w:val="24"/>
          <w:lang w:eastAsia="ru-RU"/>
        </w:rPr>
        <w:t xml:space="preserve"> - физические и юридические лица, являющиеся собственниками земельных участков (Земельный </w:t>
      </w:r>
      <w:hyperlink r:id="rId63" w:history="1">
        <w:r w:rsidRPr="003A0C25">
          <w:rPr>
            <w:rFonts w:ascii="Times New Roman" w:hAnsi="Times New Roman"/>
            <w:sz w:val="24"/>
            <w:szCs w:val="24"/>
            <w:lang w:eastAsia="ru-RU"/>
          </w:rPr>
          <w:t>кодекс</w:t>
        </w:r>
      </w:hyperlink>
      <w:r w:rsidRPr="003A0C25">
        <w:rPr>
          <w:rFonts w:ascii="Times New Roman" w:hAnsi="Times New Roman"/>
          <w:sz w:val="24"/>
          <w:szCs w:val="24"/>
          <w:lang w:eastAsia="ru-RU"/>
        </w:rPr>
        <w:t xml:space="preserve"> РФ от 25.10.2001).</w:t>
      </w:r>
    </w:p>
    <w:p w:rsidR="002F7C9A" w:rsidRPr="00D10E30"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D10E30">
        <w:rPr>
          <w:rFonts w:ascii="Times New Roman" w:hAnsi="Times New Roman"/>
          <w:b/>
          <w:sz w:val="24"/>
          <w:szCs w:val="24"/>
          <w:lang w:eastAsia="ru-RU"/>
        </w:rPr>
        <w:t>Строительство</w:t>
      </w:r>
      <w:r w:rsidRPr="00D10E30">
        <w:rPr>
          <w:rFonts w:ascii="Times New Roman" w:hAnsi="Times New Roman"/>
          <w:sz w:val="24"/>
          <w:szCs w:val="24"/>
          <w:lang w:eastAsia="ru-RU"/>
        </w:rPr>
        <w:t xml:space="preserve"> - создание зданий, строений, сооружений (в том числе на месте сносимых объектов капитального строительства) (Градостроительный </w:t>
      </w:r>
      <w:hyperlink r:id="rId64" w:history="1">
        <w:r w:rsidRPr="00D10E30">
          <w:rPr>
            <w:rFonts w:ascii="Times New Roman" w:hAnsi="Times New Roman"/>
            <w:sz w:val="24"/>
            <w:szCs w:val="24"/>
            <w:lang w:eastAsia="ru-RU"/>
          </w:rPr>
          <w:t>кодекс</w:t>
        </w:r>
      </w:hyperlink>
      <w:r w:rsidRPr="00D10E30">
        <w:rPr>
          <w:rFonts w:ascii="Times New Roman" w:hAnsi="Times New Roman"/>
          <w:sz w:val="24"/>
          <w:szCs w:val="24"/>
          <w:lang w:eastAsia="ru-RU"/>
        </w:rPr>
        <w:t xml:space="preserve"> РФ от 29.12.2004).</w:t>
      </w:r>
    </w:p>
    <w:p w:rsidR="002F7C9A" w:rsidRPr="00D10E30"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D10E30">
        <w:rPr>
          <w:rFonts w:ascii="Times New Roman" w:hAnsi="Times New Roman"/>
          <w:b/>
          <w:sz w:val="24"/>
          <w:szCs w:val="24"/>
          <w:lang w:eastAsia="ru-RU"/>
        </w:rPr>
        <w:t>Терраса</w:t>
      </w:r>
      <w:r w:rsidRPr="00D10E30">
        <w:rPr>
          <w:rFonts w:ascii="Times New Roman" w:hAnsi="Times New Roman"/>
          <w:sz w:val="24"/>
          <w:szCs w:val="24"/>
          <w:lang w:eastAsia="ru-RU"/>
        </w:rPr>
        <w:t xml:space="preserve">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2F7C9A" w:rsidRPr="00D10E30" w:rsidRDefault="002F7C9A" w:rsidP="00703BFB">
      <w:pPr>
        <w:pStyle w:val="ConsPlusNormal"/>
        <w:ind w:firstLine="540"/>
        <w:jc w:val="both"/>
        <w:rPr>
          <w:rFonts w:ascii="Times New Roman" w:hAnsi="Times New Roman" w:cs="Times New Roman"/>
          <w:sz w:val="24"/>
          <w:szCs w:val="24"/>
        </w:rPr>
      </w:pPr>
      <w:r w:rsidRPr="00D10E30">
        <w:rPr>
          <w:rFonts w:ascii="Times New Roman" w:hAnsi="Times New Roman"/>
          <w:b/>
          <w:sz w:val="24"/>
          <w:szCs w:val="24"/>
        </w:rPr>
        <w:t>Территориальное планирование</w:t>
      </w:r>
      <w:r w:rsidRPr="00D10E30">
        <w:rPr>
          <w:rFonts w:ascii="Times New Roman" w:hAnsi="Times New Roman"/>
          <w:sz w:val="24"/>
          <w:szCs w:val="24"/>
        </w:rPr>
        <w:t xml:space="preserve"> - </w:t>
      </w:r>
      <w:r w:rsidRPr="00D10E30">
        <w:rPr>
          <w:rFonts w:ascii="Times New Roman" w:hAnsi="Times New Roman" w:cs="Times New Roman"/>
          <w:sz w:val="24"/>
          <w:szCs w:val="24"/>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F7C9A" w:rsidRPr="00D10E30"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D10E30">
        <w:rPr>
          <w:rFonts w:ascii="Times New Roman" w:hAnsi="Times New Roman"/>
          <w:b/>
          <w:sz w:val="24"/>
          <w:szCs w:val="24"/>
          <w:lang w:eastAsia="ru-RU"/>
        </w:rPr>
        <w:t xml:space="preserve"> Территориальные зоны</w:t>
      </w:r>
      <w:r w:rsidRPr="00D10E30">
        <w:rPr>
          <w:rFonts w:ascii="Times New Roman" w:hAnsi="Times New Roman"/>
          <w:sz w:val="24"/>
          <w:szCs w:val="24"/>
          <w:lang w:eastAsia="ru-RU"/>
        </w:rPr>
        <w:t xml:space="preserve"> - зоны, для которых в правилах землепользования и застройки определены границы и установлены градостроительные регламенты (Градостроительный </w:t>
      </w:r>
      <w:hyperlink r:id="rId65" w:history="1">
        <w:r w:rsidRPr="00D10E30">
          <w:rPr>
            <w:rFonts w:ascii="Times New Roman" w:hAnsi="Times New Roman"/>
            <w:sz w:val="24"/>
            <w:szCs w:val="24"/>
            <w:lang w:eastAsia="ru-RU"/>
          </w:rPr>
          <w:t>кодекс</w:t>
        </w:r>
      </w:hyperlink>
      <w:r w:rsidRPr="00D10E30">
        <w:rPr>
          <w:rFonts w:ascii="Times New Roman" w:hAnsi="Times New Roman"/>
          <w:sz w:val="24"/>
          <w:szCs w:val="24"/>
          <w:lang w:eastAsia="ru-RU"/>
        </w:rPr>
        <w:t xml:space="preserve"> РФ от 29.12.2004).</w:t>
      </w:r>
    </w:p>
    <w:p w:rsidR="002F7C9A" w:rsidRDefault="002F7C9A" w:rsidP="00703BFB">
      <w:pPr>
        <w:pStyle w:val="ConsPlusNormal"/>
        <w:ind w:firstLine="540"/>
        <w:jc w:val="both"/>
        <w:rPr>
          <w:rFonts w:ascii="Times New Roman" w:hAnsi="Times New Roman" w:cs="Times New Roman"/>
          <w:sz w:val="24"/>
          <w:szCs w:val="24"/>
        </w:rPr>
      </w:pPr>
      <w:r w:rsidRPr="00D10E30">
        <w:rPr>
          <w:rFonts w:ascii="Times New Roman" w:hAnsi="Times New Roman"/>
          <w:b/>
          <w:sz w:val="24"/>
          <w:szCs w:val="24"/>
        </w:rPr>
        <w:t>Территории общего пользования</w:t>
      </w:r>
      <w:r w:rsidRPr="003A0C25">
        <w:rPr>
          <w:rFonts w:ascii="Times New Roman" w:hAnsi="Times New Roman"/>
          <w:sz w:val="24"/>
          <w:szCs w:val="24"/>
        </w:rPr>
        <w:t xml:space="preserve"> - </w:t>
      </w:r>
      <w:r w:rsidRPr="000B0F12">
        <w:rPr>
          <w:rFonts w:ascii="Times New Roman" w:hAnsi="Times New Roman" w:cs="Times New Roman"/>
          <w:sz w:val="24"/>
          <w:szCs w:val="24"/>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w:t>
      </w:r>
      <w:r>
        <w:rPr>
          <w:rFonts w:ascii="Times New Roman" w:hAnsi="Times New Roman" w:cs="Times New Roman"/>
          <w:sz w:val="24"/>
          <w:szCs w:val="24"/>
        </w:rPr>
        <w:t xml:space="preserve"> пользования, скверы, бульвары).</w:t>
      </w:r>
    </w:p>
    <w:p w:rsidR="002F7C9A" w:rsidRPr="00513F43"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4E2FBA">
        <w:rPr>
          <w:rFonts w:ascii="Times New Roman" w:hAnsi="Times New Roman"/>
          <w:b/>
          <w:sz w:val="24"/>
          <w:szCs w:val="24"/>
          <w:lang w:eastAsia="ru-RU"/>
        </w:rPr>
        <w:t>Технические (охранные) зоны инженерных сооружений и коммуникаций</w:t>
      </w:r>
      <w:r w:rsidRPr="004E2FBA">
        <w:rPr>
          <w:rFonts w:ascii="Times New Roman" w:hAnsi="Times New Roman"/>
          <w:sz w:val="24"/>
          <w:szCs w:val="24"/>
          <w:lang w:eastAsia="ru-RU"/>
        </w:rPr>
        <w:t xml:space="preserve"> </w:t>
      </w:r>
      <w:r w:rsidRPr="00955465">
        <w:rPr>
          <w:rFonts w:ascii="Times New Roman" w:hAnsi="Times New Roman"/>
          <w:sz w:val="24"/>
          <w:szCs w:val="24"/>
          <w:lang w:eastAsia="ru-RU"/>
        </w:rPr>
        <w:t>- территории, предназначенные для обеспечения обслуживания и безопасной эксплуатации наземных и подземных транспортных и инжен</w:t>
      </w:r>
      <w:r>
        <w:rPr>
          <w:rFonts w:ascii="Times New Roman" w:hAnsi="Times New Roman"/>
          <w:sz w:val="24"/>
          <w:szCs w:val="24"/>
          <w:lang w:eastAsia="ru-RU"/>
        </w:rPr>
        <w:t>ерных сооружений и коммуникаций.</w:t>
      </w:r>
    </w:p>
    <w:p w:rsidR="002F7C9A" w:rsidRPr="00513F43"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710903">
        <w:rPr>
          <w:rFonts w:ascii="Times New Roman" w:hAnsi="Times New Roman"/>
          <w:b/>
          <w:sz w:val="24"/>
          <w:szCs w:val="24"/>
          <w:lang w:eastAsia="ru-RU"/>
        </w:rPr>
        <w:t>Улица</w:t>
      </w:r>
      <w:r w:rsidRPr="00955465">
        <w:rPr>
          <w:rFonts w:ascii="Times New Roman" w:hAnsi="Times New Roman"/>
          <w:sz w:val="24"/>
          <w:szCs w:val="24"/>
          <w:lang w:eastAsia="ru-RU"/>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w:t>
      </w:r>
      <w:r>
        <w:rPr>
          <w:rFonts w:ascii="Times New Roman" w:hAnsi="Times New Roman"/>
          <w:sz w:val="24"/>
          <w:szCs w:val="24"/>
          <w:lang w:eastAsia="ru-RU"/>
        </w:rPr>
        <w:t>ми линиями улично-дорожной сети.</w:t>
      </w:r>
    </w:p>
    <w:p w:rsidR="002F7C9A" w:rsidRPr="003A0C25"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026BE1">
        <w:rPr>
          <w:rFonts w:ascii="Times New Roman" w:hAnsi="Times New Roman"/>
          <w:b/>
          <w:sz w:val="24"/>
          <w:szCs w:val="24"/>
          <w:lang w:eastAsia="ru-RU"/>
        </w:rPr>
        <w:t>Усадебный жилой дом</w:t>
      </w:r>
      <w:r w:rsidRPr="003A0C25">
        <w:rPr>
          <w:rFonts w:ascii="Times New Roman" w:hAnsi="Times New Roman"/>
          <w:sz w:val="24"/>
          <w:szCs w:val="24"/>
          <w:lang w:eastAsia="ru-RU"/>
        </w:rPr>
        <w:t xml:space="preserve"> - одноквартирный дом с приквартирным участком, постройками для подсобного хозяйства (СП 30-102-99).</w:t>
      </w:r>
    </w:p>
    <w:p w:rsidR="002F7C9A" w:rsidRPr="00D10E30"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4E2FBA">
        <w:rPr>
          <w:rFonts w:ascii="Times New Roman" w:hAnsi="Times New Roman"/>
          <w:b/>
          <w:sz w:val="24"/>
          <w:szCs w:val="24"/>
          <w:lang w:eastAsia="ru-RU"/>
        </w:rPr>
        <w:t>Устойчивое развитие территорий</w:t>
      </w:r>
      <w:r w:rsidRPr="003A0C25">
        <w:rPr>
          <w:rFonts w:ascii="Times New Roman" w:hAnsi="Times New Roman"/>
          <w:sz w:val="24"/>
          <w:szCs w:val="24"/>
          <w:lang w:eastAsia="ru-RU"/>
        </w:rPr>
        <w:t xml:space="preserve"> - обеспечение при осуществлении </w:t>
      </w:r>
      <w:r w:rsidRPr="00D10E30">
        <w:rPr>
          <w:rFonts w:ascii="Times New Roman" w:hAnsi="Times New Roman"/>
          <w:sz w:val="24"/>
          <w:szCs w:val="24"/>
          <w:lang w:eastAsia="ru-RU"/>
        </w:rPr>
        <w:t xml:space="preserve">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w:t>
      </w:r>
      <w:hyperlink r:id="rId66" w:history="1">
        <w:r w:rsidRPr="00D10E30">
          <w:rPr>
            <w:rFonts w:ascii="Times New Roman" w:hAnsi="Times New Roman"/>
            <w:sz w:val="24"/>
            <w:szCs w:val="24"/>
            <w:lang w:eastAsia="ru-RU"/>
          </w:rPr>
          <w:t>кодекс</w:t>
        </w:r>
      </w:hyperlink>
      <w:r w:rsidRPr="00D10E30">
        <w:rPr>
          <w:rFonts w:ascii="Times New Roman" w:hAnsi="Times New Roman"/>
          <w:sz w:val="24"/>
          <w:szCs w:val="24"/>
          <w:lang w:eastAsia="ru-RU"/>
        </w:rPr>
        <w:t xml:space="preserve"> РФ от 29.12.2004).</w:t>
      </w:r>
    </w:p>
    <w:p w:rsidR="002F7C9A"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D10E30">
        <w:rPr>
          <w:rFonts w:ascii="Times New Roman" w:hAnsi="Times New Roman"/>
          <w:b/>
          <w:sz w:val="24"/>
          <w:szCs w:val="24"/>
          <w:lang w:eastAsia="ru-RU"/>
        </w:rPr>
        <w:t>Функциональные зоны</w:t>
      </w:r>
      <w:r w:rsidRPr="00D10E30">
        <w:rPr>
          <w:rFonts w:ascii="Times New Roman" w:hAnsi="Times New Roman"/>
          <w:sz w:val="24"/>
          <w:szCs w:val="24"/>
          <w:lang w:eastAsia="ru-RU"/>
        </w:rPr>
        <w:t xml:space="preserve"> - зоны, для которых документами территориального планирования определены границы</w:t>
      </w:r>
      <w:r w:rsidRPr="003A0C25">
        <w:rPr>
          <w:rFonts w:ascii="Times New Roman" w:hAnsi="Times New Roman"/>
          <w:sz w:val="24"/>
          <w:szCs w:val="24"/>
          <w:lang w:eastAsia="ru-RU"/>
        </w:rPr>
        <w:t xml:space="preserve"> и функциональное назначение (Градостроительный </w:t>
      </w:r>
      <w:hyperlink r:id="rId67" w:history="1">
        <w:r w:rsidRPr="003A0C25">
          <w:rPr>
            <w:rFonts w:ascii="Times New Roman" w:hAnsi="Times New Roman"/>
            <w:sz w:val="24"/>
            <w:szCs w:val="24"/>
            <w:lang w:eastAsia="ru-RU"/>
          </w:rPr>
          <w:t>кодекс</w:t>
        </w:r>
      </w:hyperlink>
      <w:r w:rsidRPr="003A0C25">
        <w:rPr>
          <w:rFonts w:ascii="Times New Roman" w:hAnsi="Times New Roman"/>
          <w:sz w:val="24"/>
          <w:szCs w:val="24"/>
          <w:lang w:eastAsia="ru-RU"/>
        </w:rPr>
        <w:t xml:space="preserve"> РФ от 29.12.2004).</w:t>
      </w:r>
    </w:p>
    <w:p w:rsidR="002F7C9A" w:rsidRPr="00710903"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710903">
        <w:rPr>
          <w:rFonts w:ascii="Times New Roman" w:hAnsi="Times New Roman"/>
          <w:b/>
          <w:sz w:val="24"/>
          <w:szCs w:val="24"/>
          <w:lang w:eastAsia="ru-RU"/>
        </w:rPr>
        <w:t>Этаж</w:t>
      </w:r>
      <w:r w:rsidRPr="00955465">
        <w:rPr>
          <w:rFonts w:ascii="Times New Roman" w:hAnsi="Times New Roman"/>
          <w:sz w:val="24"/>
          <w:szCs w:val="24"/>
          <w:lang w:eastAsia="ru-RU"/>
        </w:rPr>
        <w:t xml:space="preserve"> - пространство между поверхностями двух последовательно расположенных перекрытий</w:t>
      </w:r>
      <w:r>
        <w:rPr>
          <w:rFonts w:ascii="Times New Roman" w:hAnsi="Times New Roman"/>
          <w:sz w:val="24"/>
          <w:szCs w:val="24"/>
          <w:lang w:eastAsia="ru-RU"/>
        </w:rPr>
        <w:t xml:space="preserve"> в здании, строении, сооружении. </w:t>
      </w:r>
      <w:r w:rsidRPr="00710903">
        <w:rPr>
          <w:rFonts w:ascii="Times New Roman" w:hAnsi="Times New Roman"/>
          <w:bCs/>
          <w:sz w:val="24"/>
          <w:szCs w:val="24"/>
          <w:lang w:eastAsia="ru-RU"/>
        </w:rPr>
        <w:t>К этажам жилых домов относят</w:t>
      </w:r>
      <w:r w:rsidRPr="00E113B5">
        <w:rPr>
          <w:rFonts w:ascii="Times New Roman" w:hAnsi="Times New Roman"/>
          <w:b/>
          <w:bCs/>
          <w:sz w:val="24"/>
          <w:szCs w:val="24"/>
          <w:lang w:eastAsia="ru-RU"/>
        </w:rPr>
        <w:t>:</w:t>
      </w:r>
    </w:p>
    <w:p w:rsidR="002F7C9A" w:rsidRPr="00E113B5" w:rsidRDefault="002F7C9A" w:rsidP="00703BFB">
      <w:pPr>
        <w:autoSpaceDE w:val="0"/>
        <w:autoSpaceDN w:val="0"/>
        <w:adjustRightInd w:val="0"/>
        <w:spacing w:after="0" w:line="240" w:lineRule="auto"/>
        <w:ind w:firstLine="540"/>
        <w:jc w:val="both"/>
        <w:rPr>
          <w:rFonts w:ascii="Times New Roman" w:hAnsi="Times New Roman"/>
          <w:b/>
          <w:bCs/>
          <w:sz w:val="24"/>
          <w:szCs w:val="24"/>
          <w:lang w:eastAsia="ru-RU"/>
        </w:rPr>
      </w:pPr>
      <w:r>
        <w:rPr>
          <w:rFonts w:ascii="Times New Roman" w:hAnsi="Times New Roman"/>
          <w:b/>
          <w:bCs/>
          <w:sz w:val="24"/>
          <w:szCs w:val="24"/>
          <w:lang w:eastAsia="ru-RU"/>
        </w:rPr>
        <w:t xml:space="preserve">- </w:t>
      </w:r>
      <w:r w:rsidRPr="00E113B5">
        <w:rPr>
          <w:rFonts w:ascii="Times New Roman" w:hAnsi="Times New Roman"/>
          <w:b/>
          <w:bCs/>
          <w:sz w:val="24"/>
          <w:szCs w:val="24"/>
          <w:lang w:eastAsia="ru-RU"/>
        </w:rPr>
        <w:t>этаж мансардный (</w:t>
      </w:r>
      <w:r>
        <w:rPr>
          <w:rFonts w:ascii="Times New Roman" w:hAnsi="Times New Roman"/>
          <w:b/>
          <w:bCs/>
          <w:sz w:val="24"/>
          <w:szCs w:val="24"/>
          <w:lang w:eastAsia="ru-RU"/>
        </w:rPr>
        <w:t>мансарда)-</w:t>
      </w:r>
      <w:r w:rsidRPr="00710903">
        <w:rPr>
          <w:rFonts w:ascii="Times New Roman" w:hAnsi="Times New Roman"/>
          <w:bCs/>
          <w:sz w:val="24"/>
          <w:szCs w:val="24"/>
          <w:lang w:eastAsia="ru-RU"/>
        </w:rPr>
        <w:t>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2F7C9A" w:rsidRPr="00710903" w:rsidRDefault="002F7C9A" w:rsidP="00703BFB">
      <w:pPr>
        <w:autoSpaceDE w:val="0"/>
        <w:autoSpaceDN w:val="0"/>
        <w:adjustRightInd w:val="0"/>
        <w:spacing w:after="0" w:line="240" w:lineRule="auto"/>
        <w:ind w:firstLine="540"/>
        <w:jc w:val="both"/>
        <w:rPr>
          <w:rFonts w:ascii="Times New Roman" w:hAnsi="Times New Roman"/>
          <w:bCs/>
          <w:sz w:val="24"/>
          <w:szCs w:val="24"/>
          <w:lang w:eastAsia="ru-RU"/>
        </w:rPr>
      </w:pPr>
      <w:r>
        <w:rPr>
          <w:rFonts w:ascii="Times New Roman" w:hAnsi="Times New Roman"/>
          <w:b/>
          <w:bCs/>
          <w:sz w:val="24"/>
          <w:szCs w:val="24"/>
          <w:lang w:eastAsia="ru-RU"/>
        </w:rPr>
        <w:t xml:space="preserve">- </w:t>
      </w:r>
      <w:r w:rsidRPr="00E113B5">
        <w:rPr>
          <w:rFonts w:ascii="Times New Roman" w:hAnsi="Times New Roman"/>
          <w:b/>
          <w:bCs/>
          <w:sz w:val="24"/>
          <w:szCs w:val="24"/>
          <w:lang w:eastAsia="ru-RU"/>
        </w:rPr>
        <w:t xml:space="preserve">этаж надземный - </w:t>
      </w:r>
      <w:r w:rsidRPr="00710903">
        <w:rPr>
          <w:rFonts w:ascii="Times New Roman" w:hAnsi="Times New Roman"/>
          <w:bCs/>
          <w:sz w:val="24"/>
          <w:szCs w:val="24"/>
          <w:lang w:eastAsia="ru-RU"/>
        </w:rPr>
        <w:t>этаж при отметке пола помещений не ниже планировочной отметки земли;</w:t>
      </w:r>
    </w:p>
    <w:p w:rsidR="002F7C9A" w:rsidRPr="00E113B5" w:rsidRDefault="002F7C9A" w:rsidP="00703BFB">
      <w:pPr>
        <w:autoSpaceDE w:val="0"/>
        <w:autoSpaceDN w:val="0"/>
        <w:adjustRightInd w:val="0"/>
        <w:spacing w:after="0" w:line="240" w:lineRule="auto"/>
        <w:ind w:firstLine="540"/>
        <w:jc w:val="both"/>
        <w:rPr>
          <w:rFonts w:ascii="Times New Roman" w:hAnsi="Times New Roman"/>
          <w:b/>
          <w:bCs/>
          <w:sz w:val="24"/>
          <w:szCs w:val="24"/>
          <w:lang w:eastAsia="ru-RU"/>
        </w:rPr>
      </w:pPr>
      <w:r>
        <w:rPr>
          <w:rFonts w:ascii="Times New Roman" w:hAnsi="Times New Roman"/>
          <w:b/>
          <w:bCs/>
          <w:sz w:val="24"/>
          <w:szCs w:val="24"/>
          <w:lang w:eastAsia="ru-RU"/>
        </w:rPr>
        <w:t xml:space="preserve">- </w:t>
      </w:r>
      <w:r w:rsidRPr="00E113B5">
        <w:rPr>
          <w:rFonts w:ascii="Times New Roman" w:hAnsi="Times New Roman"/>
          <w:b/>
          <w:bCs/>
          <w:sz w:val="24"/>
          <w:szCs w:val="24"/>
          <w:lang w:eastAsia="ru-RU"/>
        </w:rPr>
        <w:t xml:space="preserve">этаж подвальный - </w:t>
      </w:r>
      <w:r w:rsidRPr="00710903">
        <w:rPr>
          <w:rFonts w:ascii="Times New Roman" w:hAnsi="Times New Roman"/>
          <w:bCs/>
          <w:sz w:val="24"/>
          <w:szCs w:val="24"/>
          <w:lang w:eastAsia="ru-RU"/>
        </w:rPr>
        <w:t>этаж при отметке пола помещений ниже планировочной отметки земли более чем на половину высоты помещения</w:t>
      </w:r>
      <w:r w:rsidRPr="00E113B5">
        <w:rPr>
          <w:rFonts w:ascii="Times New Roman" w:hAnsi="Times New Roman"/>
          <w:b/>
          <w:bCs/>
          <w:sz w:val="24"/>
          <w:szCs w:val="24"/>
          <w:lang w:eastAsia="ru-RU"/>
        </w:rPr>
        <w:t>;</w:t>
      </w:r>
    </w:p>
    <w:p w:rsidR="002F7C9A" w:rsidRPr="00E113B5" w:rsidRDefault="002F7C9A" w:rsidP="00703BFB">
      <w:pPr>
        <w:autoSpaceDE w:val="0"/>
        <w:autoSpaceDN w:val="0"/>
        <w:adjustRightInd w:val="0"/>
        <w:spacing w:after="0" w:line="240" w:lineRule="auto"/>
        <w:ind w:firstLine="540"/>
        <w:jc w:val="both"/>
        <w:rPr>
          <w:rFonts w:ascii="Times New Roman" w:hAnsi="Times New Roman"/>
          <w:b/>
          <w:bCs/>
          <w:sz w:val="24"/>
          <w:szCs w:val="24"/>
          <w:lang w:eastAsia="ru-RU"/>
        </w:rPr>
      </w:pPr>
      <w:r>
        <w:rPr>
          <w:rFonts w:ascii="Times New Roman" w:hAnsi="Times New Roman"/>
          <w:b/>
          <w:bCs/>
          <w:sz w:val="24"/>
          <w:szCs w:val="24"/>
          <w:lang w:eastAsia="ru-RU"/>
        </w:rPr>
        <w:t xml:space="preserve">- </w:t>
      </w:r>
      <w:r w:rsidRPr="00E113B5">
        <w:rPr>
          <w:rFonts w:ascii="Times New Roman" w:hAnsi="Times New Roman"/>
          <w:b/>
          <w:bCs/>
          <w:sz w:val="24"/>
          <w:szCs w:val="24"/>
          <w:lang w:eastAsia="ru-RU"/>
        </w:rPr>
        <w:t xml:space="preserve">этаж технический - </w:t>
      </w:r>
      <w:r w:rsidRPr="00710903">
        <w:rPr>
          <w:rFonts w:ascii="Times New Roman" w:hAnsi="Times New Roman"/>
          <w:bCs/>
          <w:sz w:val="24"/>
          <w:szCs w:val="24"/>
          <w:lang w:eastAsia="ru-RU"/>
        </w:rPr>
        <w:t>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в средней частях здания</w:t>
      </w:r>
      <w:r w:rsidRPr="00E113B5">
        <w:rPr>
          <w:rFonts w:ascii="Times New Roman" w:hAnsi="Times New Roman"/>
          <w:b/>
          <w:bCs/>
          <w:sz w:val="24"/>
          <w:szCs w:val="24"/>
          <w:lang w:eastAsia="ru-RU"/>
        </w:rPr>
        <w:t>;</w:t>
      </w:r>
    </w:p>
    <w:p w:rsidR="002F7C9A" w:rsidRDefault="002F7C9A" w:rsidP="00703BFB">
      <w:pPr>
        <w:autoSpaceDE w:val="0"/>
        <w:autoSpaceDN w:val="0"/>
        <w:adjustRightInd w:val="0"/>
        <w:spacing w:after="0" w:line="240" w:lineRule="auto"/>
        <w:ind w:firstLine="540"/>
        <w:jc w:val="both"/>
        <w:rPr>
          <w:rFonts w:ascii="Times New Roman" w:hAnsi="Times New Roman"/>
          <w:b/>
          <w:bCs/>
          <w:sz w:val="24"/>
          <w:szCs w:val="24"/>
          <w:lang w:eastAsia="ru-RU"/>
        </w:rPr>
      </w:pPr>
      <w:r>
        <w:rPr>
          <w:rFonts w:ascii="Times New Roman" w:hAnsi="Times New Roman"/>
          <w:b/>
          <w:bCs/>
          <w:sz w:val="24"/>
          <w:szCs w:val="24"/>
          <w:lang w:eastAsia="ru-RU"/>
        </w:rPr>
        <w:t xml:space="preserve">- </w:t>
      </w:r>
      <w:r w:rsidRPr="00E113B5">
        <w:rPr>
          <w:rFonts w:ascii="Times New Roman" w:hAnsi="Times New Roman"/>
          <w:b/>
          <w:bCs/>
          <w:sz w:val="24"/>
          <w:szCs w:val="24"/>
          <w:lang w:eastAsia="ru-RU"/>
        </w:rPr>
        <w:t xml:space="preserve">этаж цокольный - </w:t>
      </w:r>
      <w:r w:rsidRPr="00710903">
        <w:rPr>
          <w:rFonts w:ascii="Times New Roman" w:hAnsi="Times New Roman"/>
          <w:bCs/>
          <w:sz w:val="24"/>
          <w:szCs w:val="24"/>
          <w:lang w:eastAsia="ru-RU"/>
        </w:rPr>
        <w:t>этаж при отметке пола помещений ниже планировочной отметки земли на высоту не более половины высоты помещений</w:t>
      </w:r>
      <w:r>
        <w:rPr>
          <w:rFonts w:ascii="Times New Roman" w:hAnsi="Times New Roman"/>
          <w:b/>
          <w:bCs/>
          <w:sz w:val="24"/>
          <w:szCs w:val="24"/>
          <w:lang w:eastAsia="ru-RU"/>
        </w:rPr>
        <w:t xml:space="preserve"> (с</w:t>
      </w:r>
      <w:r w:rsidRPr="00710903">
        <w:rPr>
          <w:rFonts w:ascii="Times New Roman" w:hAnsi="Times New Roman"/>
          <w:bCs/>
          <w:sz w:val="24"/>
          <w:szCs w:val="24"/>
          <w:lang w:eastAsia="ru-RU"/>
        </w:rPr>
        <w:t xml:space="preserve">огласно </w:t>
      </w:r>
      <w:hyperlink r:id="rId68" w:history="1">
        <w:r w:rsidRPr="00710903">
          <w:rPr>
            <w:rFonts w:ascii="Times New Roman" w:hAnsi="Times New Roman"/>
            <w:bCs/>
            <w:sz w:val="24"/>
            <w:szCs w:val="24"/>
            <w:lang w:eastAsia="ru-RU"/>
          </w:rPr>
          <w:t>Инструкции</w:t>
        </w:r>
      </w:hyperlink>
      <w:r w:rsidRPr="00710903">
        <w:rPr>
          <w:rFonts w:ascii="Times New Roman" w:hAnsi="Times New Roman"/>
          <w:bCs/>
          <w:sz w:val="24"/>
          <w:szCs w:val="24"/>
          <w:lang w:eastAsia="ru-RU"/>
        </w:rPr>
        <w:t xml:space="preserve"> о проведении учета жилищного фонда в Российской Федерации, утвержденной приказом Министерства Российской Федерации по земельной политике, строительству и жилищно-коммунальному хозяйству от 4 августа 1998 г. N 37</w:t>
      </w:r>
      <w:r>
        <w:rPr>
          <w:rFonts w:ascii="Times New Roman" w:hAnsi="Times New Roman"/>
          <w:bCs/>
          <w:sz w:val="24"/>
          <w:szCs w:val="24"/>
          <w:lang w:eastAsia="ru-RU"/>
        </w:rPr>
        <w:t>).</w:t>
      </w:r>
    </w:p>
    <w:p w:rsidR="002F7C9A" w:rsidRPr="00F37375" w:rsidRDefault="002F7C9A" w:rsidP="00703BFB">
      <w:pPr>
        <w:autoSpaceDE w:val="0"/>
        <w:autoSpaceDN w:val="0"/>
        <w:adjustRightInd w:val="0"/>
        <w:spacing w:after="0" w:line="240" w:lineRule="auto"/>
        <w:ind w:firstLine="567"/>
        <w:jc w:val="both"/>
        <w:rPr>
          <w:rFonts w:ascii="Times New Roman" w:hAnsi="Times New Roman"/>
          <w:sz w:val="24"/>
          <w:szCs w:val="24"/>
          <w:lang w:eastAsia="ru-RU"/>
        </w:rPr>
      </w:pPr>
      <w:r w:rsidRPr="00710903">
        <w:rPr>
          <w:rFonts w:ascii="Times New Roman" w:hAnsi="Times New Roman"/>
          <w:b/>
          <w:sz w:val="24"/>
          <w:szCs w:val="24"/>
          <w:lang w:eastAsia="ru-RU"/>
        </w:rPr>
        <w:t>Этажность здания</w:t>
      </w:r>
      <w:r w:rsidRPr="00955465">
        <w:rPr>
          <w:rFonts w:ascii="Times New Roman" w:hAnsi="Times New Roman"/>
          <w:sz w:val="24"/>
          <w:szCs w:val="24"/>
          <w:lang w:eastAsia="ru-RU"/>
        </w:rPr>
        <w:t xml:space="preserve"> - </w:t>
      </w:r>
      <w:r w:rsidRPr="00AD4035">
        <w:rPr>
          <w:rFonts w:ascii="Times New Roman" w:hAnsi="Times New Roman"/>
          <w:sz w:val="24"/>
          <w:szCs w:val="24"/>
          <w:lang w:eastAsia="ru-RU"/>
        </w:rPr>
        <w:t>количество надземных этажей, в том числе технического этажа, мансардного, а также цокольного этажа, если верх его перекрытия находится выше средней планировочной отметки земли не менее чем 2 м.</w:t>
      </w:r>
    </w:p>
    <w:p w:rsidR="002F7C9A" w:rsidRDefault="002F7C9A"/>
    <w:sectPr w:rsidR="002F7C9A" w:rsidSect="008518F4">
      <w:headerReference w:type="default" r:id="rId69"/>
      <w:footerReference w:type="even" r:id="rId70"/>
      <w:footerReference w:type="default" r:id="rId71"/>
      <w:pgSz w:w="11906" w:h="16838"/>
      <w:pgMar w:top="0" w:right="566" w:bottom="142"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C9A" w:rsidRDefault="002F7C9A">
      <w:pPr>
        <w:spacing w:after="0" w:line="240" w:lineRule="auto"/>
      </w:pPr>
      <w:r>
        <w:separator/>
      </w:r>
    </w:p>
  </w:endnote>
  <w:endnote w:type="continuationSeparator" w:id="0">
    <w:p w:rsidR="002F7C9A" w:rsidRDefault="002F7C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l?r ??Ѓfc"/>
    <w:panose1 w:val="02020609040205080304"/>
    <w:charset w:val="80"/>
    <w:family w:val="roman"/>
    <w:notTrueType/>
    <w:pitch w:val="fixed"/>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C9A" w:rsidRDefault="002F7C9A" w:rsidP="008518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7C9A" w:rsidRDefault="002F7C9A" w:rsidP="008518F4">
    <w:pPr>
      <w:pStyle w:val="Footer"/>
      <w:ind w:right="360"/>
    </w:pPr>
  </w:p>
  <w:p w:rsidR="002F7C9A" w:rsidRDefault="002F7C9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C9A" w:rsidRDefault="002F7C9A">
    <w:pPr>
      <w:pStyle w:val="Footer"/>
    </w:pPr>
  </w:p>
  <w:tbl>
    <w:tblPr>
      <w:tblW w:w="10481" w:type="dxa"/>
      <w:tblInd w:w="-876" w:type="dxa"/>
      <w:tblBorders>
        <w:top w:val="single" w:sz="4" w:space="0" w:color="auto"/>
      </w:tblBorders>
      <w:tblLook w:val="00A0"/>
    </w:tblPr>
    <w:tblGrid>
      <w:gridCol w:w="8355"/>
      <w:gridCol w:w="2126"/>
    </w:tblGrid>
    <w:tr w:rsidR="002F7C9A" w:rsidRPr="00733139" w:rsidTr="008518F4">
      <w:trPr>
        <w:trHeight w:hRule="exact" w:val="861"/>
      </w:trPr>
      <w:tc>
        <w:tcPr>
          <w:tcW w:w="8355" w:type="dxa"/>
          <w:tcBorders>
            <w:top w:val="single" w:sz="4" w:space="0" w:color="auto"/>
          </w:tcBorders>
        </w:tcPr>
        <w:p w:rsidR="002F7C9A" w:rsidRPr="005B1195" w:rsidRDefault="002F7C9A" w:rsidP="008518F4">
          <w:pPr>
            <w:tabs>
              <w:tab w:val="right" w:pos="9355"/>
            </w:tabs>
            <w:spacing w:before="120"/>
            <w:ind w:firstLine="34"/>
            <w:rPr>
              <w:rFonts w:ascii="Bookman Old Style" w:hAnsi="Bookman Old Style" w:cs="Bookman Old Style"/>
              <w:color w:val="000000"/>
              <w:sz w:val="16"/>
              <w:szCs w:val="16"/>
            </w:rPr>
          </w:pPr>
          <w:r>
            <w:rPr>
              <w:noProof/>
              <w:lang w:eastAsia="ru-RU"/>
            </w:rPr>
            <w:t xml:space="preserve">               </w:t>
          </w: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6" type="#_x0000_t75" style="width:56.25pt;height:29.25pt;visibility:visible" filled="t">
                <v:imagedata r:id="rId1" o:title=""/>
              </v:shape>
            </w:pict>
          </w:r>
        </w:p>
      </w:tc>
      <w:tc>
        <w:tcPr>
          <w:tcW w:w="2126" w:type="dxa"/>
          <w:tcBorders>
            <w:top w:val="single" w:sz="4" w:space="0" w:color="auto"/>
          </w:tcBorders>
          <w:vAlign w:val="center"/>
        </w:tcPr>
        <w:p w:rsidR="002F7C9A" w:rsidRPr="005B1195" w:rsidRDefault="002F7C9A" w:rsidP="008518F4">
          <w:pPr>
            <w:tabs>
              <w:tab w:val="center" w:pos="4677"/>
              <w:tab w:val="right" w:pos="9355"/>
            </w:tabs>
            <w:spacing w:before="120"/>
            <w:ind w:firstLine="459"/>
            <w:rPr>
              <w:rFonts w:ascii="Bookman Old Style" w:hAnsi="Bookman Old Style" w:cs="Bookman Old Style"/>
              <w:color w:val="000000"/>
              <w:sz w:val="16"/>
              <w:szCs w:val="16"/>
            </w:rPr>
          </w:pPr>
          <w:r>
            <w:rPr>
              <w:rFonts w:ascii="Bookman Old Style" w:hAnsi="Bookman Old Style" w:cs="Bookman Old Style"/>
              <w:color w:val="000000"/>
              <w:sz w:val="16"/>
              <w:szCs w:val="16"/>
            </w:rPr>
            <w:t xml:space="preserve">        </w:t>
          </w:r>
          <w:r w:rsidRPr="00F01785">
            <w:rPr>
              <w:rFonts w:ascii="Bookman Old Style" w:hAnsi="Bookman Old Style" w:cs="Bookman Old Style"/>
              <w:color w:val="000000"/>
              <w:sz w:val="16"/>
              <w:szCs w:val="16"/>
            </w:rPr>
            <w:t>Страница</w:t>
          </w:r>
          <w:r w:rsidRPr="005B1195">
            <w:rPr>
              <w:rFonts w:ascii="Bookman Old Style" w:hAnsi="Bookman Old Style" w:cs="Bookman Old Style"/>
              <w:color w:val="000000"/>
              <w:sz w:val="16"/>
              <w:szCs w:val="16"/>
            </w:rPr>
            <w:t>|</w:t>
          </w:r>
          <w:r w:rsidRPr="00F01785">
            <w:rPr>
              <w:rFonts w:ascii="Bookman Old Style" w:hAnsi="Bookman Old Style" w:cs="Bookman Old Style"/>
              <w:color w:val="000000"/>
              <w:sz w:val="16"/>
              <w:szCs w:val="16"/>
            </w:rPr>
            <w:fldChar w:fldCharType="begin"/>
          </w:r>
          <w:r w:rsidRPr="00F01785">
            <w:rPr>
              <w:rFonts w:ascii="Bookman Old Style" w:hAnsi="Bookman Old Style" w:cs="Bookman Old Style"/>
              <w:color w:val="000000"/>
              <w:sz w:val="16"/>
              <w:szCs w:val="16"/>
            </w:rPr>
            <w:instrText>PAGE   \* MERGEFORMAT</w:instrText>
          </w:r>
          <w:r w:rsidRPr="00F01785">
            <w:rPr>
              <w:rFonts w:ascii="Bookman Old Style" w:hAnsi="Bookman Old Style" w:cs="Bookman Old Style"/>
              <w:color w:val="000000"/>
              <w:sz w:val="16"/>
              <w:szCs w:val="16"/>
            </w:rPr>
            <w:fldChar w:fldCharType="separate"/>
          </w:r>
          <w:r>
            <w:rPr>
              <w:rFonts w:ascii="Bookman Old Style" w:hAnsi="Bookman Old Style" w:cs="Bookman Old Style"/>
              <w:noProof/>
              <w:color w:val="000000"/>
              <w:sz w:val="16"/>
              <w:szCs w:val="16"/>
            </w:rPr>
            <w:t>4</w:t>
          </w:r>
          <w:r w:rsidRPr="00F01785">
            <w:rPr>
              <w:rFonts w:ascii="Bookman Old Style" w:hAnsi="Bookman Old Style" w:cs="Bookman Old Style"/>
              <w:color w:val="000000"/>
              <w:sz w:val="16"/>
              <w:szCs w:val="16"/>
            </w:rPr>
            <w:fldChar w:fldCharType="end"/>
          </w:r>
        </w:p>
      </w:tc>
    </w:tr>
  </w:tbl>
  <w:p w:rsidR="002F7C9A" w:rsidRDefault="002F7C9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C9A" w:rsidRDefault="002F7C9A">
      <w:pPr>
        <w:spacing w:after="0" w:line="240" w:lineRule="auto"/>
      </w:pPr>
      <w:r>
        <w:separator/>
      </w:r>
    </w:p>
  </w:footnote>
  <w:footnote w:type="continuationSeparator" w:id="0">
    <w:p w:rsidR="002F7C9A" w:rsidRDefault="002F7C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C9A" w:rsidRPr="00257A75" w:rsidRDefault="002F7C9A" w:rsidP="008518F4">
    <w:pPr>
      <w:pStyle w:val="Header"/>
      <w:jc w:val="center"/>
      <w:rPr>
        <w:color w:val="808080"/>
        <w:sz w:val="16"/>
        <w:szCs w:val="16"/>
      </w:rPr>
    </w:pPr>
    <w:r w:rsidRPr="00257A75">
      <w:rPr>
        <w:color w:val="808080"/>
        <w:sz w:val="16"/>
        <w:szCs w:val="16"/>
      </w:rPr>
      <w:t>ПРАВИЛА ЗЕМЛЕПОЛЬЗОВАНИЯ И ЗАСТРОЙКИ</w:t>
    </w:r>
  </w:p>
  <w:p w:rsidR="002F7C9A" w:rsidRDefault="002F7C9A" w:rsidP="008518F4">
    <w:pPr>
      <w:pStyle w:val="Header"/>
      <w:jc w:val="center"/>
      <w:rPr>
        <w:color w:val="808080"/>
        <w:sz w:val="16"/>
        <w:szCs w:val="16"/>
      </w:rPr>
    </w:pPr>
    <w:r w:rsidRPr="00257A75">
      <w:rPr>
        <w:color w:val="808080"/>
        <w:sz w:val="16"/>
        <w:szCs w:val="16"/>
      </w:rPr>
      <w:t xml:space="preserve">МУНИЦИПАЛЬНОГО ОБРАЗОВАНИЯ </w:t>
    </w:r>
    <w:r w:rsidRPr="008906B8">
      <w:rPr>
        <w:color w:val="808080"/>
        <w:sz w:val="16"/>
        <w:szCs w:val="16"/>
      </w:rPr>
      <w:t xml:space="preserve"> </w:t>
    </w:r>
    <w:r>
      <w:rPr>
        <w:color w:val="808080"/>
        <w:sz w:val="16"/>
        <w:szCs w:val="16"/>
      </w:rPr>
      <w:t>СЕЛЬСКОГО  ПОСЕЛЕНИЯ «ДЕРЕВНЯ РЯБЦЕВО»</w:t>
    </w:r>
  </w:p>
  <w:p w:rsidR="002F7C9A" w:rsidRDefault="002F7C9A" w:rsidP="008518F4">
    <w:pPr>
      <w:pStyle w:val="Header"/>
      <w:rPr>
        <w:color w:val="808080"/>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F6ADD4"/>
    <w:lvl w:ilvl="0">
      <w:numFmt w:val="bullet"/>
      <w:lvlText w:val="*"/>
      <w:lvlJc w:val="left"/>
    </w:lvl>
  </w:abstractNum>
  <w:abstractNum w:abstractNumId="1">
    <w:nsid w:val="003068FB"/>
    <w:multiLevelType w:val="hybridMultilevel"/>
    <w:tmpl w:val="654A3288"/>
    <w:lvl w:ilvl="0" w:tplc="26C011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2F1CBF"/>
    <w:multiLevelType w:val="hybridMultilevel"/>
    <w:tmpl w:val="0E28519E"/>
    <w:lvl w:ilvl="0" w:tplc="26C011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544A1E"/>
    <w:multiLevelType w:val="hybridMultilevel"/>
    <w:tmpl w:val="927E6618"/>
    <w:lvl w:ilvl="0" w:tplc="E28A76BC">
      <w:start w:val="1"/>
      <w:numFmt w:val="decimal"/>
      <w:suff w:val="space"/>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79E7ADB"/>
    <w:multiLevelType w:val="hybridMultilevel"/>
    <w:tmpl w:val="A09E41DA"/>
    <w:lvl w:ilvl="0" w:tplc="B8262F28">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B740C284">
      <w:start w:val="1"/>
      <w:numFmt w:val="decimal"/>
      <w:suff w:val="space"/>
      <w:lvlText w:val="%4."/>
      <w:lvlJc w:val="left"/>
      <w:pPr>
        <w:ind w:left="2880" w:hanging="360"/>
      </w:pPr>
      <w:rPr>
        <w:rFonts w:cs="Times New Roman"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B8F2E2A"/>
    <w:multiLevelType w:val="hybridMultilevel"/>
    <w:tmpl w:val="5568F2C2"/>
    <w:lvl w:ilvl="0" w:tplc="26C011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3D14F7"/>
    <w:multiLevelType w:val="hybridMultilevel"/>
    <w:tmpl w:val="B8482598"/>
    <w:lvl w:ilvl="0" w:tplc="CB6EF954">
      <w:numFmt w:val="bullet"/>
      <w:lvlText w:val=""/>
      <w:lvlJc w:val="left"/>
      <w:pPr>
        <w:tabs>
          <w:tab w:val="num" w:pos="720"/>
        </w:tabs>
        <w:ind w:left="720" w:hanging="360"/>
      </w:pPr>
      <w:rPr>
        <w:rFonts w:ascii="Symbol" w:eastAsia="Times New Roman" w:hAnsi="Symbol"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F670449"/>
    <w:multiLevelType w:val="hybridMultilevel"/>
    <w:tmpl w:val="07E64662"/>
    <w:lvl w:ilvl="0" w:tplc="26C011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67C4CC3"/>
    <w:multiLevelType w:val="hybridMultilevel"/>
    <w:tmpl w:val="FB361156"/>
    <w:lvl w:ilvl="0" w:tplc="AE20AA48">
      <w:start w:val="1"/>
      <w:numFmt w:val="bullet"/>
      <w:suff w:val="space"/>
      <w:lvlText w:val=""/>
      <w:lvlJc w:val="left"/>
      <w:pPr>
        <w:ind w:left="1146"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3970757"/>
    <w:multiLevelType w:val="hybridMultilevel"/>
    <w:tmpl w:val="CD9C5CC4"/>
    <w:lvl w:ilvl="0" w:tplc="BCF46526">
      <w:start w:val="1"/>
      <w:numFmt w:val="decimal"/>
      <w:lvlText w:val="%1."/>
      <w:lvlJc w:val="left"/>
      <w:pPr>
        <w:ind w:left="675" w:hanging="6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ABB7328"/>
    <w:multiLevelType w:val="hybridMultilevel"/>
    <w:tmpl w:val="6D48CE1C"/>
    <w:lvl w:ilvl="0" w:tplc="27A2BA7A">
      <w:start w:val="1"/>
      <w:numFmt w:val="decimal"/>
      <w:lvlText w:val="%1."/>
      <w:lvlJc w:val="left"/>
      <w:pPr>
        <w:ind w:left="1056" w:hanging="360"/>
      </w:pPr>
      <w:rPr>
        <w:rFonts w:cs="Times New Roman" w:hint="default"/>
      </w:rPr>
    </w:lvl>
    <w:lvl w:ilvl="1" w:tplc="04190019" w:tentative="1">
      <w:start w:val="1"/>
      <w:numFmt w:val="lowerLetter"/>
      <w:lvlText w:val="%2."/>
      <w:lvlJc w:val="left"/>
      <w:pPr>
        <w:ind w:left="1776" w:hanging="360"/>
      </w:pPr>
      <w:rPr>
        <w:rFonts w:cs="Times New Roman"/>
      </w:rPr>
    </w:lvl>
    <w:lvl w:ilvl="2" w:tplc="0419001B" w:tentative="1">
      <w:start w:val="1"/>
      <w:numFmt w:val="lowerRoman"/>
      <w:lvlText w:val="%3."/>
      <w:lvlJc w:val="right"/>
      <w:pPr>
        <w:ind w:left="2496" w:hanging="180"/>
      </w:pPr>
      <w:rPr>
        <w:rFonts w:cs="Times New Roman"/>
      </w:rPr>
    </w:lvl>
    <w:lvl w:ilvl="3" w:tplc="0419000F" w:tentative="1">
      <w:start w:val="1"/>
      <w:numFmt w:val="decimal"/>
      <w:lvlText w:val="%4."/>
      <w:lvlJc w:val="left"/>
      <w:pPr>
        <w:ind w:left="3216" w:hanging="360"/>
      </w:pPr>
      <w:rPr>
        <w:rFonts w:cs="Times New Roman"/>
      </w:rPr>
    </w:lvl>
    <w:lvl w:ilvl="4" w:tplc="04190019" w:tentative="1">
      <w:start w:val="1"/>
      <w:numFmt w:val="lowerLetter"/>
      <w:lvlText w:val="%5."/>
      <w:lvlJc w:val="left"/>
      <w:pPr>
        <w:ind w:left="3936" w:hanging="360"/>
      </w:pPr>
      <w:rPr>
        <w:rFonts w:cs="Times New Roman"/>
      </w:rPr>
    </w:lvl>
    <w:lvl w:ilvl="5" w:tplc="0419001B" w:tentative="1">
      <w:start w:val="1"/>
      <w:numFmt w:val="lowerRoman"/>
      <w:lvlText w:val="%6."/>
      <w:lvlJc w:val="right"/>
      <w:pPr>
        <w:ind w:left="4656" w:hanging="180"/>
      </w:pPr>
      <w:rPr>
        <w:rFonts w:cs="Times New Roman"/>
      </w:rPr>
    </w:lvl>
    <w:lvl w:ilvl="6" w:tplc="0419000F" w:tentative="1">
      <w:start w:val="1"/>
      <w:numFmt w:val="decimal"/>
      <w:lvlText w:val="%7."/>
      <w:lvlJc w:val="left"/>
      <w:pPr>
        <w:ind w:left="5376" w:hanging="360"/>
      </w:pPr>
      <w:rPr>
        <w:rFonts w:cs="Times New Roman"/>
      </w:rPr>
    </w:lvl>
    <w:lvl w:ilvl="7" w:tplc="04190019" w:tentative="1">
      <w:start w:val="1"/>
      <w:numFmt w:val="lowerLetter"/>
      <w:lvlText w:val="%8."/>
      <w:lvlJc w:val="left"/>
      <w:pPr>
        <w:ind w:left="6096" w:hanging="360"/>
      </w:pPr>
      <w:rPr>
        <w:rFonts w:cs="Times New Roman"/>
      </w:rPr>
    </w:lvl>
    <w:lvl w:ilvl="8" w:tplc="0419001B" w:tentative="1">
      <w:start w:val="1"/>
      <w:numFmt w:val="lowerRoman"/>
      <w:lvlText w:val="%9."/>
      <w:lvlJc w:val="right"/>
      <w:pPr>
        <w:ind w:left="6816" w:hanging="180"/>
      </w:pPr>
      <w:rPr>
        <w:rFonts w:cs="Times New Roman"/>
      </w:rPr>
    </w:lvl>
  </w:abstractNum>
  <w:abstractNum w:abstractNumId="12">
    <w:nsid w:val="2CDE08A6"/>
    <w:multiLevelType w:val="hybridMultilevel"/>
    <w:tmpl w:val="D97C0C80"/>
    <w:lvl w:ilvl="0" w:tplc="26C011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302850"/>
    <w:multiLevelType w:val="hybridMultilevel"/>
    <w:tmpl w:val="7318EE7C"/>
    <w:lvl w:ilvl="0" w:tplc="874CE78A">
      <w:start w:val="1"/>
      <w:numFmt w:val="bullet"/>
      <w:suff w:val="space"/>
      <w:lvlText w:val=""/>
      <w:lvlJc w:val="left"/>
      <w:pPr>
        <w:ind w:left="1686"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0DE0018"/>
    <w:multiLevelType w:val="hybridMultilevel"/>
    <w:tmpl w:val="A0485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1484604"/>
    <w:multiLevelType w:val="multilevel"/>
    <w:tmpl w:val="4964FB06"/>
    <w:lvl w:ilvl="0">
      <w:start w:val="1"/>
      <w:numFmt w:val="decimal"/>
      <w:lvlText w:val="%1."/>
      <w:lvlJc w:val="left"/>
      <w:pPr>
        <w:ind w:left="900" w:hanging="360"/>
      </w:pPr>
      <w:rPr>
        <w:rFonts w:cs="Times New Roman" w:hint="default"/>
      </w:rPr>
    </w:lvl>
    <w:lvl w:ilvl="1">
      <w:start w:val="1"/>
      <w:numFmt w:val="decimal"/>
      <w:isLgl/>
      <w:lvlText w:val="%1.%2."/>
      <w:lvlJc w:val="left"/>
      <w:pPr>
        <w:ind w:left="1153" w:hanging="600"/>
      </w:pPr>
      <w:rPr>
        <w:rFonts w:cs="Times New Roman" w:hint="default"/>
      </w:rPr>
    </w:lvl>
    <w:lvl w:ilvl="2">
      <w:start w:val="2"/>
      <w:numFmt w:val="decimal"/>
      <w:isLgl/>
      <w:lvlText w:val="%1.%2.%3."/>
      <w:lvlJc w:val="left"/>
      <w:pPr>
        <w:ind w:left="1286" w:hanging="720"/>
      </w:pPr>
      <w:rPr>
        <w:rFonts w:cs="Times New Roman" w:hint="default"/>
      </w:rPr>
    </w:lvl>
    <w:lvl w:ilvl="3">
      <w:start w:val="1"/>
      <w:numFmt w:val="decimal"/>
      <w:isLgl/>
      <w:lvlText w:val="%1.%2.%3.%4."/>
      <w:lvlJc w:val="left"/>
      <w:pPr>
        <w:ind w:left="1299" w:hanging="720"/>
      </w:pPr>
      <w:rPr>
        <w:rFonts w:cs="Times New Roman" w:hint="default"/>
      </w:rPr>
    </w:lvl>
    <w:lvl w:ilvl="4">
      <w:start w:val="1"/>
      <w:numFmt w:val="decimal"/>
      <w:isLgl/>
      <w:lvlText w:val="%1.%2.%3.%4.%5."/>
      <w:lvlJc w:val="left"/>
      <w:pPr>
        <w:ind w:left="1672" w:hanging="1080"/>
      </w:pPr>
      <w:rPr>
        <w:rFonts w:cs="Times New Roman" w:hint="default"/>
      </w:rPr>
    </w:lvl>
    <w:lvl w:ilvl="5">
      <w:start w:val="1"/>
      <w:numFmt w:val="decimal"/>
      <w:isLgl/>
      <w:lvlText w:val="%1.%2.%3.%4.%5.%6."/>
      <w:lvlJc w:val="left"/>
      <w:pPr>
        <w:ind w:left="1685" w:hanging="1080"/>
      </w:pPr>
      <w:rPr>
        <w:rFonts w:cs="Times New Roman" w:hint="default"/>
      </w:rPr>
    </w:lvl>
    <w:lvl w:ilvl="6">
      <w:start w:val="1"/>
      <w:numFmt w:val="decimal"/>
      <w:isLgl/>
      <w:lvlText w:val="%1.%2.%3.%4.%5.%6.%7."/>
      <w:lvlJc w:val="left"/>
      <w:pPr>
        <w:ind w:left="2058" w:hanging="1440"/>
      </w:pPr>
      <w:rPr>
        <w:rFonts w:cs="Times New Roman" w:hint="default"/>
      </w:rPr>
    </w:lvl>
    <w:lvl w:ilvl="7">
      <w:start w:val="1"/>
      <w:numFmt w:val="decimal"/>
      <w:isLgl/>
      <w:lvlText w:val="%1.%2.%3.%4.%5.%6.%7.%8."/>
      <w:lvlJc w:val="left"/>
      <w:pPr>
        <w:ind w:left="2071"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17">
    <w:nsid w:val="34CA7638"/>
    <w:multiLevelType w:val="singleLevel"/>
    <w:tmpl w:val="083EA6C6"/>
    <w:lvl w:ilvl="0">
      <w:start w:val="18"/>
      <w:numFmt w:val="decimal"/>
      <w:lvlText w:val="%1."/>
      <w:legacy w:legacy="1" w:legacySpace="0" w:legacyIndent="364"/>
      <w:lvlJc w:val="left"/>
      <w:rPr>
        <w:rFonts w:ascii="Times New Roman" w:hAnsi="Times New Roman" w:cs="Times New Roman" w:hint="default"/>
      </w:rPr>
    </w:lvl>
  </w:abstractNum>
  <w:abstractNum w:abstractNumId="18">
    <w:nsid w:val="38AB3408"/>
    <w:multiLevelType w:val="hybridMultilevel"/>
    <w:tmpl w:val="B7804BC2"/>
    <w:lvl w:ilvl="0" w:tplc="26C011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6F097A"/>
    <w:multiLevelType w:val="hybridMultilevel"/>
    <w:tmpl w:val="7BAE5E6E"/>
    <w:lvl w:ilvl="0" w:tplc="E5B6F98E">
      <w:start w:val="1"/>
      <w:numFmt w:val="decimal"/>
      <w:lvlText w:val="%1."/>
      <w:lvlJc w:val="left"/>
      <w:pPr>
        <w:ind w:left="1452" w:hanging="88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60C7C0B"/>
    <w:multiLevelType w:val="hybridMultilevel"/>
    <w:tmpl w:val="F7FC1E9A"/>
    <w:lvl w:ilvl="0" w:tplc="420ADB70">
      <w:start w:val="1"/>
      <w:numFmt w:val="bullet"/>
      <w:suff w:val="space"/>
      <w:lvlText w:val=""/>
      <w:lvlJc w:val="left"/>
      <w:pPr>
        <w:ind w:left="1352" w:hanging="360"/>
      </w:pPr>
      <w:rPr>
        <w:rFonts w:ascii="Symbol" w:hAnsi="Symbol" w:hint="default"/>
      </w:rPr>
    </w:lvl>
    <w:lvl w:ilvl="1" w:tplc="04190019">
      <w:start w:val="1"/>
      <w:numFmt w:val="lowerLetter"/>
      <w:lvlText w:val="%2."/>
      <w:lvlJc w:val="left"/>
      <w:pPr>
        <w:ind w:left="1286" w:hanging="360"/>
      </w:pPr>
      <w:rPr>
        <w:rFonts w:cs="Times New Roman"/>
      </w:rPr>
    </w:lvl>
    <w:lvl w:ilvl="2" w:tplc="0419001B">
      <w:start w:val="1"/>
      <w:numFmt w:val="lowerRoman"/>
      <w:lvlText w:val="%3."/>
      <w:lvlJc w:val="right"/>
      <w:pPr>
        <w:ind w:left="2006" w:hanging="180"/>
      </w:pPr>
      <w:rPr>
        <w:rFonts w:cs="Times New Roman"/>
      </w:rPr>
    </w:lvl>
    <w:lvl w:ilvl="3" w:tplc="0419000F">
      <w:start w:val="1"/>
      <w:numFmt w:val="decimal"/>
      <w:lvlText w:val="%4."/>
      <w:lvlJc w:val="left"/>
      <w:pPr>
        <w:ind w:left="2726" w:hanging="360"/>
      </w:pPr>
      <w:rPr>
        <w:rFonts w:cs="Times New Roman"/>
      </w:rPr>
    </w:lvl>
    <w:lvl w:ilvl="4" w:tplc="04190019" w:tentative="1">
      <w:start w:val="1"/>
      <w:numFmt w:val="lowerLetter"/>
      <w:lvlText w:val="%5."/>
      <w:lvlJc w:val="left"/>
      <w:pPr>
        <w:ind w:left="3446" w:hanging="360"/>
      </w:pPr>
      <w:rPr>
        <w:rFonts w:cs="Times New Roman"/>
      </w:rPr>
    </w:lvl>
    <w:lvl w:ilvl="5" w:tplc="0419001B" w:tentative="1">
      <w:start w:val="1"/>
      <w:numFmt w:val="lowerRoman"/>
      <w:lvlText w:val="%6."/>
      <w:lvlJc w:val="right"/>
      <w:pPr>
        <w:ind w:left="4166" w:hanging="180"/>
      </w:pPr>
      <w:rPr>
        <w:rFonts w:cs="Times New Roman"/>
      </w:rPr>
    </w:lvl>
    <w:lvl w:ilvl="6" w:tplc="0419000F" w:tentative="1">
      <w:start w:val="1"/>
      <w:numFmt w:val="decimal"/>
      <w:lvlText w:val="%7."/>
      <w:lvlJc w:val="left"/>
      <w:pPr>
        <w:ind w:left="4886" w:hanging="360"/>
      </w:pPr>
      <w:rPr>
        <w:rFonts w:cs="Times New Roman"/>
      </w:rPr>
    </w:lvl>
    <w:lvl w:ilvl="7" w:tplc="04190019" w:tentative="1">
      <w:start w:val="1"/>
      <w:numFmt w:val="lowerLetter"/>
      <w:lvlText w:val="%8."/>
      <w:lvlJc w:val="left"/>
      <w:pPr>
        <w:ind w:left="5606" w:hanging="360"/>
      </w:pPr>
      <w:rPr>
        <w:rFonts w:cs="Times New Roman"/>
      </w:rPr>
    </w:lvl>
    <w:lvl w:ilvl="8" w:tplc="0419001B" w:tentative="1">
      <w:start w:val="1"/>
      <w:numFmt w:val="lowerRoman"/>
      <w:lvlText w:val="%9."/>
      <w:lvlJc w:val="right"/>
      <w:pPr>
        <w:ind w:left="6326" w:hanging="180"/>
      </w:pPr>
      <w:rPr>
        <w:rFonts w:cs="Times New Roman"/>
      </w:rPr>
    </w:lvl>
  </w:abstractNum>
  <w:abstractNum w:abstractNumId="21">
    <w:nsid w:val="47D91C8A"/>
    <w:multiLevelType w:val="singleLevel"/>
    <w:tmpl w:val="03B22528"/>
    <w:lvl w:ilvl="0">
      <w:start w:val="2"/>
      <w:numFmt w:val="decimal"/>
      <w:lvlText w:val="%1."/>
      <w:legacy w:legacy="1" w:legacySpace="0" w:legacyIndent="274"/>
      <w:lvlJc w:val="left"/>
      <w:rPr>
        <w:rFonts w:ascii="Times New Roman" w:hAnsi="Times New Roman" w:cs="Times New Roman" w:hint="default"/>
      </w:rPr>
    </w:lvl>
  </w:abstractNum>
  <w:abstractNum w:abstractNumId="22">
    <w:nsid w:val="503C4C41"/>
    <w:multiLevelType w:val="singleLevel"/>
    <w:tmpl w:val="4FB439D0"/>
    <w:lvl w:ilvl="0">
      <w:start w:val="14"/>
      <w:numFmt w:val="decimal"/>
      <w:lvlText w:val="%1."/>
      <w:legacy w:legacy="1" w:legacySpace="0" w:legacyIndent="360"/>
      <w:lvlJc w:val="left"/>
      <w:rPr>
        <w:rFonts w:ascii="Times New Roman" w:hAnsi="Times New Roman" w:cs="Times New Roman" w:hint="default"/>
      </w:rPr>
    </w:lvl>
  </w:abstractNum>
  <w:abstractNum w:abstractNumId="23">
    <w:nsid w:val="56833944"/>
    <w:multiLevelType w:val="hybridMultilevel"/>
    <w:tmpl w:val="513E3D32"/>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56D573C5"/>
    <w:multiLevelType w:val="singleLevel"/>
    <w:tmpl w:val="4D76129A"/>
    <w:lvl w:ilvl="0">
      <w:start w:val="8"/>
      <w:numFmt w:val="decimal"/>
      <w:lvlText w:val="%1."/>
      <w:legacy w:legacy="1" w:legacySpace="0" w:legacyIndent="282"/>
      <w:lvlJc w:val="left"/>
      <w:rPr>
        <w:rFonts w:ascii="Times New Roman" w:hAnsi="Times New Roman" w:cs="Times New Roman" w:hint="default"/>
      </w:rPr>
    </w:lvl>
  </w:abstractNum>
  <w:abstractNum w:abstractNumId="25">
    <w:nsid w:val="59167CE2"/>
    <w:multiLevelType w:val="singleLevel"/>
    <w:tmpl w:val="55B8F646"/>
    <w:lvl w:ilvl="0">
      <w:start w:val="6"/>
      <w:numFmt w:val="decimal"/>
      <w:lvlText w:val="%1."/>
      <w:legacy w:legacy="1" w:legacySpace="0" w:legacyIndent="245"/>
      <w:lvlJc w:val="left"/>
      <w:rPr>
        <w:rFonts w:ascii="Times New Roman" w:hAnsi="Times New Roman" w:cs="Times New Roman" w:hint="default"/>
      </w:rPr>
    </w:lvl>
  </w:abstractNum>
  <w:abstractNum w:abstractNumId="26">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2136"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27">
    <w:nsid w:val="625D5550"/>
    <w:multiLevelType w:val="hybridMultilevel"/>
    <w:tmpl w:val="F7BC8EDA"/>
    <w:lvl w:ilvl="0" w:tplc="34F62A74">
      <w:start w:val="1"/>
      <w:numFmt w:val="russianLower"/>
      <w:suff w:val="space"/>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5454F4F"/>
    <w:multiLevelType w:val="singleLevel"/>
    <w:tmpl w:val="C0C844A4"/>
    <w:lvl w:ilvl="0">
      <w:start w:val="1"/>
      <w:numFmt w:val="decimal"/>
      <w:lvlText w:val="%1."/>
      <w:legacy w:legacy="1" w:legacySpace="0" w:legacyIndent="240"/>
      <w:lvlJc w:val="left"/>
      <w:rPr>
        <w:rFonts w:ascii="Times New Roman" w:hAnsi="Times New Roman" w:cs="Times New Roman" w:hint="default"/>
      </w:rPr>
    </w:lvl>
  </w:abstractNum>
  <w:abstractNum w:abstractNumId="29">
    <w:nsid w:val="65536E76"/>
    <w:multiLevelType w:val="hybridMultilevel"/>
    <w:tmpl w:val="C4847806"/>
    <w:lvl w:ilvl="0" w:tplc="26C011AC">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30">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68234A99"/>
    <w:multiLevelType w:val="hybridMultilevel"/>
    <w:tmpl w:val="084A5C2E"/>
    <w:lvl w:ilvl="0" w:tplc="26C011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C4F6C2A"/>
    <w:multiLevelType w:val="hybridMultilevel"/>
    <w:tmpl w:val="8AC06744"/>
    <w:lvl w:ilvl="0" w:tplc="26C011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CE96C31"/>
    <w:multiLevelType w:val="hybridMultilevel"/>
    <w:tmpl w:val="D744D07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718E16A4"/>
    <w:multiLevelType w:val="hybridMultilevel"/>
    <w:tmpl w:val="87DA42C2"/>
    <w:lvl w:ilvl="0" w:tplc="26C011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3264B81"/>
    <w:multiLevelType w:val="hybridMultilevel"/>
    <w:tmpl w:val="D07CCE92"/>
    <w:lvl w:ilvl="0" w:tplc="26C011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37C36EB"/>
    <w:multiLevelType w:val="hybridMultilevel"/>
    <w:tmpl w:val="D1CC3070"/>
    <w:lvl w:ilvl="0" w:tplc="8FDECD38">
      <w:start w:val="1"/>
      <w:numFmt w:val="decimal"/>
      <w:lvlText w:val="%1."/>
      <w:lvlJc w:val="left"/>
      <w:pPr>
        <w:ind w:left="1800" w:hanging="1080"/>
      </w:pPr>
      <w:rPr>
        <w:rFonts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nsid w:val="741C1709"/>
    <w:multiLevelType w:val="hybridMultilevel"/>
    <w:tmpl w:val="684201B8"/>
    <w:lvl w:ilvl="0" w:tplc="2922775A">
      <w:start w:val="1"/>
      <w:numFmt w:val="decimal"/>
      <w:lvlText w:val="%1."/>
      <w:lvlJc w:val="left"/>
      <w:pPr>
        <w:ind w:left="1147" w:hanging="1005"/>
      </w:pPr>
      <w:rPr>
        <w:rFonts w:cs="Times New Roman" w:hint="default"/>
        <w:b/>
        <w:i/>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32"/>
  </w:num>
  <w:num w:numId="3">
    <w:abstractNumId w:val="36"/>
  </w:num>
  <w:num w:numId="4">
    <w:abstractNumId w:val="2"/>
  </w:num>
  <w:num w:numId="5">
    <w:abstractNumId w:val="12"/>
  </w:num>
  <w:num w:numId="6">
    <w:abstractNumId w:val="31"/>
  </w:num>
  <w:num w:numId="7">
    <w:abstractNumId w:val="8"/>
  </w:num>
  <w:num w:numId="8">
    <w:abstractNumId w:val="35"/>
  </w:num>
  <w:num w:numId="9">
    <w:abstractNumId w:val="29"/>
  </w:num>
  <w:num w:numId="10">
    <w:abstractNumId w:val="3"/>
  </w:num>
  <w:num w:numId="11">
    <w:abstractNumId w:val="20"/>
  </w:num>
  <w:num w:numId="12">
    <w:abstractNumId w:val="5"/>
  </w:num>
  <w:num w:numId="13">
    <w:abstractNumId w:val="27"/>
  </w:num>
  <w:num w:numId="14">
    <w:abstractNumId w:val="9"/>
  </w:num>
  <w:num w:numId="15">
    <w:abstractNumId w:val="13"/>
  </w:num>
  <w:num w:numId="16">
    <w:abstractNumId w:val="37"/>
  </w:num>
  <w:num w:numId="17">
    <w:abstractNumId w:val="38"/>
  </w:num>
  <w:num w:numId="18">
    <w:abstractNumId w:val="34"/>
  </w:num>
  <w:num w:numId="19">
    <w:abstractNumId w:val="4"/>
  </w:num>
  <w:num w:numId="20">
    <w:abstractNumId w:val="26"/>
  </w:num>
  <w:num w:numId="21">
    <w:abstractNumId w:val="15"/>
  </w:num>
  <w:num w:numId="22">
    <w:abstractNumId w:val="23"/>
  </w:num>
  <w:num w:numId="23">
    <w:abstractNumId w:val="30"/>
  </w:num>
  <w:num w:numId="24">
    <w:abstractNumId w:val="39"/>
  </w:num>
  <w:num w:numId="25">
    <w:abstractNumId w:val="16"/>
  </w:num>
  <w:num w:numId="26">
    <w:abstractNumId w:val="18"/>
  </w:num>
  <w:num w:numId="27">
    <w:abstractNumId w:val="6"/>
  </w:num>
  <w:num w:numId="28">
    <w:abstractNumId w:val="33"/>
  </w:num>
  <w:num w:numId="29">
    <w:abstractNumId w:val="21"/>
  </w:num>
  <w:num w:numId="30">
    <w:abstractNumId w:val="28"/>
  </w:num>
  <w:num w:numId="31">
    <w:abstractNumId w:val="0"/>
    <w:lvlOverride w:ilvl="0">
      <w:lvl w:ilvl="0">
        <w:numFmt w:val="bullet"/>
        <w:lvlText w:val="-"/>
        <w:legacy w:legacy="1" w:legacySpace="0" w:legacyIndent="134"/>
        <w:lvlJc w:val="left"/>
        <w:rPr>
          <w:rFonts w:ascii="Times New Roman" w:hAnsi="Times New Roman" w:hint="default"/>
        </w:rPr>
      </w:lvl>
    </w:lvlOverride>
  </w:num>
  <w:num w:numId="32">
    <w:abstractNumId w:val="25"/>
  </w:num>
  <w:num w:numId="33">
    <w:abstractNumId w:val="22"/>
  </w:num>
  <w:num w:numId="34">
    <w:abstractNumId w:val="17"/>
  </w:num>
  <w:num w:numId="35">
    <w:abstractNumId w:val="17"/>
    <w:lvlOverride w:ilvl="0">
      <w:lvl w:ilvl="0">
        <w:start w:val="18"/>
        <w:numFmt w:val="decimal"/>
        <w:lvlText w:val="%1."/>
        <w:legacy w:legacy="1" w:legacySpace="0" w:legacyIndent="365"/>
        <w:lvlJc w:val="left"/>
        <w:rPr>
          <w:rFonts w:ascii="Times New Roman" w:hAnsi="Times New Roman" w:cs="Times New Roman" w:hint="default"/>
        </w:rPr>
      </w:lvl>
    </w:lvlOverride>
  </w:num>
  <w:num w:numId="36">
    <w:abstractNumId w:val="0"/>
    <w:lvlOverride w:ilvl="0">
      <w:lvl w:ilvl="0">
        <w:numFmt w:val="bullet"/>
        <w:lvlText w:val="-"/>
        <w:legacy w:legacy="1" w:legacySpace="0" w:legacyIndent="355"/>
        <w:lvlJc w:val="left"/>
        <w:rPr>
          <w:rFonts w:ascii="Times New Roman" w:hAnsi="Times New Roman" w:hint="default"/>
        </w:rPr>
      </w:lvl>
    </w:lvlOverride>
  </w:num>
  <w:num w:numId="37">
    <w:abstractNumId w:val="0"/>
    <w:lvlOverride w:ilvl="0">
      <w:lvl w:ilvl="0">
        <w:numFmt w:val="bullet"/>
        <w:lvlText w:val="-"/>
        <w:legacy w:legacy="1" w:legacySpace="0" w:legacyIndent="365"/>
        <w:lvlJc w:val="left"/>
        <w:rPr>
          <w:rFonts w:ascii="Times New Roman" w:hAnsi="Times New Roman" w:hint="default"/>
        </w:rPr>
      </w:lvl>
    </w:lvlOverride>
  </w:num>
  <w:num w:numId="38">
    <w:abstractNumId w:val="0"/>
    <w:lvlOverride w:ilvl="0">
      <w:lvl w:ilvl="0">
        <w:numFmt w:val="bullet"/>
        <w:lvlText w:val="-"/>
        <w:legacy w:legacy="1" w:legacySpace="0" w:legacyIndent="182"/>
        <w:lvlJc w:val="left"/>
        <w:rPr>
          <w:rFonts w:ascii="Times New Roman" w:hAnsi="Times New Roman" w:hint="default"/>
        </w:rPr>
      </w:lvl>
    </w:lvlOverride>
  </w:num>
  <w:num w:numId="39">
    <w:abstractNumId w:val="0"/>
    <w:lvlOverride w:ilvl="0">
      <w:lvl w:ilvl="0">
        <w:numFmt w:val="bullet"/>
        <w:lvlText w:val="-"/>
        <w:legacy w:legacy="1" w:legacySpace="0" w:legacyIndent="149"/>
        <w:lvlJc w:val="left"/>
        <w:rPr>
          <w:rFonts w:ascii="Times New Roman" w:hAnsi="Times New Roman" w:hint="default"/>
        </w:rPr>
      </w:lvl>
    </w:lvlOverride>
  </w:num>
  <w:num w:numId="40">
    <w:abstractNumId w:val="0"/>
    <w:lvlOverride w:ilvl="0">
      <w:lvl w:ilvl="0">
        <w:numFmt w:val="bullet"/>
        <w:lvlText w:val="-"/>
        <w:legacy w:legacy="1" w:legacySpace="0" w:legacyIndent="163"/>
        <w:lvlJc w:val="left"/>
        <w:rPr>
          <w:rFonts w:ascii="Times New Roman" w:hAnsi="Times New Roman" w:hint="default"/>
        </w:rPr>
      </w:lvl>
    </w:lvlOverride>
  </w:num>
  <w:num w:numId="41">
    <w:abstractNumId w:val="24"/>
  </w:num>
  <w:num w:numId="42">
    <w:abstractNumId w:val="7"/>
  </w:num>
  <w:num w:numId="43">
    <w:abstractNumId w:val="11"/>
  </w:num>
  <w:num w:numId="44">
    <w:abstractNumId w:val="10"/>
  </w:num>
  <w:num w:numId="45">
    <w:abstractNumId w:val="14"/>
  </w:num>
  <w:num w:numId="46">
    <w:abstractNumId w:val="0"/>
    <w:lvlOverride w:ilvl="0">
      <w:lvl w:ilvl="0">
        <w:numFmt w:val="bullet"/>
        <w:lvlText w:val="-"/>
        <w:legacy w:legacy="1" w:legacySpace="0" w:legacyIndent="370"/>
        <w:lvlJc w:val="left"/>
        <w:rPr>
          <w:rFonts w:ascii="Times New Roman" w:hAnsi="Times New Roman" w:hint="default"/>
        </w:rPr>
      </w:lvl>
    </w:lvlOverride>
  </w:num>
  <w:num w:numId="4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3BFB"/>
    <w:rsid w:val="00004FD9"/>
    <w:rsid w:val="000060F8"/>
    <w:rsid w:val="0000682F"/>
    <w:rsid w:val="00006C6F"/>
    <w:rsid w:val="00013FB8"/>
    <w:rsid w:val="00017B61"/>
    <w:rsid w:val="000212E0"/>
    <w:rsid w:val="00026BE1"/>
    <w:rsid w:val="00040DDC"/>
    <w:rsid w:val="00043D77"/>
    <w:rsid w:val="00045527"/>
    <w:rsid w:val="00057765"/>
    <w:rsid w:val="00070772"/>
    <w:rsid w:val="0007082B"/>
    <w:rsid w:val="00082301"/>
    <w:rsid w:val="00085591"/>
    <w:rsid w:val="000A0B5C"/>
    <w:rsid w:val="000A7390"/>
    <w:rsid w:val="000B0F12"/>
    <w:rsid w:val="000B3186"/>
    <w:rsid w:val="000B3CD1"/>
    <w:rsid w:val="000B50DC"/>
    <w:rsid w:val="000C58A6"/>
    <w:rsid w:val="000E4149"/>
    <w:rsid w:val="00105D04"/>
    <w:rsid w:val="00105E91"/>
    <w:rsid w:val="0013554B"/>
    <w:rsid w:val="001574A3"/>
    <w:rsid w:val="00170828"/>
    <w:rsid w:val="001815BC"/>
    <w:rsid w:val="00183F1A"/>
    <w:rsid w:val="001876C0"/>
    <w:rsid w:val="001952E6"/>
    <w:rsid w:val="001A21E3"/>
    <w:rsid w:val="001B3438"/>
    <w:rsid w:val="001C46C9"/>
    <w:rsid w:val="001D11B4"/>
    <w:rsid w:val="001D127B"/>
    <w:rsid w:val="001E54BC"/>
    <w:rsid w:val="00207D60"/>
    <w:rsid w:val="00215183"/>
    <w:rsid w:val="002156BD"/>
    <w:rsid w:val="00216AB6"/>
    <w:rsid w:val="00225B64"/>
    <w:rsid w:val="00234F0C"/>
    <w:rsid w:val="00244CFD"/>
    <w:rsid w:val="00254246"/>
    <w:rsid w:val="00257A75"/>
    <w:rsid w:val="00260FD4"/>
    <w:rsid w:val="002674DC"/>
    <w:rsid w:val="00292E30"/>
    <w:rsid w:val="002957E5"/>
    <w:rsid w:val="002A4102"/>
    <w:rsid w:val="002A5745"/>
    <w:rsid w:val="002B1D16"/>
    <w:rsid w:val="002B3821"/>
    <w:rsid w:val="002B6575"/>
    <w:rsid w:val="002C36E8"/>
    <w:rsid w:val="002D0B21"/>
    <w:rsid w:val="002D130C"/>
    <w:rsid w:val="002E13DC"/>
    <w:rsid w:val="002E3611"/>
    <w:rsid w:val="002F7C9A"/>
    <w:rsid w:val="0030111F"/>
    <w:rsid w:val="003044B3"/>
    <w:rsid w:val="00307CD5"/>
    <w:rsid w:val="0031535B"/>
    <w:rsid w:val="0032138C"/>
    <w:rsid w:val="0032527A"/>
    <w:rsid w:val="00332EE2"/>
    <w:rsid w:val="003622AB"/>
    <w:rsid w:val="00366190"/>
    <w:rsid w:val="00377472"/>
    <w:rsid w:val="00381E36"/>
    <w:rsid w:val="00382E85"/>
    <w:rsid w:val="00384D2A"/>
    <w:rsid w:val="003A0C25"/>
    <w:rsid w:val="003C482F"/>
    <w:rsid w:val="003D0BA7"/>
    <w:rsid w:val="003E35D7"/>
    <w:rsid w:val="003F5ACA"/>
    <w:rsid w:val="00400510"/>
    <w:rsid w:val="004006B9"/>
    <w:rsid w:val="00401455"/>
    <w:rsid w:val="004058F1"/>
    <w:rsid w:val="0042063F"/>
    <w:rsid w:val="00425CBD"/>
    <w:rsid w:val="00427B6B"/>
    <w:rsid w:val="00432BB4"/>
    <w:rsid w:val="00440F64"/>
    <w:rsid w:val="00444C03"/>
    <w:rsid w:val="004478DE"/>
    <w:rsid w:val="004537BC"/>
    <w:rsid w:val="0046311D"/>
    <w:rsid w:val="0047081B"/>
    <w:rsid w:val="004B6275"/>
    <w:rsid w:val="004C3867"/>
    <w:rsid w:val="004E2FBA"/>
    <w:rsid w:val="004F56AF"/>
    <w:rsid w:val="00504B1B"/>
    <w:rsid w:val="00513F43"/>
    <w:rsid w:val="00521071"/>
    <w:rsid w:val="00521FDB"/>
    <w:rsid w:val="00535A7D"/>
    <w:rsid w:val="00542229"/>
    <w:rsid w:val="005445F2"/>
    <w:rsid w:val="00557636"/>
    <w:rsid w:val="0056330B"/>
    <w:rsid w:val="00580753"/>
    <w:rsid w:val="00587832"/>
    <w:rsid w:val="00590771"/>
    <w:rsid w:val="005A0553"/>
    <w:rsid w:val="005B1195"/>
    <w:rsid w:val="005E241F"/>
    <w:rsid w:val="006023AD"/>
    <w:rsid w:val="00611DC4"/>
    <w:rsid w:val="00614C40"/>
    <w:rsid w:val="00626DE5"/>
    <w:rsid w:val="00636E9D"/>
    <w:rsid w:val="006375CB"/>
    <w:rsid w:val="00650266"/>
    <w:rsid w:val="0067237B"/>
    <w:rsid w:val="00681B10"/>
    <w:rsid w:val="006829F9"/>
    <w:rsid w:val="00691FDF"/>
    <w:rsid w:val="006959DD"/>
    <w:rsid w:val="006A33F3"/>
    <w:rsid w:val="006A625B"/>
    <w:rsid w:val="006C4A02"/>
    <w:rsid w:val="006D32D6"/>
    <w:rsid w:val="006D3CA2"/>
    <w:rsid w:val="006D5D1F"/>
    <w:rsid w:val="006E61E0"/>
    <w:rsid w:val="006F659B"/>
    <w:rsid w:val="00700FDD"/>
    <w:rsid w:val="007029C6"/>
    <w:rsid w:val="00703BFB"/>
    <w:rsid w:val="00710903"/>
    <w:rsid w:val="0071495C"/>
    <w:rsid w:val="007149C7"/>
    <w:rsid w:val="007168CA"/>
    <w:rsid w:val="00723F13"/>
    <w:rsid w:val="00727F5D"/>
    <w:rsid w:val="00730DB4"/>
    <w:rsid w:val="007312CD"/>
    <w:rsid w:val="00733139"/>
    <w:rsid w:val="00733233"/>
    <w:rsid w:val="0074785E"/>
    <w:rsid w:val="0075129D"/>
    <w:rsid w:val="00753D07"/>
    <w:rsid w:val="0076557F"/>
    <w:rsid w:val="00771027"/>
    <w:rsid w:val="00772040"/>
    <w:rsid w:val="0078419E"/>
    <w:rsid w:val="0079242B"/>
    <w:rsid w:val="0079652F"/>
    <w:rsid w:val="007A580D"/>
    <w:rsid w:val="007A6598"/>
    <w:rsid w:val="007B18DD"/>
    <w:rsid w:val="007B2FC4"/>
    <w:rsid w:val="007B5484"/>
    <w:rsid w:val="007B5A77"/>
    <w:rsid w:val="007B6709"/>
    <w:rsid w:val="007C16E9"/>
    <w:rsid w:val="007E206C"/>
    <w:rsid w:val="007E4627"/>
    <w:rsid w:val="007E4A5E"/>
    <w:rsid w:val="007E6A7A"/>
    <w:rsid w:val="007F0AE5"/>
    <w:rsid w:val="007F18FF"/>
    <w:rsid w:val="007F4424"/>
    <w:rsid w:val="007F692D"/>
    <w:rsid w:val="007F7E20"/>
    <w:rsid w:val="00802C40"/>
    <w:rsid w:val="008061E3"/>
    <w:rsid w:val="00807314"/>
    <w:rsid w:val="00814EA8"/>
    <w:rsid w:val="00815F72"/>
    <w:rsid w:val="00830827"/>
    <w:rsid w:val="00845CDB"/>
    <w:rsid w:val="00846821"/>
    <w:rsid w:val="008518F4"/>
    <w:rsid w:val="00873229"/>
    <w:rsid w:val="00887D2A"/>
    <w:rsid w:val="008906B8"/>
    <w:rsid w:val="00890719"/>
    <w:rsid w:val="00891B22"/>
    <w:rsid w:val="008A2345"/>
    <w:rsid w:val="008A320E"/>
    <w:rsid w:val="008A6A34"/>
    <w:rsid w:val="008B1CAF"/>
    <w:rsid w:val="008B3950"/>
    <w:rsid w:val="008C22CE"/>
    <w:rsid w:val="008C31A4"/>
    <w:rsid w:val="008D38CF"/>
    <w:rsid w:val="008D3E84"/>
    <w:rsid w:val="008E3C76"/>
    <w:rsid w:val="00931ABF"/>
    <w:rsid w:val="009347E3"/>
    <w:rsid w:val="00945C62"/>
    <w:rsid w:val="00945D00"/>
    <w:rsid w:val="00954F93"/>
    <w:rsid w:val="00955465"/>
    <w:rsid w:val="00965829"/>
    <w:rsid w:val="009666C1"/>
    <w:rsid w:val="00970C6D"/>
    <w:rsid w:val="0097331E"/>
    <w:rsid w:val="00976553"/>
    <w:rsid w:val="009859EB"/>
    <w:rsid w:val="0099368B"/>
    <w:rsid w:val="009A3BE1"/>
    <w:rsid w:val="009A789F"/>
    <w:rsid w:val="009B45D2"/>
    <w:rsid w:val="009B4C07"/>
    <w:rsid w:val="009C25BE"/>
    <w:rsid w:val="009C354D"/>
    <w:rsid w:val="009C6017"/>
    <w:rsid w:val="009D288A"/>
    <w:rsid w:val="009E2F1A"/>
    <w:rsid w:val="00A01025"/>
    <w:rsid w:val="00A040BA"/>
    <w:rsid w:val="00A12675"/>
    <w:rsid w:val="00A22234"/>
    <w:rsid w:val="00A229E0"/>
    <w:rsid w:val="00A32C53"/>
    <w:rsid w:val="00A346F7"/>
    <w:rsid w:val="00A425A5"/>
    <w:rsid w:val="00A709A0"/>
    <w:rsid w:val="00A76662"/>
    <w:rsid w:val="00A862EF"/>
    <w:rsid w:val="00A904CB"/>
    <w:rsid w:val="00A938E2"/>
    <w:rsid w:val="00AC0032"/>
    <w:rsid w:val="00AD4035"/>
    <w:rsid w:val="00AD4931"/>
    <w:rsid w:val="00AD4BF4"/>
    <w:rsid w:val="00AD6604"/>
    <w:rsid w:val="00AE3DF4"/>
    <w:rsid w:val="00AF719F"/>
    <w:rsid w:val="00B029CE"/>
    <w:rsid w:val="00B10825"/>
    <w:rsid w:val="00B1538A"/>
    <w:rsid w:val="00B20CC2"/>
    <w:rsid w:val="00B27754"/>
    <w:rsid w:val="00B4151C"/>
    <w:rsid w:val="00B47401"/>
    <w:rsid w:val="00B566EE"/>
    <w:rsid w:val="00B65E77"/>
    <w:rsid w:val="00B66193"/>
    <w:rsid w:val="00B7167F"/>
    <w:rsid w:val="00B868AB"/>
    <w:rsid w:val="00BA139A"/>
    <w:rsid w:val="00BA33E7"/>
    <w:rsid w:val="00BB796C"/>
    <w:rsid w:val="00BC3142"/>
    <w:rsid w:val="00BC4BF3"/>
    <w:rsid w:val="00BD0FE4"/>
    <w:rsid w:val="00BD66F1"/>
    <w:rsid w:val="00BE346E"/>
    <w:rsid w:val="00BE423E"/>
    <w:rsid w:val="00C13ABF"/>
    <w:rsid w:val="00C33497"/>
    <w:rsid w:val="00C4729D"/>
    <w:rsid w:val="00C50361"/>
    <w:rsid w:val="00C53719"/>
    <w:rsid w:val="00C60085"/>
    <w:rsid w:val="00C644FD"/>
    <w:rsid w:val="00C745EF"/>
    <w:rsid w:val="00C87ADC"/>
    <w:rsid w:val="00C9156E"/>
    <w:rsid w:val="00C9198F"/>
    <w:rsid w:val="00C92C92"/>
    <w:rsid w:val="00C973B1"/>
    <w:rsid w:val="00CA7B92"/>
    <w:rsid w:val="00CB2429"/>
    <w:rsid w:val="00CB3999"/>
    <w:rsid w:val="00CB404B"/>
    <w:rsid w:val="00CB76A9"/>
    <w:rsid w:val="00CC5F09"/>
    <w:rsid w:val="00CD2614"/>
    <w:rsid w:val="00CD56C3"/>
    <w:rsid w:val="00CE6165"/>
    <w:rsid w:val="00CE7950"/>
    <w:rsid w:val="00D02E05"/>
    <w:rsid w:val="00D04171"/>
    <w:rsid w:val="00D06A1F"/>
    <w:rsid w:val="00D10E30"/>
    <w:rsid w:val="00D13DE3"/>
    <w:rsid w:val="00D17080"/>
    <w:rsid w:val="00D17EA3"/>
    <w:rsid w:val="00D20534"/>
    <w:rsid w:val="00D20E98"/>
    <w:rsid w:val="00D213AE"/>
    <w:rsid w:val="00D4316C"/>
    <w:rsid w:val="00D43320"/>
    <w:rsid w:val="00D4456B"/>
    <w:rsid w:val="00D55075"/>
    <w:rsid w:val="00D60BA8"/>
    <w:rsid w:val="00D90B05"/>
    <w:rsid w:val="00DA528A"/>
    <w:rsid w:val="00DA6A0B"/>
    <w:rsid w:val="00DB3B1E"/>
    <w:rsid w:val="00DC33C9"/>
    <w:rsid w:val="00DC3D6A"/>
    <w:rsid w:val="00DD71D9"/>
    <w:rsid w:val="00DE25A6"/>
    <w:rsid w:val="00DE6BB6"/>
    <w:rsid w:val="00DE6BE1"/>
    <w:rsid w:val="00E113B5"/>
    <w:rsid w:val="00E25406"/>
    <w:rsid w:val="00E4206A"/>
    <w:rsid w:val="00E56E9C"/>
    <w:rsid w:val="00E70238"/>
    <w:rsid w:val="00E70EBC"/>
    <w:rsid w:val="00E70F45"/>
    <w:rsid w:val="00E70FA1"/>
    <w:rsid w:val="00EA08D0"/>
    <w:rsid w:val="00EA3343"/>
    <w:rsid w:val="00EB5631"/>
    <w:rsid w:val="00ED2EF2"/>
    <w:rsid w:val="00EE34FA"/>
    <w:rsid w:val="00EE7BB9"/>
    <w:rsid w:val="00EF1EE4"/>
    <w:rsid w:val="00EF7C92"/>
    <w:rsid w:val="00F01785"/>
    <w:rsid w:val="00F0574D"/>
    <w:rsid w:val="00F168AB"/>
    <w:rsid w:val="00F20741"/>
    <w:rsid w:val="00F243FE"/>
    <w:rsid w:val="00F24E66"/>
    <w:rsid w:val="00F300CE"/>
    <w:rsid w:val="00F3235C"/>
    <w:rsid w:val="00F33A24"/>
    <w:rsid w:val="00F37375"/>
    <w:rsid w:val="00F444F8"/>
    <w:rsid w:val="00F45137"/>
    <w:rsid w:val="00F55A3D"/>
    <w:rsid w:val="00F637C9"/>
    <w:rsid w:val="00F73F0F"/>
    <w:rsid w:val="00F9322E"/>
    <w:rsid w:val="00F94D35"/>
    <w:rsid w:val="00FA16B5"/>
    <w:rsid w:val="00FA362C"/>
    <w:rsid w:val="00FB411F"/>
    <w:rsid w:val="00FC3072"/>
    <w:rsid w:val="00FC4FD2"/>
    <w:rsid w:val="00FC5568"/>
    <w:rsid w:val="00FC79D4"/>
    <w:rsid w:val="00FF23F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03BFB"/>
    <w:pPr>
      <w:spacing w:after="200" w:line="276" w:lineRule="auto"/>
    </w:pPr>
    <w:rPr>
      <w:lang w:eastAsia="en-US"/>
    </w:rPr>
  </w:style>
  <w:style w:type="paragraph" w:styleId="Heading1">
    <w:name w:val="heading 1"/>
    <w:basedOn w:val="Normal"/>
    <w:next w:val="Normal"/>
    <w:link w:val="Heading1Char"/>
    <w:uiPriority w:val="99"/>
    <w:qFormat/>
    <w:rsid w:val="00703BFB"/>
    <w:pPr>
      <w:keepNext/>
      <w:spacing w:before="240" w:after="60" w:line="240" w:lineRule="auto"/>
      <w:outlineLvl w:val="0"/>
    </w:pPr>
    <w:rPr>
      <w:rFonts w:ascii="Cambria" w:eastAsia="Times New Roman" w:hAnsi="Cambria"/>
      <w:b/>
      <w:bCs/>
      <w:kern w:val="32"/>
      <w:sz w:val="32"/>
      <w:szCs w:val="32"/>
      <w:lang w:eastAsia="ru-RU"/>
    </w:rPr>
  </w:style>
  <w:style w:type="paragraph" w:styleId="Heading2">
    <w:name w:val="heading 2"/>
    <w:basedOn w:val="Normal"/>
    <w:next w:val="Normal"/>
    <w:link w:val="Heading2Char"/>
    <w:uiPriority w:val="99"/>
    <w:qFormat/>
    <w:rsid w:val="00703BFB"/>
    <w:pPr>
      <w:keepNext/>
      <w:spacing w:before="240" w:after="60" w:line="240" w:lineRule="auto"/>
      <w:outlineLvl w:val="1"/>
    </w:pPr>
    <w:rPr>
      <w:rFonts w:ascii="Cambria" w:eastAsia="Times New Roman" w:hAnsi="Cambria"/>
      <w:b/>
      <w:bCs/>
      <w:i/>
      <w:iCs/>
      <w:sz w:val="28"/>
      <w:szCs w:val="28"/>
      <w:lang w:eastAsia="ru-RU"/>
    </w:rPr>
  </w:style>
  <w:style w:type="paragraph" w:styleId="Heading3">
    <w:name w:val="heading 3"/>
    <w:basedOn w:val="Normal"/>
    <w:next w:val="Normal"/>
    <w:link w:val="Heading3Char"/>
    <w:uiPriority w:val="99"/>
    <w:qFormat/>
    <w:rsid w:val="00703BFB"/>
    <w:pPr>
      <w:keepNext/>
      <w:spacing w:before="240" w:after="60" w:line="240" w:lineRule="auto"/>
      <w:outlineLvl w:val="2"/>
    </w:pPr>
    <w:rPr>
      <w:rFonts w:ascii="Cambria" w:eastAsia="Times New Roman" w:hAnsi="Cambria"/>
      <w:b/>
      <w:bCs/>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3BFB"/>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703BFB"/>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703BFB"/>
    <w:rPr>
      <w:rFonts w:ascii="Cambria" w:hAnsi="Cambria" w:cs="Times New Roman"/>
      <w:b/>
      <w:bCs/>
      <w:sz w:val="26"/>
      <w:szCs w:val="26"/>
    </w:rPr>
  </w:style>
  <w:style w:type="paragraph" w:customStyle="1" w:styleId="ConsPlusNormal">
    <w:name w:val="ConsPlusNormal"/>
    <w:uiPriority w:val="99"/>
    <w:rsid w:val="00703BFB"/>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703BFB"/>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703BFB"/>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uiPriority w:val="99"/>
    <w:rsid w:val="00703BFB"/>
    <w:pPr>
      <w:widowControl w:val="0"/>
      <w:autoSpaceDE w:val="0"/>
      <w:autoSpaceDN w:val="0"/>
      <w:adjustRightInd w:val="0"/>
    </w:pPr>
    <w:rPr>
      <w:rFonts w:ascii="Arial" w:eastAsia="Times New Roman" w:hAnsi="Arial" w:cs="Arial"/>
      <w:sz w:val="20"/>
      <w:szCs w:val="20"/>
    </w:rPr>
  </w:style>
  <w:style w:type="paragraph" w:customStyle="1" w:styleId="ConsPlusDocList">
    <w:name w:val="ConsPlusDocList"/>
    <w:uiPriority w:val="99"/>
    <w:rsid w:val="00703BFB"/>
    <w:pPr>
      <w:widowControl w:val="0"/>
      <w:autoSpaceDE w:val="0"/>
      <w:autoSpaceDN w:val="0"/>
      <w:adjustRightInd w:val="0"/>
    </w:pPr>
    <w:rPr>
      <w:rFonts w:ascii="Courier New" w:eastAsia="Times New Roman" w:hAnsi="Courier New" w:cs="Courier New"/>
      <w:sz w:val="20"/>
      <w:szCs w:val="20"/>
    </w:rPr>
  </w:style>
  <w:style w:type="paragraph" w:styleId="Footer">
    <w:name w:val="footer"/>
    <w:basedOn w:val="Normal"/>
    <w:link w:val="FooterChar"/>
    <w:uiPriority w:val="99"/>
    <w:rsid w:val="00703BF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DefaultParagraphFont"/>
    <w:link w:val="Footer"/>
    <w:uiPriority w:val="99"/>
    <w:locked/>
    <w:rsid w:val="00703BFB"/>
    <w:rPr>
      <w:rFonts w:ascii="Times New Roman" w:hAnsi="Times New Roman" w:cs="Times New Roman"/>
      <w:sz w:val="24"/>
      <w:szCs w:val="24"/>
    </w:rPr>
  </w:style>
  <w:style w:type="character" w:styleId="PageNumber">
    <w:name w:val="page number"/>
    <w:basedOn w:val="DefaultParagraphFont"/>
    <w:uiPriority w:val="99"/>
    <w:rsid w:val="00703BFB"/>
    <w:rPr>
      <w:rFonts w:cs="Times New Roman"/>
    </w:rPr>
  </w:style>
  <w:style w:type="paragraph" w:styleId="DocumentMap">
    <w:name w:val="Document Map"/>
    <w:basedOn w:val="Normal"/>
    <w:link w:val="DocumentMapChar"/>
    <w:uiPriority w:val="99"/>
    <w:semiHidden/>
    <w:rsid w:val="00703BFB"/>
    <w:pPr>
      <w:shd w:val="clear" w:color="auto" w:fill="000080"/>
      <w:spacing w:after="0" w:line="240" w:lineRule="auto"/>
    </w:pPr>
    <w:rPr>
      <w:rFonts w:ascii="Tahoma" w:eastAsia="Times New Roman" w:hAnsi="Tahoma"/>
      <w:sz w:val="20"/>
      <w:szCs w:val="20"/>
      <w:lang w:eastAsia="ru-RU"/>
    </w:rPr>
  </w:style>
  <w:style w:type="character" w:customStyle="1" w:styleId="DocumentMapChar">
    <w:name w:val="Document Map Char"/>
    <w:basedOn w:val="DefaultParagraphFont"/>
    <w:link w:val="DocumentMap"/>
    <w:uiPriority w:val="99"/>
    <w:semiHidden/>
    <w:locked/>
    <w:rsid w:val="00703BFB"/>
    <w:rPr>
      <w:rFonts w:ascii="Tahoma" w:hAnsi="Tahoma" w:cs="Times New Roman"/>
      <w:sz w:val="20"/>
      <w:szCs w:val="20"/>
      <w:shd w:val="clear" w:color="auto" w:fill="000080"/>
    </w:rPr>
  </w:style>
  <w:style w:type="character" w:styleId="Strong">
    <w:name w:val="Strong"/>
    <w:basedOn w:val="DefaultParagraphFont"/>
    <w:uiPriority w:val="99"/>
    <w:qFormat/>
    <w:rsid w:val="00703BFB"/>
    <w:rPr>
      <w:rFonts w:cs="Times New Roman"/>
      <w:b/>
    </w:rPr>
  </w:style>
  <w:style w:type="paragraph" w:customStyle="1" w:styleId="style13222631300000000552consplusnormal">
    <w:name w:val="style_13222631300000000552consplusnormal"/>
    <w:basedOn w:val="Normal"/>
    <w:uiPriority w:val="99"/>
    <w:rsid w:val="00703BFB"/>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99"/>
    <w:rsid w:val="00703BF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
    <w:name w:val="Основной текст 2 Знак"/>
    <w:uiPriority w:val="99"/>
    <w:rsid w:val="00703BFB"/>
    <w:rPr>
      <w:rFonts w:ascii="Arial" w:hAnsi="Arial"/>
    </w:rPr>
  </w:style>
  <w:style w:type="paragraph" w:styleId="BalloonText">
    <w:name w:val="Balloon Text"/>
    <w:basedOn w:val="Normal"/>
    <w:link w:val="BalloonTextChar"/>
    <w:uiPriority w:val="99"/>
    <w:semiHidden/>
    <w:rsid w:val="00703BFB"/>
    <w:pPr>
      <w:spacing w:after="0" w:line="240" w:lineRule="auto"/>
    </w:pPr>
    <w:rPr>
      <w:rFonts w:ascii="Tahoma" w:eastAsia="Times New Roman" w:hAnsi="Tahoma"/>
      <w:sz w:val="16"/>
      <w:szCs w:val="16"/>
      <w:lang w:eastAsia="ru-RU"/>
    </w:rPr>
  </w:style>
  <w:style w:type="character" w:customStyle="1" w:styleId="BalloonTextChar">
    <w:name w:val="Balloon Text Char"/>
    <w:basedOn w:val="DefaultParagraphFont"/>
    <w:link w:val="BalloonText"/>
    <w:uiPriority w:val="99"/>
    <w:semiHidden/>
    <w:locked/>
    <w:rsid w:val="00703BFB"/>
    <w:rPr>
      <w:rFonts w:ascii="Tahoma" w:hAnsi="Tahoma" w:cs="Times New Roman"/>
      <w:sz w:val="16"/>
      <w:szCs w:val="16"/>
    </w:rPr>
  </w:style>
  <w:style w:type="paragraph" w:styleId="ListParagraph">
    <w:name w:val="List Paragraph"/>
    <w:basedOn w:val="Normal"/>
    <w:uiPriority w:val="99"/>
    <w:qFormat/>
    <w:rsid w:val="00703BFB"/>
    <w:pPr>
      <w:ind w:left="720"/>
      <w:contextualSpacing/>
    </w:pPr>
  </w:style>
  <w:style w:type="paragraph" w:styleId="NoSpacing">
    <w:name w:val="No Spacing"/>
    <w:link w:val="NoSpacingChar"/>
    <w:uiPriority w:val="99"/>
    <w:qFormat/>
    <w:rsid w:val="00703BFB"/>
    <w:pPr>
      <w:spacing w:after="200" w:line="276" w:lineRule="auto"/>
    </w:pPr>
    <w:rPr>
      <w:rFonts w:ascii="Times New Roman" w:eastAsia="Times New Roman" w:hAnsi="Times New Roman"/>
    </w:rPr>
  </w:style>
  <w:style w:type="character" w:styleId="Hyperlink">
    <w:name w:val="Hyperlink"/>
    <w:basedOn w:val="DefaultParagraphFont"/>
    <w:uiPriority w:val="99"/>
    <w:rsid w:val="00703BFB"/>
    <w:rPr>
      <w:rFonts w:cs="Times New Roman"/>
      <w:color w:val="0000FF"/>
      <w:u w:val="single"/>
    </w:rPr>
  </w:style>
  <w:style w:type="character" w:customStyle="1" w:styleId="NoSpacingChar">
    <w:name w:val="No Spacing Char"/>
    <w:link w:val="NoSpacing"/>
    <w:uiPriority w:val="99"/>
    <w:locked/>
    <w:rsid w:val="00703BFB"/>
    <w:rPr>
      <w:rFonts w:ascii="Times New Roman" w:hAnsi="Times New Roman"/>
      <w:sz w:val="22"/>
    </w:rPr>
  </w:style>
  <w:style w:type="paragraph" w:customStyle="1" w:styleId="a">
    <w:name w:val="ООО  «Институт Территориального Планирования"/>
    <w:basedOn w:val="Normal"/>
    <w:link w:val="a0"/>
    <w:uiPriority w:val="99"/>
    <w:rsid w:val="00703BFB"/>
    <w:pPr>
      <w:spacing w:after="0" w:line="360" w:lineRule="auto"/>
      <w:ind w:left="709"/>
      <w:jc w:val="right"/>
    </w:pPr>
    <w:rPr>
      <w:rFonts w:ascii="Times New Roman" w:hAnsi="Times New Roman"/>
      <w:sz w:val="24"/>
      <w:szCs w:val="20"/>
      <w:lang w:eastAsia="ru-RU"/>
    </w:rPr>
  </w:style>
  <w:style w:type="character" w:customStyle="1" w:styleId="a0">
    <w:name w:val="ООО  «Институт Территориального Планирования Знак"/>
    <w:link w:val="a"/>
    <w:uiPriority w:val="99"/>
    <w:locked/>
    <w:rsid w:val="00703BFB"/>
    <w:rPr>
      <w:rFonts w:ascii="Times New Roman" w:hAnsi="Times New Roman"/>
      <w:sz w:val="24"/>
    </w:rPr>
  </w:style>
  <w:style w:type="character" w:customStyle="1" w:styleId="epm">
    <w:name w:val="epm"/>
    <w:uiPriority w:val="99"/>
    <w:rsid w:val="00703BFB"/>
  </w:style>
  <w:style w:type="character" w:customStyle="1" w:styleId="text">
    <w:name w:val="text"/>
    <w:uiPriority w:val="99"/>
    <w:rsid w:val="00703BFB"/>
  </w:style>
  <w:style w:type="paragraph" w:styleId="TOC3">
    <w:name w:val="toc 3"/>
    <w:basedOn w:val="Normal"/>
    <w:next w:val="Normal"/>
    <w:autoRedefine/>
    <w:uiPriority w:val="99"/>
    <w:rsid w:val="00703BFB"/>
    <w:pPr>
      <w:tabs>
        <w:tab w:val="right" w:leader="dot" w:pos="10065"/>
      </w:tabs>
      <w:spacing w:after="0" w:line="240" w:lineRule="auto"/>
      <w:jc w:val="both"/>
    </w:pPr>
    <w:rPr>
      <w:rFonts w:ascii="Times New Roman" w:eastAsia="Times New Roman" w:hAnsi="Times New Roman"/>
      <w:sz w:val="24"/>
      <w:szCs w:val="24"/>
      <w:lang w:eastAsia="ru-RU"/>
    </w:rPr>
  </w:style>
  <w:style w:type="paragraph" w:styleId="TOC1">
    <w:name w:val="toc 1"/>
    <w:basedOn w:val="Normal"/>
    <w:next w:val="Normal"/>
    <w:autoRedefine/>
    <w:uiPriority w:val="99"/>
    <w:rsid w:val="00703BFB"/>
    <w:pPr>
      <w:tabs>
        <w:tab w:val="right" w:leader="dot" w:pos="10054"/>
      </w:tabs>
      <w:spacing w:after="0" w:line="240" w:lineRule="auto"/>
    </w:pPr>
    <w:rPr>
      <w:rFonts w:ascii="Cambria" w:eastAsia="Times New Roman" w:hAnsi="Cambria"/>
      <w:bCs/>
      <w:noProof/>
      <w:kern w:val="32"/>
      <w:sz w:val="24"/>
      <w:szCs w:val="24"/>
      <w:lang w:eastAsia="ru-RU"/>
    </w:rPr>
  </w:style>
  <w:style w:type="paragraph" w:styleId="TOC2">
    <w:name w:val="toc 2"/>
    <w:basedOn w:val="Normal"/>
    <w:next w:val="Normal"/>
    <w:autoRedefine/>
    <w:uiPriority w:val="99"/>
    <w:rsid w:val="00703BFB"/>
    <w:pPr>
      <w:tabs>
        <w:tab w:val="right" w:leader="dot" w:pos="10054"/>
      </w:tabs>
      <w:spacing w:after="0" w:line="240" w:lineRule="auto"/>
      <w:jc w:val="both"/>
    </w:pPr>
    <w:rPr>
      <w:rFonts w:ascii="Times New Roman" w:eastAsia="Times New Roman" w:hAnsi="Times New Roman"/>
      <w:sz w:val="24"/>
      <w:szCs w:val="24"/>
      <w:lang w:eastAsia="ru-RU"/>
    </w:rPr>
  </w:style>
  <w:style w:type="paragraph" w:customStyle="1" w:styleId="a1">
    <w:name w:val="ТЕКСТ ГРАД"/>
    <w:basedOn w:val="Normal"/>
    <w:link w:val="a2"/>
    <w:uiPriority w:val="99"/>
    <w:rsid w:val="00703BFB"/>
    <w:pPr>
      <w:spacing w:after="0" w:line="360" w:lineRule="auto"/>
      <w:ind w:firstLine="709"/>
      <w:jc w:val="both"/>
    </w:pPr>
    <w:rPr>
      <w:rFonts w:ascii="Times New Roman" w:hAnsi="Times New Roman"/>
      <w:sz w:val="24"/>
      <w:szCs w:val="20"/>
      <w:lang w:eastAsia="ru-RU"/>
    </w:rPr>
  </w:style>
  <w:style w:type="character" w:customStyle="1" w:styleId="a2">
    <w:name w:val="ТЕКСТ ГРАД Знак"/>
    <w:link w:val="a1"/>
    <w:uiPriority w:val="99"/>
    <w:locked/>
    <w:rsid w:val="00703BFB"/>
    <w:rPr>
      <w:rFonts w:ascii="Times New Roman" w:hAnsi="Times New Roman"/>
      <w:sz w:val="24"/>
    </w:rPr>
  </w:style>
  <w:style w:type="paragraph" w:customStyle="1" w:styleId="S">
    <w:name w:val="S_Обложка_колонтитул_верх"/>
    <w:basedOn w:val="Normal"/>
    <w:link w:val="S0"/>
    <w:uiPriority w:val="99"/>
    <w:rsid w:val="00703BFB"/>
    <w:pPr>
      <w:spacing w:after="0" w:line="360" w:lineRule="auto"/>
      <w:ind w:left="709"/>
      <w:jc w:val="right"/>
    </w:pPr>
    <w:rPr>
      <w:rFonts w:ascii="Times New Roman" w:hAnsi="Times New Roman"/>
      <w:sz w:val="24"/>
      <w:szCs w:val="20"/>
      <w:lang w:eastAsia="ru-RU"/>
    </w:rPr>
  </w:style>
  <w:style w:type="character" w:customStyle="1" w:styleId="S0">
    <w:name w:val="S_Обложка_колонтитул_верх Знак"/>
    <w:link w:val="S"/>
    <w:uiPriority w:val="99"/>
    <w:locked/>
    <w:rsid w:val="00703BFB"/>
    <w:rPr>
      <w:rFonts w:ascii="Times New Roman" w:hAnsi="Times New Roman"/>
      <w:sz w:val="24"/>
    </w:rPr>
  </w:style>
  <w:style w:type="paragraph" w:customStyle="1" w:styleId="S1">
    <w:name w:val="S_Обложка_проект"/>
    <w:basedOn w:val="Normal"/>
    <w:uiPriority w:val="99"/>
    <w:rsid w:val="00703BFB"/>
    <w:pPr>
      <w:spacing w:after="0" w:line="360" w:lineRule="auto"/>
      <w:ind w:left="3240"/>
      <w:jc w:val="right"/>
    </w:pPr>
    <w:rPr>
      <w:rFonts w:ascii="Times New Roman" w:eastAsia="Times New Roman" w:hAnsi="Times New Roman"/>
      <w:caps/>
      <w:sz w:val="24"/>
      <w:szCs w:val="24"/>
      <w:lang w:eastAsia="ru-RU"/>
    </w:rPr>
  </w:style>
  <w:style w:type="paragraph" w:styleId="BodyText">
    <w:name w:val="Body Text"/>
    <w:basedOn w:val="Normal"/>
    <w:link w:val="BodyTextChar"/>
    <w:uiPriority w:val="99"/>
    <w:rsid w:val="00703BFB"/>
    <w:pPr>
      <w:spacing w:after="0" w:line="240" w:lineRule="auto"/>
      <w:jc w:val="center"/>
    </w:pPr>
    <w:rPr>
      <w:rFonts w:ascii="Times New Roman" w:eastAsia="Times New Roman" w:hAnsi="Times New Roman"/>
      <w:b/>
      <w:sz w:val="26"/>
      <w:szCs w:val="20"/>
      <w:lang w:eastAsia="ru-RU"/>
    </w:rPr>
  </w:style>
  <w:style w:type="character" w:customStyle="1" w:styleId="BodyTextChar">
    <w:name w:val="Body Text Char"/>
    <w:basedOn w:val="DefaultParagraphFont"/>
    <w:link w:val="BodyText"/>
    <w:uiPriority w:val="99"/>
    <w:locked/>
    <w:rsid w:val="00703BFB"/>
    <w:rPr>
      <w:rFonts w:ascii="Times New Roman" w:hAnsi="Times New Roman" w:cs="Times New Roman"/>
      <w:b/>
      <w:sz w:val="20"/>
      <w:szCs w:val="20"/>
    </w:rPr>
  </w:style>
  <w:style w:type="paragraph" w:styleId="BodyTextIndent">
    <w:name w:val="Body Text Indent"/>
    <w:basedOn w:val="Normal"/>
    <w:link w:val="BodyTextIndentChar"/>
    <w:uiPriority w:val="99"/>
    <w:rsid w:val="00703BFB"/>
    <w:pPr>
      <w:spacing w:after="120" w:line="240" w:lineRule="auto"/>
      <w:ind w:left="283"/>
    </w:pPr>
    <w:rPr>
      <w:rFonts w:ascii="Times New Roman" w:eastAsia="Times New Roman" w:hAnsi="Times New Roman"/>
      <w:sz w:val="24"/>
      <w:szCs w:val="24"/>
      <w:lang w:eastAsia="ru-RU"/>
    </w:rPr>
  </w:style>
  <w:style w:type="character" w:customStyle="1" w:styleId="BodyTextIndentChar">
    <w:name w:val="Body Text Indent Char"/>
    <w:basedOn w:val="DefaultParagraphFont"/>
    <w:link w:val="BodyTextIndent"/>
    <w:uiPriority w:val="99"/>
    <w:locked/>
    <w:rsid w:val="00703BFB"/>
    <w:rPr>
      <w:rFonts w:ascii="Times New Roman" w:hAnsi="Times New Roman" w:cs="Times New Roman"/>
      <w:sz w:val="24"/>
      <w:szCs w:val="24"/>
    </w:rPr>
  </w:style>
  <w:style w:type="paragraph" w:styleId="BodyText3">
    <w:name w:val="Body Text 3"/>
    <w:basedOn w:val="Normal"/>
    <w:link w:val="BodyText3Char"/>
    <w:uiPriority w:val="99"/>
    <w:rsid w:val="00703BFB"/>
    <w:pPr>
      <w:spacing w:after="120"/>
    </w:pPr>
    <w:rPr>
      <w:sz w:val="16"/>
      <w:szCs w:val="16"/>
    </w:rPr>
  </w:style>
  <w:style w:type="character" w:customStyle="1" w:styleId="BodyText3Char">
    <w:name w:val="Body Text 3 Char"/>
    <w:basedOn w:val="DefaultParagraphFont"/>
    <w:link w:val="BodyText3"/>
    <w:uiPriority w:val="99"/>
    <w:locked/>
    <w:rsid w:val="00703BFB"/>
    <w:rPr>
      <w:rFonts w:ascii="Calibri" w:hAnsi="Calibri" w:cs="Times New Roman"/>
      <w:sz w:val="16"/>
      <w:szCs w:val="16"/>
    </w:rPr>
  </w:style>
  <w:style w:type="paragraph" w:customStyle="1" w:styleId="Main">
    <w:name w:val="Main"/>
    <w:link w:val="Main0"/>
    <w:uiPriority w:val="99"/>
    <w:rsid w:val="00703BFB"/>
    <w:pPr>
      <w:widowControl w:val="0"/>
      <w:spacing w:line="360" w:lineRule="auto"/>
      <w:ind w:firstLine="709"/>
      <w:jc w:val="both"/>
    </w:pPr>
    <w:rPr>
      <w:rFonts w:eastAsia="Times New Roman"/>
      <w:sz w:val="16"/>
    </w:rPr>
  </w:style>
  <w:style w:type="character" w:customStyle="1" w:styleId="Main0">
    <w:name w:val="Main Знак"/>
    <w:link w:val="Main"/>
    <w:uiPriority w:val="99"/>
    <w:locked/>
    <w:rsid w:val="00703BFB"/>
    <w:rPr>
      <w:rFonts w:eastAsia="Times New Roman"/>
      <w:sz w:val="22"/>
      <w:lang w:eastAsia="ru-RU"/>
    </w:rPr>
  </w:style>
  <w:style w:type="paragraph" w:customStyle="1" w:styleId="a3">
    <w:name w:val="Название таблицы"/>
    <w:basedOn w:val="Normal"/>
    <w:uiPriority w:val="99"/>
    <w:rsid w:val="00703BFB"/>
    <w:pPr>
      <w:spacing w:after="0" w:line="360" w:lineRule="auto"/>
      <w:jc w:val="center"/>
    </w:pPr>
    <w:rPr>
      <w:rFonts w:ascii="Times New Roman" w:eastAsia="Times New Roman" w:hAnsi="Times New Roman"/>
      <w:sz w:val="24"/>
      <w:szCs w:val="24"/>
    </w:rPr>
  </w:style>
  <w:style w:type="paragraph" w:styleId="Header">
    <w:name w:val="header"/>
    <w:aliases w:val="ВерхКолонтитул,Знак1"/>
    <w:basedOn w:val="Normal"/>
    <w:link w:val="HeaderChar"/>
    <w:uiPriority w:val="99"/>
    <w:rsid w:val="00703BFB"/>
    <w:pPr>
      <w:tabs>
        <w:tab w:val="center" w:pos="4153"/>
        <w:tab w:val="right" w:pos="8306"/>
      </w:tabs>
      <w:spacing w:after="0" w:line="240" w:lineRule="auto"/>
    </w:pPr>
    <w:rPr>
      <w:sz w:val="20"/>
      <w:szCs w:val="20"/>
      <w:lang w:eastAsia="ru-RU"/>
    </w:rPr>
  </w:style>
  <w:style w:type="character" w:customStyle="1" w:styleId="HeaderChar">
    <w:name w:val="Header Char"/>
    <w:aliases w:val="ВерхКолонтитул Char,Знак1 Char"/>
    <w:basedOn w:val="DefaultParagraphFont"/>
    <w:link w:val="Header"/>
    <w:uiPriority w:val="99"/>
    <w:locked/>
    <w:rsid w:val="00703BFB"/>
    <w:rPr>
      <w:rFonts w:ascii="Calibri" w:hAnsi="Calibri" w:cs="Times New Roman"/>
      <w:sz w:val="20"/>
      <w:szCs w:val="20"/>
      <w:lang w:eastAsia="ru-RU"/>
    </w:rPr>
  </w:style>
  <w:style w:type="paragraph" w:styleId="Title">
    <w:name w:val="Title"/>
    <w:basedOn w:val="Normal"/>
    <w:link w:val="TitleChar"/>
    <w:uiPriority w:val="99"/>
    <w:qFormat/>
    <w:rsid w:val="00703BFB"/>
    <w:pPr>
      <w:spacing w:after="0" w:line="240" w:lineRule="auto"/>
      <w:jc w:val="center"/>
    </w:pPr>
    <w:rPr>
      <w:rFonts w:ascii="Times New Roman" w:eastAsia="Times New Roman" w:hAnsi="Times New Roman"/>
      <w:b/>
      <w:bCs/>
      <w:sz w:val="24"/>
      <w:szCs w:val="24"/>
      <w:lang w:eastAsia="ru-RU"/>
    </w:rPr>
  </w:style>
  <w:style w:type="character" w:customStyle="1" w:styleId="TitleChar">
    <w:name w:val="Title Char"/>
    <w:basedOn w:val="DefaultParagraphFont"/>
    <w:link w:val="Title"/>
    <w:uiPriority w:val="99"/>
    <w:locked/>
    <w:rsid w:val="00703BFB"/>
    <w:rPr>
      <w:rFonts w:ascii="Times New Roman" w:hAnsi="Times New Roman" w:cs="Times New Roman"/>
      <w:b/>
      <w:bCs/>
      <w:sz w:val="24"/>
      <w:szCs w:val="24"/>
      <w:lang w:eastAsia="ru-RU"/>
    </w:rPr>
  </w:style>
  <w:style w:type="paragraph" w:customStyle="1" w:styleId="31">
    <w:name w:val="Основной текст 31"/>
    <w:basedOn w:val="Normal"/>
    <w:uiPriority w:val="99"/>
    <w:rsid w:val="00703BFB"/>
    <w:pPr>
      <w:suppressAutoHyphens/>
      <w:spacing w:after="120" w:line="240" w:lineRule="auto"/>
    </w:pPr>
    <w:rPr>
      <w:rFonts w:ascii="Times New Roman" w:eastAsia="Times New Roman" w:hAnsi="Times New Roman"/>
      <w:sz w:val="16"/>
      <w:szCs w:val="16"/>
      <w:lang w:eastAsia="ar-SA"/>
    </w:rPr>
  </w:style>
  <w:style w:type="paragraph" w:styleId="TOCHeading">
    <w:name w:val="TOC Heading"/>
    <w:basedOn w:val="Heading1"/>
    <w:next w:val="Normal"/>
    <w:uiPriority w:val="99"/>
    <w:qFormat/>
    <w:rsid w:val="00703BFB"/>
    <w:pPr>
      <w:keepLines/>
      <w:spacing w:before="480" w:after="0" w:line="276" w:lineRule="auto"/>
      <w:outlineLvl w:val="9"/>
    </w:pPr>
    <w:rPr>
      <w:color w:val="365F91"/>
      <w:kern w:val="0"/>
      <w:sz w:val="28"/>
      <w:szCs w:val="28"/>
    </w:rPr>
  </w:style>
  <w:style w:type="paragraph" w:customStyle="1" w:styleId="21">
    <w:name w:val="Основной текст 21"/>
    <w:basedOn w:val="Normal"/>
    <w:uiPriority w:val="99"/>
    <w:rsid w:val="00703BFB"/>
    <w:pPr>
      <w:suppressAutoHyphens/>
      <w:spacing w:after="120" w:line="480" w:lineRule="auto"/>
    </w:pPr>
    <w:rPr>
      <w:rFonts w:ascii="Times New Roman" w:eastAsia="Times New Roman" w:hAnsi="Times New Roman"/>
      <w:sz w:val="20"/>
      <w:szCs w:val="20"/>
      <w:lang w:eastAsia="ar-SA"/>
    </w:rPr>
  </w:style>
  <w:style w:type="paragraph" w:customStyle="1" w:styleId="western">
    <w:name w:val="western"/>
    <w:basedOn w:val="Normal"/>
    <w:uiPriority w:val="99"/>
    <w:rsid w:val="00703BFB"/>
    <w:pPr>
      <w:spacing w:before="100" w:beforeAutospacing="1" w:after="0" w:line="363" w:lineRule="atLeast"/>
      <w:jc w:val="both"/>
    </w:pPr>
    <w:rPr>
      <w:rFonts w:ascii="Times New Roman" w:eastAsia="Times New Roman" w:hAnsi="Times New Roman"/>
      <w:color w:val="00000A"/>
      <w:sz w:val="24"/>
      <w:szCs w:val="24"/>
      <w:lang w:eastAsia="ru-RU"/>
    </w:rPr>
  </w:style>
  <w:style w:type="paragraph" w:styleId="NormalWeb">
    <w:name w:val="Normal (Web)"/>
    <w:aliases w:val="Обычный (Web)1,Обычный (Web)"/>
    <w:basedOn w:val="Normal"/>
    <w:link w:val="NormalWebChar"/>
    <w:uiPriority w:val="99"/>
    <w:rsid w:val="00703BFB"/>
    <w:pPr>
      <w:spacing w:before="100" w:beforeAutospacing="1" w:after="100" w:afterAutospacing="1" w:line="240" w:lineRule="auto"/>
    </w:pPr>
    <w:rPr>
      <w:rFonts w:ascii="Times New Roman" w:hAnsi="Times New Roman"/>
      <w:sz w:val="24"/>
      <w:szCs w:val="20"/>
      <w:lang w:eastAsia="ru-RU"/>
    </w:rPr>
  </w:style>
  <w:style w:type="character" w:customStyle="1" w:styleId="NormalWebChar">
    <w:name w:val="Normal (Web) Char"/>
    <w:aliases w:val="Обычный (Web)1 Char,Обычный (Web) Char"/>
    <w:link w:val="NormalWeb"/>
    <w:uiPriority w:val="99"/>
    <w:locked/>
    <w:rsid w:val="00703BFB"/>
    <w:rPr>
      <w:rFonts w:ascii="Times New Roman" w:hAnsi="Times New Roman"/>
      <w:sz w:val="24"/>
    </w:rPr>
  </w:style>
  <w:style w:type="paragraph" w:styleId="BodyText2">
    <w:name w:val="Body Text 2"/>
    <w:basedOn w:val="Normal"/>
    <w:link w:val="BodyText2Char"/>
    <w:uiPriority w:val="99"/>
    <w:rsid w:val="00703BFB"/>
    <w:pPr>
      <w:spacing w:after="120" w:line="480" w:lineRule="auto"/>
    </w:pPr>
  </w:style>
  <w:style w:type="character" w:customStyle="1" w:styleId="BodyText2Char">
    <w:name w:val="Body Text 2 Char"/>
    <w:basedOn w:val="DefaultParagraphFont"/>
    <w:link w:val="BodyText2"/>
    <w:uiPriority w:val="99"/>
    <w:locked/>
    <w:rsid w:val="00703BFB"/>
    <w:rPr>
      <w:rFonts w:ascii="Calibri" w:hAnsi="Calibri" w:cs="Times New Roman"/>
    </w:rPr>
  </w:style>
  <w:style w:type="paragraph" w:customStyle="1" w:styleId="20">
    <w:name w:val="Îñíîâíîé òåêñò 2"/>
    <w:basedOn w:val="Normal"/>
    <w:uiPriority w:val="99"/>
    <w:rsid w:val="00703BFB"/>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styleId="TOC4">
    <w:name w:val="toc 4"/>
    <w:basedOn w:val="Normal"/>
    <w:next w:val="Normal"/>
    <w:autoRedefine/>
    <w:uiPriority w:val="99"/>
    <w:rsid w:val="00703BFB"/>
    <w:pPr>
      <w:spacing w:after="100"/>
      <w:ind w:left="660"/>
    </w:pPr>
    <w:rPr>
      <w:rFonts w:eastAsia="Times New Roman"/>
      <w:lang w:eastAsia="ru-RU"/>
    </w:rPr>
  </w:style>
  <w:style w:type="paragraph" w:styleId="TOC5">
    <w:name w:val="toc 5"/>
    <w:basedOn w:val="Normal"/>
    <w:next w:val="Normal"/>
    <w:autoRedefine/>
    <w:uiPriority w:val="99"/>
    <w:rsid w:val="00703BFB"/>
    <w:pPr>
      <w:spacing w:after="100"/>
      <w:ind w:left="880"/>
    </w:pPr>
    <w:rPr>
      <w:rFonts w:eastAsia="Times New Roman"/>
      <w:lang w:eastAsia="ru-RU"/>
    </w:rPr>
  </w:style>
  <w:style w:type="paragraph" w:styleId="TOC6">
    <w:name w:val="toc 6"/>
    <w:basedOn w:val="Normal"/>
    <w:next w:val="Normal"/>
    <w:autoRedefine/>
    <w:uiPriority w:val="99"/>
    <w:rsid w:val="00703BFB"/>
    <w:pPr>
      <w:spacing w:after="100"/>
      <w:ind w:left="1100"/>
    </w:pPr>
    <w:rPr>
      <w:rFonts w:eastAsia="Times New Roman"/>
      <w:lang w:eastAsia="ru-RU"/>
    </w:rPr>
  </w:style>
  <w:style w:type="paragraph" w:styleId="TOC7">
    <w:name w:val="toc 7"/>
    <w:basedOn w:val="Normal"/>
    <w:next w:val="Normal"/>
    <w:autoRedefine/>
    <w:uiPriority w:val="99"/>
    <w:rsid w:val="00703BFB"/>
    <w:pPr>
      <w:spacing w:after="100"/>
      <w:ind w:left="1320"/>
    </w:pPr>
    <w:rPr>
      <w:rFonts w:eastAsia="Times New Roman"/>
      <w:lang w:eastAsia="ru-RU"/>
    </w:rPr>
  </w:style>
  <w:style w:type="paragraph" w:styleId="TOC8">
    <w:name w:val="toc 8"/>
    <w:basedOn w:val="Normal"/>
    <w:next w:val="Normal"/>
    <w:autoRedefine/>
    <w:uiPriority w:val="99"/>
    <w:rsid w:val="00703BFB"/>
    <w:pPr>
      <w:spacing w:after="100"/>
      <w:ind w:left="1540"/>
    </w:pPr>
    <w:rPr>
      <w:rFonts w:eastAsia="Times New Roman"/>
      <w:lang w:eastAsia="ru-RU"/>
    </w:rPr>
  </w:style>
  <w:style w:type="paragraph" w:styleId="TOC9">
    <w:name w:val="toc 9"/>
    <w:basedOn w:val="Normal"/>
    <w:next w:val="Normal"/>
    <w:autoRedefine/>
    <w:uiPriority w:val="99"/>
    <w:rsid w:val="00703BFB"/>
    <w:pPr>
      <w:spacing w:after="100"/>
      <w:ind w:left="1760"/>
    </w:pPr>
    <w:rPr>
      <w:rFonts w:eastAsia="Times New Roman"/>
      <w:lang w:eastAsia="ru-RU"/>
    </w:rPr>
  </w:style>
  <w:style w:type="paragraph" w:styleId="Revision">
    <w:name w:val="Revision"/>
    <w:hidden/>
    <w:uiPriority w:val="99"/>
    <w:semiHidden/>
    <w:rsid w:val="00703BFB"/>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C4DCB15B2ECACC686D96DBC925164FF2EA74E0DBC01ED3580471D8ACy17AJ" TargetMode="External"/><Relationship Id="rId18" Type="http://schemas.openxmlformats.org/officeDocument/2006/relationships/hyperlink" Target="consultantplus://offline/ref=B70091C9ADFEBAB6FA1851F47F3E759AFD0D875F838C994DD93DFA9328C334F886E2D18246947729E175A474H02DJ" TargetMode="External"/><Relationship Id="rId26" Type="http://schemas.openxmlformats.org/officeDocument/2006/relationships/hyperlink" Target="consultantplus://offline/ref=4EB620CF248E62090E72DDDE1F097809C5FA88D438379DDC925C967E0A57308CC24E40CAC0281B27NCI5I" TargetMode="External"/><Relationship Id="rId39" Type="http://schemas.openxmlformats.org/officeDocument/2006/relationships/hyperlink" Target="https://ru.wikipedia.org/wiki/%D0%9F%D0%B0%D1%80%D0%BA" TargetMode="External"/><Relationship Id="rId21" Type="http://schemas.openxmlformats.org/officeDocument/2006/relationships/hyperlink" Target="consultantplus://offline/ref=4EB620CF248E62090E72DDDE1F097809C5FA88D438379DDC925C967E0A57308CC24E40CAC0281B27NCI5I" TargetMode="External"/><Relationship Id="rId34" Type="http://schemas.openxmlformats.org/officeDocument/2006/relationships/hyperlink" Target="consultantplus://offline/ref=43C4DCB15B2ECACC686D96DBC925164FF2EA74E0DBC01ED3580471D8AC1ACB7C29053F19AA4ACDACy97CJ" TargetMode="External"/><Relationship Id="rId42" Type="http://schemas.openxmlformats.org/officeDocument/2006/relationships/hyperlink" Target="https://ru.wikipedia.org/wiki/%D0%A8%D0%BA%D0%BE%D0%BB%D0%B0" TargetMode="External"/><Relationship Id="rId47" Type="http://schemas.openxmlformats.org/officeDocument/2006/relationships/hyperlink" Target="consultantplus://offline/ref=41723DAB0919F6F3FD067EC1A1F1E04257D325AE4ECEAAD4240BB429D8R267L" TargetMode="External"/><Relationship Id="rId50" Type="http://schemas.openxmlformats.org/officeDocument/2006/relationships/hyperlink" Target="consultantplus://offline/ref=BA296150A5397D69364949C9DC91CD8F0ECF6A256E57767F7419A1B7F95B939463B8C9AEDE4E1B0CA5q1N" TargetMode="External"/><Relationship Id="rId55" Type="http://schemas.openxmlformats.org/officeDocument/2006/relationships/hyperlink" Target="http://official.academic.ru/7317/%D0%97%D0%B5%D0%BC%D0%BB%D0%B8" TargetMode="External"/><Relationship Id="rId63" Type="http://schemas.openxmlformats.org/officeDocument/2006/relationships/hyperlink" Target="consultantplus://offline/ref=43C4DCB15B2ECACC686D96DBC925164FF2EA74E0DBC01ED3580471D8AC1ACB7C29053F19AA4ACDACy979J" TargetMode="External"/><Relationship Id="rId68" Type="http://schemas.openxmlformats.org/officeDocument/2006/relationships/hyperlink" Target="consultantplus://offline/ref=5469C8A08F64B96131F5B3892776E8D95991D9C722651CCD97571B55BE13FA22F8749E709DDA42TDe1K" TargetMode="External"/><Relationship Id="rId7" Type="http://schemas.openxmlformats.org/officeDocument/2006/relationships/image" Target="media/image1.emf"/><Relationship Id="rId71"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B70091C9ADFEBAB6FA1851F47F3E759AFD0D875F838C994DD93DFA9328C334F886E2D18246947520HE28J" TargetMode="External"/><Relationship Id="rId29" Type="http://schemas.openxmlformats.org/officeDocument/2006/relationships/hyperlink" Target="consultantplus://offline/ref=4EB620CF248E62090E72C3D309652607C3F1D3D03E33908BCF03CD235D5E3ADB8501198884251A26C17C74N4I0I" TargetMode="External"/><Relationship Id="rId11" Type="http://schemas.openxmlformats.org/officeDocument/2006/relationships/hyperlink" Target="consultantplus://offline/ref=691DB7FED5D34DE67AC1246F2A4352309F016F4DFCC8F0DDF048AAE7A35B7E44FBD8FEE1E2B68A08V90CG" TargetMode="External"/><Relationship Id="rId24" Type="http://schemas.openxmlformats.org/officeDocument/2006/relationships/hyperlink" Target="consultantplus://offline/ref=4EB620CF248E62090E72C3D309652607C3F1D3D03E33908BCF03CD235D5E3ADB8501198884251A26C17C74N4I0I" TargetMode="External"/><Relationship Id="rId32" Type="http://schemas.openxmlformats.org/officeDocument/2006/relationships/hyperlink" Target="http://snipov.net/database/c_3383563195_doc_4293811419.html" TargetMode="External"/><Relationship Id="rId37" Type="http://schemas.openxmlformats.org/officeDocument/2006/relationships/hyperlink" Target="consultantplus://offline/ref=43C4DCB15B2ECACC686D96DBC925164FF2EA74E0DFC21ED3580471D8AC1ACB7C29053F19AA4ACCABy971J" TargetMode="External"/><Relationship Id="rId40" Type="http://schemas.openxmlformats.org/officeDocument/2006/relationships/hyperlink" Target="https://ru.wikipedia.org/wiki/%D0%A1%D0%BA%D0%B2%D0%B5%D1%80" TargetMode="External"/><Relationship Id="rId45" Type="http://schemas.openxmlformats.org/officeDocument/2006/relationships/hyperlink" Target="https://ru.wikipedia.org/wiki/%D0%9A%D0%BB%D0%B0%D0%B4%D0%B1%D0%B8%D1%89%D0%B5" TargetMode="External"/><Relationship Id="rId53" Type="http://schemas.openxmlformats.org/officeDocument/2006/relationships/hyperlink" Target="consultantplus://offline/ref=43C4DCB15B2ECACC686D96DBC925164FF2EF77E5DCC11ED3580471D8AC1ACB7C29053F19AA4ACDAFy97DJ" TargetMode="External"/><Relationship Id="rId58" Type="http://schemas.openxmlformats.org/officeDocument/2006/relationships/hyperlink" Target="consultantplus://offline/ref=43C4DCB15B2ECACC686D96DBC925164FF2EB72E0DFCC1ED3580471D8AC1ACB7C29053F19AA4ACDA9y97EJ" TargetMode="External"/><Relationship Id="rId66" Type="http://schemas.openxmlformats.org/officeDocument/2006/relationships/hyperlink" Target="consultantplus://offline/ref=43C4DCB15B2ECACC686D96DBC925164FF2EB72E0DFCC1ED3580471D8AC1ACB7C29053F19AA4ACDA9y979J" TargetMode="External"/><Relationship Id="rId5" Type="http://schemas.openxmlformats.org/officeDocument/2006/relationships/footnotes" Target="footnotes.xml"/><Relationship Id="rId15" Type="http://schemas.openxmlformats.org/officeDocument/2006/relationships/hyperlink" Target="consultantplus://offline/ref=B70091C9ADFEBAB6FA1851F47F3E759AFD0D875F838C994DD93DFA9328C334F886E2D18246947520HE29J" TargetMode="External"/><Relationship Id="rId23" Type="http://schemas.openxmlformats.org/officeDocument/2006/relationships/hyperlink" Target="consultantplus://offline/ref=4EB620CF248E62090E72DDDE1F097809C5FA88D438379DDC925C967E0A57308CC24E40CAC0281B27NCI5I" TargetMode="External"/><Relationship Id="rId28" Type="http://schemas.openxmlformats.org/officeDocument/2006/relationships/hyperlink" Target="consultantplus://offline/ref=4EB620CF248E62090E72DDDE1F097809C5FA88D438379DDC925C967E0A57308CC24E40CAC0281B27NCI5I" TargetMode="External"/><Relationship Id="rId36" Type="http://schemas.openxmlformats.org/officeDocument/2006/relationships/hyperlink" Target="consultantplus://offline/ref=43C4DCB15B2ECACC686D96DBC925164FF2EB72E0DFCC1ED3580471D8AC1ACB7C29053F19AA4ACDA9y97FJ" TargetMode="External"/><Relationship Id="rId49" Type="http://schemas.openxmlformats.org/officeDocument/2006/relationships/hyperlink" Target="consultantplus://offline/ref=BA296150A5397D69364949C9DC91CD8F0ECE602A605D767F7419A1B7F95B939463B8C9AEDE4E1809A5q1N" TargetMode="External"/><Relationship Id="rId57" Type="http://schemas.openxmlformats.org/officeDocument/2006/relationships/hyperlink" Target="consultantplus://offline/ref=43C4DCB15B2ECACC686D96DBC925164FF2EF77E5DCC11ED3580471D8AC1ACB7C29053F19AA4ACDAFy970J" TargetMode="External"/><Relationship Id="rId61" Type="http://schemas.openxmlformats.org/officeDocument/2006/relationships/hyperlink" Target="consultantplus://offline/ref=24DBF7293C4D774C19FD2626A3133CCA62F0C9D7D902115390B6E7F93670D26BF9F289077C1E6BV3L1N" TargetMode="External"/><Relationship Id="rId10" Type="http://schemas.openxmlformats.org/officeDocument/2006/relationships/hyperlink" Target="consultantplus://offline/main?base=RLAW140;n=72246;fld=134;dst=101241" TargetMode="External"/><Relationship Id="rId19" Type="http://schemas.openxmlformats.org/officeDocument/2006/relationships/hyperlink" Target="consultantplus://offline/ref=4EB620CF248E62090E72C3D309652607C3F1D3D03E33908BCF03CD235D5E3ADB8501198884251A26C17C74N4I0I" TargetMode="External"/><Relationship Id="rId31" Type="http://schemas.openxmlformats.org/officeDocument/2006/relationships/hyperlink" Target="http://snipov.net/database/c_3384767195_doc_4293811097.html" TargetMode="External"/><Relationship Id="rId44" Type="http://schemas.openxmlformats.org/officeDocument/2006/relationships/hyperlink" Target="https://ru.wikipedia.org/w/index.php?title=%D0%A1%D0%B0%D0%BD%D0%B8%D1%82%D0%B0%D1%80%D0%BD%D0%BE-%D0%B7%D0%B0%D1%89%D0%B8%D1%82%D0%BD%D1%8B%D0%B5_%D0%BD%D0%B0%D1%81%D0%B0%D0%B6%D0%B4%D0%B5%D0%BD%D0%B8%D1%8F&amp;action=edit&amp;redlink=1" TargetMode="External"/><Relationship Id="rId52" Type="http://schemas.openxmlformats.org/officeDocument/2006/relationships/hyperlink" Target="consultantplus://offline/ref=43C4DCB15B2ECACC686D96DBC925164FF2EF77E5DCC11ED3580471D8AC1ACB7C29053F19AA4ACDAFy97FJ" TargetMode="External"/><Relationship Id="rId60" Type="http://schemas.openxmlformats.org/officeDocument/2006/relationships/hyperlink" Target="consultantplus://offline/ref=B07E619E67D5FD3AE6C91E3736812E63963B154B2A5D26E6809A8BAE4472E9867A6961E06D65B61Ei4K4N" TargetMode="External"/><Relationship Id="rId65" Type="http://schemas.openxmlformats.org/officeDocument/2006/relationships/hyperlink" Target="consultantplus://offline/ref=43C4DCB15B2ECACC686D96DBC925164FF2EB72E0DFCC1ED3580471D8AC1ACB7C29053F19AA4ACDA9y97DJ"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estpravo.ru/moskovskaya/yb-pravila/m8o.htm" TargetMode="External"/><Relationship Id="rId14" Type="http://schemas.openxmlformats.org/officeDocument/2006/relationships/hyperlink" Target="consultantplus://offline/ref=43C4DCB15B2ECACC686D96DBC925164FF2ED77E2DCC51ED3580471D8ACy17AJ" TargetMode="External"/><Relationship Id="rId22" Type="http://schemas.openxmlformats.org/officeDocument/2006/relationships/hyperlink" Target="consultantplus://offline/ref=4EB620CF248E62090E72C3D309652607C3F1D3D03E33908BCF03CD235D5E3ADB8501198884251A26C5757DN4IEI" TargetMode="External"/><Relationship Id="rId27" Type="http://schemas.openxmlformats.org/officeDocument/2006/relationships/hyperlink" Target="consultantplus://offline/ref=4EB620CF248E62090E72C3D309652607C3F1D3D03E33908BCF03CD235D5E3ADB8501198884251A26C17C74N4I0I" TargetMode="External"/><Relationship Id="rId30" Type="http://schemas.openxmlformats.org/officeDocument/2006/relationships/hyperlink" Target="consultantplus://offline/ref=B410DE62BC5B3C791708EE8188C9F9E74F1E1C4599C596515493E27CB88EE4D8F10446BA7DFB109Fh2O1Q" TargetMode="External"/><Relationship Id="rId35" Type="http://schemas.openxmlformats.org/officeDocument/2006/relationships/hyperlink" Target="consultantplus://offline/ref=43C4DCB15B2ECACC686D96DBC925164FF2EB72E0DFCC1ED3580471D8AC1ACB7C29053F19AA4ACDA9y97CJ" TargetMode="External"/><Relationship Id="rId43" Type="http://schemas.openxmlformats.org/officeDocument/2006/relationships/hyperlink" Target="https://ru.wikipedia.org/wiki/%D0%91%D0%BE%D0%BB%D1%8C%D0%BD%D0%B8%D1%86%D0%B0" TargetMode="External"/><Relationship Id="rId48" Type="http://schemas.openxmlformats.org/officeDocument/2006/relationships/hyperlink" Target="consultantplus://offline/ref=00806069A38ED7CA57031DBF86C23847793550AD25A75B2817F8CF7FD646C79712493EDC4D4BB45C566EL" TargetMode="External"/><Relationship Id="rId56" Type="http://schemas.openxmlformats.org/officeDocument/2006/relationships/hyperlink" Target="consultantplus://offline/ref=43C4DCB15B2ECACC686D96DBC925164FF2EF77E5DCC11ED3580471D8AC1ACB7C29053F19AA4ACDAFy97EJ" TargetMode="External"/><Relationship Id="rId64" Type="http://schemas.openxmlformats.org/officeDocument/2006/relationships/hyperlink" Target="consultantplus://offline/ref=43C4DCB15B2ECACC686D96DBC925164FF2EB72E0DFCC1ED3580471D8AC1ACB7C29053F19AA4ACDAAy979J" TargetMode="External"/><Relationship Id="rId69" Type="http://schemas.openxmlformats.org/officeDocument/2006/relationships/header" Target="header1.xml"/><Relationship Id="rId8" Type="http://schemas.openxmlformats.org/officeDocument/2006/relationships/hyperlink" Target="http://www.bestpravo.ru/federalnoje/gn-pravila/d6a.htm" TargetMode="External"/><Relationship Id="rId51" Type="http://schemas.openxmlformats.org/officeDocument/2006/relationships/hyperlink" Target="consultantplus://offline/ref=43C4DCB15B2ECACC686D96DBC925164FF2EB72E0DFCC1ED3580471D8AC1ACB7C29053F19AA4ACDAAy97BJ"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97D149941DB140BEA98B55B53B22B6B5EB56708FC599A0BC41F9E9AD743077B1BF9B19EDDF7C380DJ5pCE" TargetMode="External"/><Relationship Id="rId17" Type="http://schemas.openxmlformats.org/officeDocument/2006/relationships/hyperlink" Target="consultantplus://offline/ref=B70091C9ADFEBAB6FA1851F47F3E759AFD0D875F838C994DD93DFA9328C334F886E2D18246947429HE21J" TargetMode="External"/><Relationship Id="rId25" Type="http://schemas.openxmlformats.org/officeDocument/2006/relationships/hyperlink" Target="consultantplus://offline/ref=4EB620CF248E62090E72DDDE1F097809C0F88DDA3F3BC0D69A059A7C0D586F9BC5074CCBC0281AN2I1I" TargetMode="External"/><Relationship Id="rId33" Type="http://schemas.openxmlformats.org/officeDocument/2006/relationships/hyperlink" Target="http://snipov.net/database/c_3384565195_doc_4293811449.html" TargetMode="External"/><Relationship Id="rId38" Type="http://schemas.openxmlformats.org/officeDocument/2006/relationships/hyperlink" Target="https://ru.wikipedia.org/wiki/%D0%A1%D0%B0%D0%B4" TargetMode="External"/><Relationship Id="rId46" Type="http://schemas.openxmlformats.org/officeDocument/2006/relationships/hyperlink" Target="consultantplus://offline/ref=43C4DCB15B2ECACC686D96DBC925164FF2EA74E0DBC01ED3580471D8AC1ACB7C29053F19AA4ACDACy97BJ" TargetMode="External"/><Relationship Id="rId59" Type="http://schemas.openxmlformats.org/officeDocument/2006/relationships/hyperlink" Target="consultantplus://offline/ref=43C4DCB15B2ECACC686D96DBC925164FF2EB72E0DFCC1ED3580471D8AC1ACB7C29053F19AA4ACAADy978J" TargetMode="External"/><Relationship Id="rId67" Type="http://schemas.openxmlformats.org/officeDocument/2006/relationships/hyperlink" Target="consultantplus://offline/ref=43C4DCB15B2ECACC686D96DBC925164FF2EB72E0DFCC1ED3580471D8AC1ACB7C29053F19AA4ACDA9y97BJ" TargetMode="External"/><Relationship Id="rId20" Type="http://schemas.openxmlformats.org/officeDocument/2006/relationships/hyperlink" Target="consultantplus://offline/ref=4EB620CF248E62090E72C3D309652607C3F1D3D03E33908BCF03CD235D5E3ADB8501198884251A26C17C74N4I0I" TargetMode="External"/><Relationship Id="rId41" Type="http://schemas.openxmlformats.org/officeDocument/2006/relationships/hyperlink" Target="https://ru.wikipedia.org/wiki/%D0%91%D1%83%D0%BB%D1%8C%D0%B2%D0%B0%D1%80" TargetMode="External"/><Relationship Id="rId54" Type="http://schemas.openxmlformats.org/officeDocument/2006/relationships/hyperlink" Target="consultantplus://offline/ref=43C4DCB15B2ECACC686D96DBC925164FF2E87AE7DDCD1ED3580471D8AC1ACB7C29053F19AA4ACDAAy97DJ" TargetMode="External"/><Relationship Id="rId62" Type="http://schemas.openxmlformats.org/officeDocument/2006/relationships/hyperlink" Target="consultantplus://offline/ref=F24E234ABE0856ECB6C01F75E89CEC2C1BACA43F318D30C38D8CF180673993571FBE19A9AF6481CC5DP1L" TargetMode="External"/><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73</TotalTime>
  <Pages>101</Pages>
  <Words>-32766</Words>
  <Characters>-32766</Characters>
  <Application>Microsoft Office Outlook</Application>
  <DocSecurity>0</DocSecurity>
  <Lines>0</Lines>
  <Paragraphs>0</Paragraphs>
  <ScaleCrop>false</ScaleCrop>
  <Company>Производственный кооператив "ГЕО"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Умнова Татьяна</dc:creator>
  <cp:keywords/>
  <dc:description/>
  <cp:lastModifiedBy>Бухгалтер</cp:lastModifiedBy>
  <cp:revision>34</cp:revision>
  <dcterms:created xsi:type="dcterms:W3CDTF">2017-11-15T12:29:00Z</dcterms:created>
  <dcterms:modified xsi:type="dcterms:W3CDTF">2020-10-26T06:17:00Z</dcterms:modified>
</cp:coreProperties>
</file>